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1C6465">
      <w:pPr>
        <w:jc w:val="center"/>
        <w:rPr>
          <w:sz w:val="52"/>
          <w:szCs w:val="52"/>
        </w:rPr>
      </w:pPr>
      <w:r>
        <w:rPr>
          <w:sz w:val="52"/>
          <w:szCs w:val="52"/>
        </w:rPr>
        <w:t>Department of Paediatric Surgery Rawalpindi Medical University Rawalpindi</w:t>
      </w:r>
    </w:p>
    <w:p w14:paraId="6D1C6466">
      <w:r>
        <w:drawing>
          <wp:anchor distT="0" distB="0" distL="0" distR="0" simplePos="0" relativeHeight="251659264" behindDoc="0" locked="0" layoutInCell="1" allowOverlap="1">
            <wp:simplePos x="0" y="0"/>
            <wp:positionH relativeFrom="column">
              <wp:posOffset>5580380</wp:posOffset>
            </wp:positionH>
            <wp:positionV relativeFrom="paragraph">
              <wp:posOffset>290830</wp:posOffset>
            </wp:positionV>
            <wp:extent cx="1394460" cy="13347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394460" cy="1334770"/>
                    </a:xfrm>
                    <a:prstGeom prst="rect">
                      <a:avLst/>
                    </a:prstGeom>
                    <a:noFill/>
                    <a:ln>
                      <a:noFill/>
                    </a:ln>
                  </pic:spPr>
                </pic:pic>
              </a:graphicData>
            </a:graphic>
          </wp:anchor>
        </w:drawing>
      </w:r>
      <w:r>
        <w:drawing>
          <wp:inline distT="0" distB="0" distL="0" distR="0">
            <wp:extent cx="5112385" cy="3032760"/>
            <wp:effectExtent l="76200" t="76200" r="88265" b="1196340"/>
            <wp:docPr id="1406571200" name="Picture 1"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71200" name="Picture 1" descr="A building with many windows&#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98100" cy="30835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6D1C646A">
      <w:pPr>
        <w:pStyle w:val="15"/>
        <w:tabs>
          <w:tab w:val="left" w:pos="14940"/>
          <w:tab w:val="left" w:pos="15030"/>
        </w:tabs>
        <w:ind w:left="0" w:leftChars="0" w:firstLine="0" w:firstLineChars="0"/>
        <w:rPr>
          <w:sz w:val="56"/>
          <w:szCs w:val="56"/>
        </w:rPr>
      </w:pPr>
      <w:r>
        <w:rPr>
          <w:sz w:val="56"/>
          <w:szCs w:val="56"/>
        </w:rPr>
        <w:t xml:space="preserve">                 </w:t>
      </w:r>
      <w:r>
        <w:rPr>
          <w:sz w:val="48"/>
          <w:szCs w:val="48"/>
        </w:rPr>
        <w:t>University Residency Program 2023</w:t>
      </w:r>
    </w:p>
    <w:p w14:paraId="6D1C646C">
      <w:pPr>
        <w:pStyle w:val="13"/>
        <w:tabs>
          <w:tab w:val="left" w:pos="14940"/>
          <w:tab w:val="left" w:pos="15030"/>
        </w:tabs>
        <w:rPr>
          <w:rFonts w:ascii="Heiti SC Light" w:hAnsi="Heiti SC Light" w:eastAsia="Heiti SC Light" w:cs="Heiti SC Light"/>
          <w:i w:val="0"/>
          <w:color w:val="000000" w:themeColor="text1"/>
          <w14:textFill>
            <w14:solidFill>
              <w14:schemeClr w14:val="tx1"/>
            </w14:solidFill>
          </w14:textFill>
        </w:rPr>
      </w:pPr>
      <w:bookmarkStart w:id="0" w:name="_heading=h.anc46yz28bls" w:colFirst="0" w:colLast="0"/>
      <w:bookmarkEnd w:id="0"/>
      <w:bookmarkStart w:id="1" w:name="_heading=h.7x18ewkty08f" w:colFirst="0" w:colLast="0"/>
      <w:bookmarkEnd w:id="1"/>
      <w:bookmarkStart w:id="2" w:name="_heading=h.resldy1u5m2f" w:colFirst="0" w:colLast="0"/>
      <w:bookmarkEnd w:id="2"/>
      <w:r>
        <w:rPr>
          <w:rFonts w:ascii="Heiti SC Light" w:hAnsi="Heiti SC Light" w:eastAsia="Heiti SC Light" w:cs="Heiti SC Light"/>
          <w:i w:val="0"/>
        </w:rPr>
        <w:t xml:space="preserve">                     </w:t>
      </w:r>
      <w:r>
        <w:rPr>
          <w:rFonts w:hint="eastAsia" w:ascii="Heiti SC Light" w:hAnsi="Heiti SC Light" w:eastAsia="Heiti SC Light" w:cs="Heiti SC Light"/>
          <w:i w:val="0"/>
          <w:color w:val="000000" w:themeColor="text1"/>
          <w14:textFill>
            <w14:solidFill>
              <w14:schemeClr w14:val="tx1"/>
            </w14:solidFill>
          </w14:textFill>
        </w:rPr>
        <w:t>MS PAEDIATRIC SURGERY</w:t>
      </w:r>
    </w:p>
    <w:p w14:paraId="6D1C646D">
      <w:pPr>
        <w:pStyle w:val="13"/>
        <w:tabs>
          <w:tab w:val="left" w:pos="14940"/>
          <w:tab w:val="left" w:pos="15030"/>
        </w:tabs>
        <w:jc w:val="center"/>
        <w:rPr>
          <w:rFonts w:ascii="Heiti SC Light" w:hAnsi="Heiti SC Light" w:eastAsia="Heiti SC Light" w:cs="Heiti SC Light"/>
          <w:i w:val="0"/>
          <w:color w:val="000000" w:themeColor="text1"/>
          <w14:textFill>
            <w14:solidFill>
              <w14:schemeClr w14:val="tx1"/>
            </w14:solidFill>
          </w14:textFill>
        </w:rPr>
      </w:pPr>
      <w:r>
        <w:rPr>
          <w:rFonts w:ascii="Heiti SC Light" w:hAnsi="Heiti SC Light" w:eastAsia="Heiti SC Light" w:cs="Heiti SC Light"/>
          <w:i w:val="0"/>
          <w:color w:val="000000" w:themeColor="text1"/>
          <w14:textFill>
            <w14:solidFill>
              <w14:schemeClr w14:val="tx1"/>
            </w14:solidFill>
          </w14:textFill>
        </w:rPr>
        <w:t xml:space="preserve">   </w:t>
      </w:r>
      <w:r>
        <w:rPr>
          <w:rFonts w:hint="eastAsia" w:ascii="Heiti SC Light" w:hAnsi="Heiti SC Light" w:eastAsia="Heiti SC Light" w:cs="Heiti SC Light"/>
          <w:i w:val="0"/>
          <w:color w:val="000000" w:themeColor="text1"/>
          <w14:textFill>
            <w14:solidFill>
              <w14:schemeClr w14:val="tx1"/>
            </w14:solidFill>
          </w14:textFill>
        </w:rPr>
        <w:t>Teaching Program and Training Assessment</w:t>
      </w:r>
    </w:p>
    <w:p w14:paraId="2BFECFE1"/>
    <w:p w14:paraId="7D636B5C">
      <w:r>
        <w:t xml:space="preserve">                                                                     </w:t>
      </w:r>
    </w:p>
    <w:p w14:paraId="1A82DE4F">
      <w:pPr>
        <w:pStyle w:val="2"/>
        <w:pBdr>
          <w:bottom w:val="thinThickSmallGap" w:color="C55911" w:themeColor="accent2" w:themeShade="BF" w:sz="12" w:space="0"/>
        </w:pBdr>
        <w:spacing w:line="240" w:lineRule="auto"/>
        <w:ind w:left="0" w:hanging="2"/>
        <w:jc w:val="both"/>
        <w:rPr>
          <w:sz w:val="24"/>
        </w:rPr>
      </w:pPr>
    </w:p>
    <w:p w14:paraId="4E6EC6E2">
      <w:pPr>
        <w:pStyle w:val="5"/>
        <w:spacing w:before="28"/>
        <w:ind w:right="4669"/>
        <w:rPr>
          <w:b w:val="0"/>
          <w:bCs w:val="0"/>
          <w:sz w:val="28"/>
          <w:szCs w:val="28"/>
        </w:rPr>
      </w:pPr>
      <w:r>
        <w:rPr>
          <w:sz w:val="28"/>
          <w:szCs w:val="28"/>
        </w:rPr>
        <w:t xml:space="preserve">                                                          PREFACE</w:t>
      </w:r>
    </w:p>
    <w:p w14:paraId="0AD0B9BA"/>
    <w:p w14:paraId="0471BE16"/>
    <w:p w14:paraId="1A95F73C"/>
    <w:p w14:paraId="063A76D7">
      <w:pPr>
        <w:pStyle w:val="10"/>
        <w:spacing w:line="276" w:lineRule="auto"/>
        <w:ind w:right="1800"/>
        <w:jc w:val="both"/>
        <w:rPr>
          <w:rFonts w:asciiTheme="majorHAnsi" w:hAnsiTheme="majorHAnsi"/>
        </w:rPr>
      </w:pPr>
      <w:r>
        <w:rPr>
          <w:rFonts w:asciiTheme="majorHAnsi" w:hAnsiTheme="majorHAnsi"/>
        </w:rPr>
        <w:drawing>
          <wp:anchor distT="0" distB="0" distL="114300" distR="114300" simplePos="0" relativeHeight="251668480" behindDoc="0" locked="0" layoutInCell="1" allowOverlap="1">
            <wp:simplePos x="0" y="0"/>
            <wp:positionH relativeFrom="column">
              <wp:posOffset>5392420</wp:posOffset>
            </wp:positionH>
            <wp:positionV relativeFrom="paragraph">
              <wp:posOffset>227965</wp:posOffset>
            </wp:positionV>
            <wp:extent cx="1634490" cy="1900555"/>
            <wp:effectExtent l="190500" t="190500" r="194310" b="194945"/>
            <wp:wrapThrough wrapText="bothSides">
              <wp:wrapPolygon>
                <wp:start x="503" y="-2165"/>
                <wp:lineTo x="-2517" y="-1732"/>
                <wp:lineTo x="-2517" y="21001"/>
                <wp:lineTo x="-1510" y="22517"/>
                <wp:lineTo x="503" y="23599"/>
                <wp:lineTo x="20895" y="23599"/>
                <wp:lineTo x="22909" y="22517"/>
                <wp:lineTo x="23916" y="19269"/>
                <wp:lineTo x="23916" y="1732"/>
                <wp:lineTo x="21147" y="-1516"/>
                <wp:lineTo x="20895" y="-2165"/>
                <wp:lineTo x="503" y="-2165"/>
              </wp:wrapPolygon>
            </wp:wrapThrough>
            <wp:docPr id="773869901" name="Picture 6" descr="A person in a suit and tie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69901" name="Picture 6" descr="A person in a suit and tie sitting in a chai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flipH="1">
                      <a:off x="0" y="0"/>
                      <a:ext cx="1634490" cy="1900555"/>
                    </a:xfrm>
                    <a:prstGeom prst="rect">
                      <a:avLst/>
                    </a:prstGeom>
                    <a:ln>
                      <a:noFill/>
                    </a:ln>
                    <a:effectLst>
                      <a:outerShdw blurRad="190500" algn="tl" rotWithShape="0">
                        <a:srgbClr val="000000">
                          <a:alpha val="70000"/>
                        </a:srgbClr>
                      </a:outerShdw>
                    </a:effectLst>
                  </pic:spPr>
                </pic:pic>
              </a:graphicData>
            </a:graphic>
          </wp:anchor>
        </w:drawing>
      </w:r>
      <w:r>
        <w:rPr>
          <w:rFonts w:asciiTheme="majorHAnsi" w:hAnsiTheme="majorHAnsi"/>
        </w:rPr>
        <w:t xml:space="preserve">The horizons of </w:t>
      </w:r>
      <w:r>
        <w:rPr>
          <w:rFonts w:asciiTheme="majorHAnsi" w:hAnsiTheme="majorHAnsi"/>
          <w:b/>
          <w:bCs/>
          <w:i/>
        </w:rPr>
        <w:t xml:space="preserve">Medical Education </w:t>
      </w:r>
      <w:r>
        <w:rPr>
          <w:rFonts w:asciiTheme="majorHAnsi" w:hAnsiTheme="majorHAnsi"/>
        </w:rPr>
        <w:t xml:space="preserve">are widening &amp; there has been a steady rise of global interest in </w:t>
      </w:r>
      <w:r>
        <w:rPr>
          <w:rFonts w:asciiTheme="majorHAnsi" w:hAnsiTheme="majorHAnsi"/>
          <w:i/>
        </w:rPr>
        <w:t>Post Graduate Medical Education</w:t>
      </w:r>
      <w:r>
        <w:rPr>
          <w:rFonts w:asciiTheme="majorHAnsi" w:hAnsiTheme="majorHAnsi"/>
        </w:rPr>
        <w:t>, an increased awareness of the necessity for experience in education skills for all healthcare professionals and the need for some formal recognition of postgraduate training in Pediatric Surgery</w:t>
      </w:r>
    </w:p>
    <w:p w14:paraId="0BEDD8DF">
      <w:pPr>
        <w:pStyle w:val="10"/>
        <w:spacing w:before="1" w:line="276" w:lineRule="auto"/>
        <w:ind w:right="450"/>
        <w:jc w:val="both"/>
        <w:rPr>
          <w:rFonts w:asciiTheme="majorHAnsi" w:hAnsiTheme="majorHAnsi"/>
        </w:rPr>
      </w:pPr>
      <w:r>
        <w:rPr>
          <w:rFonts w:asciiTheme="majorHAnsi" w:hAnsiTheme="majorHAnsi"/>
        </w:rPr>
        <w:t xml:space="preserve">We are seeing a rise in the uptake of places on postgraduate courses in medical education, more frequent issues of medical education journals and the further development of e-journals and other new online resources. There is therefore a need to provide active support in </w:t>
      </w:r>
      <w:r>
        <w:rPr>
          <w:rFonts w:asciiTheme="majorHAnsi" w:hAnsiTheme="majorHAnsi"/>
          <w:i/>
        </w:rPr>
        <w:t xml:space="preserve">Post Graduate Medical Education </w:t>
      </w:r>
      <w:r>
        <w:rPr>
          <w:rFonts w:asciiTheme="majorHAnsi" w:hAnsiTheme="majorHAnsi"/>
        </w:rPr>
        <w:t xml:space="preserve">for a larger, national group of colleagues in all specialties and at all stages of their personal professional development. If we were to formulate a statement of intent to explain the purpose of this log book, we might simply say that our aim is to help clinical colleagues to teach and to help students to learn in a better and advanced way. This book is a </w:t>
      </w:r>
      <w:r>
        <w:rPr>
          <w:rFonts w:asciiTheme="majorHAnsi" w:hAnsiTheme="majorHAnsi"/>
          <w:b/>
          <w:bCs/>
        </w:rPr>
        <w:t xml:space="preserve">state-of-the-art </w:t>
      </w:r>
      <w:r>
        <w:rPr>
          <w:rFonts w:asciiTheme="majorHAnsi" w:hAnsiTheme="majorHAnsi"/>
        </w:rPr>
        <w:t xml:space="preserve">log book with representation of all activities of the </w:t>
      </w:r>
      <w:r>
        <w:rPr>
          <w:rFonts w:asciiTheme="majorHAnsi" w:hAnsiTheme="majorHAnsi"/>
          <w:b/>
        </w:rPr>
        <w:t xml:space="preserve">MD/MS Research Elective </w:t>
      </w:r>
      <w:r>
        <w:rPr>
          <w:rFonts w:asciiTheme="majorHAnsi" w:hAnsiTheme="majorHAnsi"/>
        </w:rPr>
        <w:t xml:space="preserve">program at RMU.A summary of the curriculum is incorporated in the logbook for convenience of supervisors and residents. It also allows the clinicians to gain an understanding of what goes into basic science discoveries and drug development. </w:t>
      </w:r>
      <w:r>
        <w:rPr>
          <w:rFonts w:asciiTheme="majorHAnsi" w:hAnsiTheme="majorHAnsi"/>
          <w:lang w:val="en-US"/>
        </w:rPr>
        <w:t>Transitional</w:t>
      </w:r>
      <w:r>
        <w:rPr>
          <w:rFonts w:asciiTheme="majorHAnsi" w:hAnsiTheme="majorHAnsi"/>
        </w:rPr>
        <w:t xml:space="preserve"> </w:t>
      </w:r>
      <w:r>
        <w:rPr>
          <w:rFonts w:asciiTheme="majorHAnsi" w:hAnsiTheme="majorHAnsi"/>
          <w:b/>
        </w:rPr>
        <w:t xml:space="preserve">research </w:t>
      </w:r>
      <w:r>
        <w:rPr>
          <w:rFonts w:asciiTheme="majorHAnsi" w:hAnsiTheme="majorHAnsi"/>
        </w:rPr>
        <w:t xml:space="preserve">has an </w:t>
      </w:r>
      <w:r>
        <w:rPr>
          <w:rFonts w:asciiTheme="majorHAnsi" w:hAnsiTheme="majorHAnsi"/>
          <w:b/>
        </w:rPr>
        <w:t xml:space="preserve">important role </w:t>
      </w:r>
      <w:r>
        <w:rPr>
          <w:rFonts w:asciiTheme="majorHAnsi" w:hAnsiTheme="majorHAnsi"/>
        </w:rPr>
        <w:t xml:space="preserve">to play in </w:t>
      </w:r>
      <w:r>
        <w:rPr>
          <w:rFonts w:asciiTheme="majorHAnsi" w:hAnsiTheme="majorHAnsi"/>
          <w:b/>
        </w:rPr>
        <w:t>medical research</w:t>
      </w:r>
      <w:r>
        <w:rPr>
          <w:rFonts w:asciiTheme="majorHAnsi" w:hAnsiTheme="majorHAnsi"/>
        </w:rPr>
        <w:t xml:space="preserve">, and when used alongside basic science will lead to increased knowledge, discovery and treatment in </w:t>
      </w:r>
      <w:r>
        <w:rPr>
          <w:rFonts w:asciiTheme="majorHAnsi" w:hAnsiTheme="majorHAnsi"/>
          <w:b/>
        </w:rPr>
        <w:t>Pediatric Surgery</w:t>
      </w:r>
      <w:r>
        <w:rPr>
          <w:rFonts w:asciiTheme="majorHAnsi" w:hAnsiTheme="majorHAnsi"/>
        </w:rPr>
        <w:t xml:space="preserve">. A perfect monitoring system of a training program including monitoring of teaching and learning strategies, assessment and Research Activities cannot be denied so we at RMU have incorporated evaluation by </w:t>
      </w:r>
      <w:r>
        <w:rPr>
          <w:rFonts w:asciiTheme="majorHAnsi" w:hAnsiTheme="majorHAnsi"/>
          <w:b/>
          <w:i/>
        </w:rPr>
        <w:t xml:space="preserve">Quality Assurance Cell </w:t>
      </w:r>
      <w:r>
        <w:rPr>
          <w:rFonts w:asciiTheme="majorHAnsi" w:hAnsiTheme="majorHAnsi"/>
        </w:rPr>
        <w:t xml:space="preserve">and its comments in the logbook in addition to evaluation by </w:t>
      </w:r>
      <w:r>
        <w:rPr>
          <w:rFonts w:asciiTheme="majorHAnsi" w:hAnsiTheme="majorHAnsi"/>
          <w:b/>
          <w:i/>
        </w:rPr>
        <w:t>University Training Monitoring Cell (URTMC)</w:t>
      </w:r>
      <w:r>
        <w:rPr>
          <w:rFonts w:asciiTheme="majorHAnsi" w:hAnsiTheme="majorHAnsi"/>
        </w:rPr>
        <w:t xml:space="preserve">. Reflection of the supervisor in each and every section of the logbook has been made sure to ensure transparency in the training program. </w:t>
      </w:r>
      <w:r>
        <w:rPr>
          <w:rFonts w:asciiTheme="majorHAnsi" w:hAnsiTheme="majorHAnsi"/>
          <w:b/>
          <w:bCs/>
        </w:rPr>
        <w:t xml:space="preserve">The mission of Rawalpindi Medical University </w:t>
      </w:r>
      <w:r>
        <w:rPr>
          <w:rFonts w:asciiTheme="majorHAnsi" w:hAnsiTheme="majorHAnsi"/>
        </w:rPr>
        <w:t>is to improve the health of the communities and we serve through education, biomedical research and health care. As an integral part of this mission, importance of research culture and establishment of a comprehensive research structure and research curriculum for the residents has been formulated and a separate journal for research publications of residents is available.</w:t>
      </w:r>
    </w:p>
    <w:p w14:paraId="3EA5906B">
      <w:pPr>
        <w:pStyle w:val="10"/>
        <w:spacing w:before="1" w:line="276" w:lineRule="auto"/>
        <w:ind w:right="450"/>
        <w:jc w:val="both"/>
        <w:rPr>
          <w:rFonts w:asciiTheme="majorHAnsi" w:hAnsiTheme="majorHAnsi"/>
        </w:rPr>
      </w:pPr>
    </w:p>
    <w:p w14:paraId="70A2358E">
      <w:pPr>
        <w:pStyle w:val="10"/>
        <w:spacing w:before="1" w:line="276" w:lineRule="auto"/>
        <w:ind w:right="450"/>
        <w:jc w:val="both"/>
        <w:rPr>
          <w:rFonts w:asciiTheme="majorHAnsi" w:hAnsiTheme="majorHAnsi"/>
        </w:rPr>
      </w:pPr>
    </w:p>
    <w:p w14:paraId="19ED7CE1">
      <w:pPr>
        <w:pStyle w:val="7"/>
        <w:spacing w:line="268" w:lineRule="exact"/>
        <w:ind w:right="213"/>
      </w:pPr>
      <w:r>
        <w:fldChar w:fldCharType="begin"/>
      </w:r>
      <w:r>
        <w:instrText xml:space="preserve"> HYPERLINK "https://www.rmur.edu.pk/" \h </w:instrText>
      </w:r>
      <w:r>
        <w:fldChar w:fldCharType="separate"/>
      </w:r>
      <w:r>
        <w:rPr>
          <w:b/>
          <w:bCs/>
        </w:rPr>
        <w:t>Prof. Muhammad Umar</w:t>
      </w:r>
      <w:r>
        <w:rPr>
          <w:b/>
          <w:bCs/>
        </w:rPr>
        <w:fldChar w:fldCharType="end"/>
      </w:r>
      <w:r>
        <w:t xml:space="preserve"> </w:t>
      </w:r>
      <w:r>
        <w:rPr>
          <w:i/>
          <w:spacing w:val="-1"/>
        </w:rPr>
        <w:t xml:space="preserve">(S.I, H.I) </w:t>
      </w:r>
    </w:p>
    <w:p w14:paraId="4F30F738">
      <w:pPr>
        <w:rPr>
          <w:lang w:eastAsia="en-US" w:bidi="en-US"/>
        </w:rPr>
      </w:pPr>
    </w:p>
    <w:p w14:paraId="51BCAB03"/>
    <w:p w14:paraId="0B9B62A9">
      <w:pPr>
        <w:pStyle w:val="2"/>
        <w:pBdr>
          <w:bottom w:val="thinThickSmallGap" w:color="C55911" w:themeColor="accent2" w:themeShade="BF" w:sz="12" w:space="0"/>
        </w:pBdr>
        <w:spacing w:line="240" w:lineRule="auto"/>
        <w:ind w:left="0" w:leftChars="0" w:firstLine="0" w:firstLineChars="0"/>
        <w:rPr>
          <w:rFonts w:cs="Arial"/>
          <w:b w:val="0"/>
          <w:bCs w:val="0"/>
          <w:sz w:val="24"/>
          <w:szCs w:val="32"/>
          <w:u w:val="single"/>
        </w:rPr>
      </w:pPr>
      <w:r>
        <w:rPr>
          <w:rFonts w:cs="Arial"/>
          <w:sz w:val="24"/>
          <w:szCs w:val="32"/>
          <w:u w:val="single"/>
        </w:rPr>
        <w:t xml:space="preserve">Table of CONTENTS </w:t>
      </w:r>
    </w:p>
    <w:tbl>
      <w:tblPr>
        <w:tblStyle w:val="25"/>
        <w:tblpPr w:leftFromText="180" w:rightFromText="180" w:vertAnchor="text" w:horzAnchor="margin" w:tblpY="96"/>
        <w:tblW w:w="9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6570"/>
        <w:gridCol w:w="1184"/>
      </w:tblGrid>
      <w:tr w14:paraId="26B8D194">
        <w:tc>
          <w:tcPr>
            <w:tcW w:w="1728" w:type="dxa"/>
          </w:tcPr>
          <w:p w14:paraId="54C5CA6F">
            <w:pPr>
              <w:pStyle w:val="23"/>
              <w:spacing w:line="276" w:lineRule="auto"/>
              <w:rPr>
                <w:sz w:val="24"/>
                <w:szCs w:val="28"/>
                <w:lang w:bidi="ur-PK"/>
              </w:rPr>
            </w:pPr>
            <w:r>
              <w:rPr>
                <w:sz w:val="24"/>
                <w:szCs w:val="28"/>
                <w:lang w:bidi="ur-PK"/>
              </w:rPr>
              <w:t xml:space="preserve">S. No. </w:t>
            </w:r>
          </w:p>
        </w:tc>
        <w:tc>
          <w:tcPr>
            <w:tcW w:w="6570" w:type="dxa"/>
          </w:tcPr>
          <w:p w14:paraId="42F3EECC">
            <w:pPr>
              <w:pStyle w:val="23"/>
              <w:spacing w:line="276" w:lineRule="auto"/>
              <w:rPr>
                <w:sz w:val="24"/>
                <w:szCs w:val="28"/>
                <w:lang w:bidi="ur-PK"/>
              </w:rPr>
            </w:pPr>
            <w:r>
              <w:rPr>
                <w:sz w:val="24"/>
                <w:szCs w:val="28"/>
                <w:lang w:bidi="ur-PK"/>
              </w:rPr>
              <w:t xml:space="preserve">Title </w:t>
            </w:r>
          </w:p>
        </w:tc>
        <w:tc>
          <w:tcPr>
            <w:tcW w:w="1184" w:type="dxa"/>
          </w:tcPr>
          <w:p w14:paraId="231CE639">
            <w:pPr>
              <w:pStyle w:val="23"/>
              <w:spacing w:line="276" w:lineRule="auto"/>
              <w:rPr>
                <w:sz w:val="24"/>
                <w:szCs w:val="28"/>
                <w:lang w:bidi="ur-PK"/>
              </w:rPr>
            </w:pPr>
            <w:r>
              <w:rPr>
                <w:sz w:val="24"/>
                <w:szCs w:val="28"/>
                <w:lang w:bidi="ur-PK"/>
              </w:rPr>
              <w:t xml:space="preserve">Page No. </w:t>
            </w:r>
          </w:p>
        </w:tc>
      </w:tr>
      <w:tr w14:paraId="79F67CA2">
        <w:tc>
          <w:tcPr>
            <w:tcW w:w="1728" w:type="dxa"/>
          </w:tcPr>
          <w:p w14:paraId="1B4CEF70">
            <w:pPr>
              <w:pStyle w:val="23"/>
              <w:spacing w:line="276" w:lineRule="auto"/>
              <w:rPr>
                <w:b/>
                <w:bCs/>
                <w:sz w:val="24"/>
                <w:szCs w:val="28"/>
                <w:lang w:bidi="ur-PK"/>
              </w:rPr>
            </w:pPr>
            <w:r>
              <w:rPr>
                <w:b/>
                <w:bCs/>
                <w:sz w:val="24"/>
                <w:szCs w:val="28"/>
                <w:lang w:bidi="ur-PK"/>
              </w:rPr>
              <w:t>Section I</w:t>
            </w:r>
          </w:p>
        </w:tc>
        <w:tc>
          <w:tcPr>
            <w:tcW w:w="6570" w:type="dxa"/>
          </w:tcPr>
          <w:p w14:paraId="718A58E7">
            <w:pPr>
              <w:pStyle w:val="23"/>
              <w:spacing w:line="276" w:lineRule="auto"/>
              <w:rPr>
                <w:b/>
                <w:bCs/>
                <w:sz w:val="24"/>
                <w:szCs w:val="28"/>
                <w:lang w:bidi="ur-PK"/>
              </w:rPr>
            </w:pPr>
            <w:r>
              <w:rPr>
                <w:b/>
                <w:bCs/>
                <w:sz w:val="24"/>
                <w:szCs w:val="28"/>
                <w:lang w:bidi="ur-PK"/>
              </w:rPr>
              <w:t>Preamble</w:t>
            </w:r>
          </w:p>
        </w:tc>
        <w:tc>
          <w:tcPr>
            <w:tcW w:w="1184" w:type="dxa"/>
          </w:tcPr>
          <w:p w14:paraId="63817F1E">
            <w:pPr>
              <w:pStyle w:val="23"/>
              <w:spacing w:line="276" w:lineRule="auto"/>
              <w:rPr>
                <w:b/>
                <w:bCs/>
                <w:sz w:val="24"/>
                <w:szCs w:val="28"/>
                <w:lang w:bidi="ur-PK"/>
              </w:rPr>
            </w:pPr>
            <w:r>
              <w:rPr>
                <w:b/>
                <w:bCs/>
                <w:sz w:val="24"/>
                <w:szCs w:val="28"/>
                <w:lang w:bidi="ur-PK"/>
              </w:rPr>
              <w:t>6</w:t>
            </w:r>
          </w:p>
        </w:tc>
      </w:tr>
      <w:tr w14:paraId="188F58D9">
        <w:tc>
          <w:tcPr>
            <w:tcW w:w="1728" w:type="dxa"/>
          </w:tcPr>
          <w:p w14:paraId="001851C9">
            <w:pPr>
              <w:pStyle w:val="23"/>
              <w:spacing w:line="276" w:lineRule="auto"/>
              <w:rPr>
                <w:sz w:val="24"/>
                <w:szCs w:val="28"/>
                <w:lang w:bidi="ur-PK"/>
              </w:rPr>
            </w:pPr>
            <w:r>
              <w:rPr>
                <w:sz w:val="24"/>
                <w:szCs w:val="28"/>
                <w:lang w:bidi="ur-PK"/>
              </w:rPr>
              <w:t>1</w:t>
            </w:r>
          </w:p>
        </w:tc>
        <w:tc>
          <w:tcPr>
            <w:tcW w:w="6570" w:type="dxa"/>
          </w:tcPr>
          <w:p w14:paraId="4006341B">
            <w:pPr>
              <w:pStyle w:val="23"/>
              <w:spacing w:line="276" w:lineRule="auto"/>
              <w:rPr>
                <w:sz w:val="24"/>
                <w:szCs w:val="28"/>
                <w:lang w:bidi="ur-PK"/>
              </w:rPr>
            </w:pPr>
            <w:r>
              <w:rPr>
                <w:rFonts w:eastAsia="Calibri"/>
                <w:sz w:val="24"/>
                <w:szCs w:val="28"/>
                <w:lang w:bidi="ur-PK"/>
              </w:rPr>
              <w:t>Introduction</w:t>
            </w:r>
          </w:p>
        </w:tc>
        <w:tc>
          <w:tcPr>
            <w:tcW w:w="1184" w:type="dxa"/>
          </w:tcPr>
          <w:p w14:paraId="4909D078">
            <w:pPr>
              <w:pStyle w:val="23"/>
              <w:spacing w:line="276" w:lineRule="auto"/>
              <w:rPr>
                <w:sz w:val="24"/>
                <w:szCs w:val="28"/>
                <w:lang w:bidi="ur-PK"/>
              </w:rPr>
            </w:pPr>
            <w:r>
              <w:rPr>
                <w:sz w:val="24"/>
                <w:szCs w:val="28"/>
                <w:lang w:bidi="ur-PK"/>
              </w:rPr>
              <w:t>6</w:t>
            </w:r>
          </w:p>
        </w:tc>
      </w:tr>
      <w:tr w14:paraId="754DE601">
        <w:tc>
          <w:tcPr>
            <w:tcW w:w="1728" w:type="dxa"/>
          </w:tcPr>
          <w:p w14:paraId="4E503AB9">
            <w:pPr>
              <w:pStyle w:val="23"/>
              <w:spacing w:line="276" w:lineRule="auto"/>
              <w:rPr>
                <w:sz w:val="24"/>
                <w:szCs w:val="28"/>
                <w:lang w:bidi="ur-PK"/>
              </w:rPr>
            </w:pPr>
            <w:r>
              <w:rPr>
                <w:sz w:val="24"/>
                <w:szCs w:val="28"/>
                <w:lang w:bidi="ur-PK"/>
              </w:rPr>
              <w:t>2</w:t>
            </w:r>
          </w:p>
        </w:tc>
        <w:tc>
          <w:tcPr>
            <w:tcW w:w="6570" w:type="dxa"/>
          </w:tcPr>
          <w:p w14:paraId="76E9A664">
            <w:pPr>
              <w:pStyle w:val="23"/>
              <w:spacing w:line="276" w:lineRule="auto"/>
              <w:rPr>
                <w:rFonts w:eastAsia="Calibri"/>
                <w:sz w:val="24"/>
                <w:szCs w:val="28"/>
                <w:lang w:bidi="ur-PK"/>
              </w:rPr>
            </w:pPr>
            <w:r>
              <w:rPr>
                <w:rFonts w:eastAsia="Calibri"/>
                <w:sz w:val="24"/>
                <w:szCs w:val="28"/>
                <w:lang w:bidi="ur-PK"/>
              </w:rPr>
              <w:t>Mission Statement</w:t>
            </w:r>
          </w:p>
          <w:p w14:paraId="7CA14CB3">
            <w:pPr>
              <w:pStyle w:val="23"/>
              <w:spacing w:line="276" w:lineRule="auto"/>
              <w:rPr>
                <w:rFonts w:eastAsia="Calibri"/>
                <w:sz w:val="18"/>
                <w:szCs w:val="28"/>
                <w:lang w:bidi="ur-PK"/>
              </w:rPr>
            </w:pPr>
            <w:r>
              <w:rPr>
                <w:rFonts w:eastAsia="Calibri"/>
                <w:sz w:val="18"/>
                <w:szCs w:val="28"/>
                <w:lang w:bidi="ur-PK"/>
              </w:rPr>
              <w:t>2.1) RMU mission statement</w:t>
            </w:r>
          </w:p>
          <w:p w14:paraId="53087154">
            <w:pPr>
              <w:pStyle w:val="23"/>
              <w:spacing w:line="276" w:lineRule="auto"/>
              <w:rPr>
                <w:rFonts w:eastAsia="Calibri"/>
                <w:sz w:val="24"/>
                <w:szCs w:val="28"/>
                <w:lang w:bidi="ur-PK"/>
              </w:rPr>
            </w:pPr>
            <w:r>
              <w:rPr>
                <w:rFonts w:eastAsia="Calibri"/>
                <w:sz w:val="18"/>
                <w:szCs w:val="28"/>
                <w:lang w:bidi="ur-PK"/>
              </w:rPr>
              <w:t>2.2) Pediatric Surgery mission statement</w:t>
            </w:r>
          </w:p>
        </w:tc>
        <w:tc>
          <w:tcPr>
            <w:tcW w:w="1184" w:type="dxa"/>
          </w:tcPr>
          <w:p w14:paraId="05F07890">
            <w:pPr>
              <w:pStyle w:val="23"/>
              <w:spacing w:line="276" w:lineRule="auto"/>
              <w:rPr>
                <w:sz w:val="24"/>
                <w:szCs w:val="28"/>
                <w:lang w:bidi="ur-PK"/>
              </w:rPr>
            </w:pPr>
            <w:r>
              <w:rPr>
                <w:sz w:val="24"/>
                <w:szCs w:val="28"/>
                <w:lang w:bidi="ur-PK"/>
              </w:rPr>
              <w:t>7</w:t>
            </w:r>
          </w:p>
        </w:tc>
      </w:tr>
      <w:tr w14:paraId="1C9E8622">
        <w:tc>
          <w:tcPr>
            <w:tcW w:w="1728" w:type="dxa"/>
          </w:tcPr>
          <w:p w14:paraId="487DAF52">
            <w:pPr>
              <w:pStyle w:val="23"/>
              <w:spacing w:line="276" w:lineRule="auto"/>
              <w:rPr>
                <w:sz w:val="24"/>
                <w:szCs w:val="28"/>
                <w:lang w:bidi="ur-PK"/>
              </w:rPr>
            </w:pPr>
            <w:r>
              <w:rPr>
                <w:sz w:val="24"/>
                <w:szCs w:val="28"/>
                <w:lang w:bidi="ur-PK"/>
              </w:rPr>
              <w:t>3</w:t>
            </w:r>
          </w:p>
        </w:tc>
        <w:tc>
          <w:tcPr>
            <w:tcW w:w="6570" w:type="dxa"/>
          </w:tcPr>
          <w:p w14:paraId="18BBB97A">
            <w:pPr>
              <w:pStyle w:val="23"/>
              <w:spacing w:line="276" w:lineRule="auto"/>
              <w:rPr>
                <w:rFonts w:eastAsia="Calibri"/>
                <w:sz w:val="24"/>
                <w:szCs w:val="28"/>
                <w:lang w:bidi="ur-PK"/>
              </w:rPr>
            </w:pPr>
            <w:r>
              <w:rPr>
                <w:rFonts w:eastAsia="Calibri"/>
                <w:sz w:val="24"/>
                <w:szCs w:val="28"/>
                <w:lang w:bidi="ur-PK"/>
              </w:rPr>
              <w:t>Rules and regulations</w:t>
            </w:r>
          </w:p>
        </w:tc>
        <w:tc>
          <w:tcPr>
            <w:tcW w:w="1184" w:type="dxa"/>
          </w:tcPr>
          <w:p w14:paraId="74C74B3E">
            <w:pPr>
              <w:pStyle w:val="23"/>
              <w:spacing w:line="276" w:lineRule="auto"/>
              <w:rPr>
                <w:sz w:val="24"/>
                <w:szCs w:val="28"/>
                <w:lang w:bidi="ur-PK"/>
              </w:rPr>
            </w:pPr>
            <w:r>
              <w:rPr>
                <w:sz w:val="24"/>
                <w:szCs w:val="28"/>
                <w:lang w:bidi="ur-PK"/>
              </w:rPr>
              <w:t>8</w:t>
            </w:r>
          </w:p>
        </w:tc>
      </w:tr>
      <w:tr w14:paraId="4159D6E7">
        <w:tc>
          <w:tcPr>
            <w:tcW w:w="1728" w:type="dxa"/>
          </w:tcPr>
          <w:p w14:paraId="088C7C87">
            <w:pPr>
              <w:pStyle w:val="23"/>
              <w:spacing w:line="276" w:lineRule="auto"/>
              <w:rPr>
                <w:sz w:val="24"/>
                <w:szCs w:val="28"/>
                <w:lang w:bidi="ur-PK"/>
              </w:rPr>
            </w:pPr>
            <w:r>
              <w:rPr>
                <w:sz w:val="24"/>
                <w:szCs w:val="28"/>
                <w:lang w:bidi="ur-PK"/>
              </w:rPr>
              <w:t>4</w:t>
            </w:r>
          </w:p>
        </w:tc>
        <w:tc>
          <w:tcPr>
            <w:tcW w:w="6570" w:type="dxa"/>
          </w:tcPr>
          <w:p w14:paraId="10920709">
            <w:pPr>
              <w:pStyle w:val="23"/>
              <w:rPr>
                <w:rFonts w:eastAsia="Calibri"/>
                <w:sz w:val="24"/>
                <w:szCs w:val="28"/>
                <w:lang w:bidi="ur-PK"/>
              </w:rPr>
            </w:pPr>
            <w:r>
              <w:rPr>
                <w:rFonts w:eastAsia="Calibri"/>
                <w:sz w:val="24"/>
                <w:szCs w:val="28"/>
                <w:lang w:bidi="ur-PK"/>
              </w:rPr>
              <w:t>General framework of MS Pediatric Surgery</w:t>
            </w:r>
          </w:p>
          <w:p w14:paraId="4D249C64">
            <w:pPr>
              <w:pStyle w:val="23"/>
              <w:rPr>
                <w:rFonts w:eastAsia="Calibri"/>
                <w:sz w:val="18"/>
                <w:szCs w:val="28"/>
                <w:lang w:bidi="ur-PK"/>
              </w:rPr>
            </w:pPr>
            <w:r>
              <w:rPr>
                <w:rFonts w:eastAsia="Calibri"/>
                <w:sz w:val="18"/>
                <w:szCs w:val="28"/>
                <w:lang w:bidi="ur-PK"/>
              </w:rPr>
              <w:t>4.1) Recognized training centers and supervisors.</w:t>
            </w:r>
          </w:p>
          <w:p w14:paraId="1090840B">
            <w:pPr>
              <w:pStyle w:val="23"/>
              <w:rPr>
                <w:rFonts w:eastAsia="Calibri"/>
                <w:sz w:val="24"/>
                <w:szCs w:val="28"/>
                <w:lang w:bidi="ur-PK"/>
              </w:rPr>
            </w:pPr>
            <w:r>
              <w:rPr>
                <w:rFonts w:eastAsia="Calibri"/>
                <w:sz w:val="18"/>
                <w:szCs w:val="28"/>
                <w:lang w:bidi="ur-PK"/>
              </w:rPr>
              <w:t>4.2) duration of program.</w:t>
            </w:r>
          </w:p>
        </w:tc>
        <w:tc>
          <w:tcPr>
            <w:tcW w:w="1184" w:type="dxa"/>
          </w:tcPr>
          <w:p w14:paraId="13265A10">
            <w:pPr>
              <w:pStyle w:val="23"/>
              <w:spacing w:line="276" w:lineRule="auto"/>
              <w:rPr>
                <w:sz w:val="24"/>
                <w:szCs w:val="28"/>
                <w:lang w:bidi="ur-PK"/>
              </w:rPr>
            </w:pPr>
            <w:r>
              <w:rPr>
                <w:sz w:val="24"/>
                <w:szCs w:val="28"/>
                <w:lang w:bidi="ur-PK"/>
              </w:rPr>
              <w:t>9</w:t>
            </w:r>
          </w:p>
        </w:tc>
      </w:tr>
      <w:tr w14:paraId="1D10724F">
        <w:tc>
          <w:tcPr>
            <w:tcW w:w="1728" w:type="dxa"/>
          </w:tcPr>
          <w:p w14:paraId="2E963383">
            <w:pPr>
              <w:pStyle w:val="23"/>
              <w:spacing w:line="276" w:lineRule="auto"/>
              <w:rPr>
                <w:sz w:val="24"/>
                <w:szCs w:val="28"/>
                <w:lang w:bidi="ur-PK"/>
              </w:rPr>
            </w:pPr>
            <w:r>
              <w:rPr>
                <w:sz w:val="24"/>
                <w:szCs w:val="28"/>
                <w:lang w:bidi="ur-PK"/>
              </w:rPr>
              <w:t>5</w:t>
            </w:r>
          </w:p>
        </w:tc>
        <w:tc>
          <w:tcPr>
            <w:tcW w:w="6570" w:type="dxa"/>
          </w:tcPr>
          <w:p w14:paraId="5342E907">
            <w:pPr>
              <w:pStyle w:val="23"/>
              <w:rPr>
                <w:rFonts w:eastAsia="Calibri"/>
                <w:sz w:val="24"/>
                <w:szCs w:val="28"/>
                <w:lang w:bidi="ur-PK"/>
              </w:rPr>
            </w:pPr>
            <w:r>
              <w:rPr>
                <w:rFonts w:eastAsia="Calibri"/>
                <w:sz w:val="24"/>
                <w:szCs w:val="28"/>
                <w:lang w:bidi="ur-PK"/>
              </w:rPr>
              <w:t xml:space="preserve"> Objectives</w:t>
            </w:r>
          </w:p>
        </w:tc>
        <w:tc>
          <w:tcPr>
            <w:tcW w:w="1184" w:type="dxa"/>
          </w:tcPr>
          <w:p w14:paraId="48F29379">
            <w:pPr>
              <w:pStyle w:val="23"/>
              <w:spacing w:line="276" w:lineRule="auto"/>
              <w:rPr>
                <w:sz w:val="24"/>
                <w:szCs w:val="28"/>
                <w:lang w:bidi="ur-PK"/>
              </w:rPr>
            </w:pPr>
            <w:r>
              <w:rPr>
                <w:sz w:val="24"/>
                <w:szCs w:val="28"/>
                <w:lang w:bidi="ur-PK"/>
              </w:rPr>
              <w:t>11</w:t>
            </w:r>
          </w:p>
        </w:tc>
      </w:tr>
      <w:tr w14:paraId="2E0330A1">
        <w:trPr>
          <w:trHeight w:val="306" w:hRule="atLeast"/>
        </w:trPr>
        <w:tc>
          <w:tcPr>
            <w:tcW w:w="1728" w:type="dxa"/>
          </w:tcPr>
          <w:p w14:paraId="1AFE0303">
            <w:pPr>
              <w:pStyle w:val="23"/>
              <w:spacing w:line="276" w:lineRule="auto"/>
              <w:rPr>
                <w:sz w:val="24"/>
                <w:szCs w:val="28"/>
                <w:lang w:bidi="ur-PK"/>
              </w:rPr>
            </w:pPr>
            <w:r>
              <w:rPr>
                <w:sz w:val="24"/>
                <w:szCs w:val="28"/>
                <w:lang w:bidi="ur-PK"/>
              </w:rPr>
              <w:t>6</w:t>
            </w:r>
          </w:p>
        </w:tc>
        <w:tc>
          <w:tcPr>
            <w:tcW w:w="6570" w:type="dxa"/>
          </w:tcPr>
          <w:p w14:paraId="1DC65A6A">
            <w:pPr>
              <w:jc w:val="both"/>
              <w:rPr>
                <w:rFonts w:eastAsiaTheme="minorHAnsi"/>
                <w:sz w:val="24"/>
                <w:szCs w:val="28"/>
                <w:lang w:bidi="ur-PK"/>
              </w:rPr>
            </w:pPr>
            <w:r>
              <w:rPr>
                <w:rFonts w:eastAsiaTheme="minorHAnsi"/>
                <w:sz w:val="24"/>
                <w:szCs w:val="28"/>
                <w:lang w:bidi="ur-PK"/>
              </w:rPr>
              <w:t xml:space="preserve">Core Competencies </w:t>
            </w:r>
          </w:p>
        </w:tc>
        <w:tc>
          <w:tcPr>
            <w:tcW w:w="1184" w:type="dxa"/>
          </w:tcPr>
          <w:p w14:paraId="5D87638E">
            <w:pPr>
              <w:pStyle w:val="23"/>
              <w:spacing w:line="276" w:lineRule="auto"/>
              <w:rPr>
                <w:sz w:val="24"/>
                <w:szCs w:val="28"/>
                <w:lang w:bidi="ur-PK"/>
              </w:rPr>
            </w:pPr>
            <w:r>
              <w:rPr>
                <w:sz w:val="24"/>
                <w:szCs w:val="28"/>
                <w:lang w:bidi="ur-PK"/>
              </w:rPr>
              <w:t>13</w:t>
            </w:r>
          </w:p>
        </w:tc>
      </w:tr>
      <w:tr w14:paraId="48BED6DF">
        <w:trPr>
          <w:trHeight w:val="306" w:hRule="atLeast"/>
        </w:trPr>
        <w:tc>
          <w:tcPr>
            <w:tcW w:w="1728" w:type="dxa"/>
          </w:tcPr>
          <w:p w14:paraId="4B6D557F">
            <w:pPr>
              <w:pStyle w:val="23"/>
              <w:spacing w:line="276" w:lineRule="auto"/>
              <w:rPr>
                <w:sz w:val="24"/>
                <w:szCs w:val="28"/>
                <w:lang w:bidi="ur-PK"/>
              </w:rPr>
            </w:pPr>
            <w:r>
              <w:rPr>
                <w:sz w:val="24"/>
                <w:szCs w:val="28"/>
                <w:lang w:bidi="ur-PK"/>
              </w:rPr>
              <w:t>7</w:t>
            </w:r>
          </w:p>
        </w:tc>
        <w:tc>
          <w:tcPr>
            <w:tcW w:w="6570" w:type="dxa"/>
          </w:tcPr>
          <w:p w14:paraId="3C75CE24">
            <w:pPr>
              <w:jc w:val="both"/>
              <w:rPr>
                <w:rFonts w:eastAsiaTheme="minorHAnsi"/>
                <w:sz w:val="24"/>
                <w:szCs w:val="28"/>
                <w:lang w:bidi="ur-PK"/>
              </w:rPr>
            </w:pPr>
            <w:r>
              <w:rPr>
                <w:rFonts w:eastAsiaTheme="minorHAnsi"/>
                <w:sz w:val="24"/>
                <w:szCs w:val="28"/>
                <w:lang w:bidi="ur-PK"/>
              </w:rPr>
              <w:t xml:space="preserve">Rotations </w:t>
            </w:r>
          </w:p>
        </w:tc>
        <w:tc>
          <w:tcPr>
            <w:tcW w:w="1184" w:type="dxa"/>
          </w:tcPr>
          <w:p w14:paraId="0E720F3A">
            <w:pPr>
              <w:pStyle w:val="23"/>
              <w:spacing w:line="276" w:lineRule="auto"/>
              <w:rPr>
                <w:sz w:val="24"/>
                <w:szCs w:val="28"/>
                <w:lang w:bidi="ur-PK"/>
              </w:rPr>
            </w:pPr>
            <w:r>
              <w:rPr>
                <w:sz w:val="24"/>
                <w:szCs w:val="28"/>
                <w:lang w:bidi="ur-PK"/>
              </w:rPr>
              <w:t>17</w:t>
            </w:r>
          </w:p>
        </w:tc>
      </w:tr>
      <w:tr w14:paraId="68B409AC">
        <w:tc>
          <w:tcPr>
            <w:tcW w:w="1728" w:type="dxa"/>
          </w:tcPr>
          <w:p w14:paraId="5C4608B2">
            <w:pPr>
              <w:pStyle w:val="23"/>
              <w:spacing w:line="276" w:lineRule="auto"/>
              <w:rPr>
                <w:sz w:val="24"/>
                <w:szCs w:val="28"/>
                <w:lang w:bidi="ur-PK"/>
              </w:rPr>
            </w:pPr>
            <w:r>
              <w:rPr>
                <w:sz w:val="24"/>
                <w:szCs w:val="28"/>
                <w:lang w:bidi="ur-PK"/>
              </w:rPr>
              <w:t>8</w:t>
            </w:r>
          </w:p>
        </w:tc>
        <w:tc>
          <w:tcPr>
            <w:tcW w:w="6570" w:type="dxa"/>
          </w:tcPr>
          <w:p w14:paraId="05C86CC9">
            <w:pPr>
              <w:pStyle w:val="23"/>
              <w:spacing w:line="276" w:lineRule="auto"/>
              <w:rPr>
                <w:sz w:val="24"/>
                <w:szCs w:val="28"/>
                <w:lang w:bidi="ur-PK"/>
              </w:rPr>
            </w:pPr>
            <w:r>
              <w:rPr>
                <w:sz w:val="24"/>
                <w:szCs w:val="28"/>
                <w:lang w:bidi="ur-PK"/>
              </w:rPr>
              <w:t xml:space="preserve">Teaching strategies </w:t>
            </w:r>
            <w:r>
              <w:rPr>
                <w:sz w:val="24"/>
                <w:szCs w:val="28"/>
                <w:lang w:bidi="ur-PK"/>
              </w:rPr>
              <w:tab/>
            </w:r>
          </w:p>
        </w:tc>
        <w:tc>
          <w:tcPr>
            <w:tcW w:w="1184" w:type="dxa"/>
          </w:tcPr>
          <w:p w14:paraId="7501FF82">
            <w:pPr>
              <w:pStyle w:val="23"/>
              <w:spacing w:line="276" w:lineRule="auto"/>
              <w:rPr>
                <w:sz w:val="24"/>
                <w:szCs w:val="28"/>
                <w:lang w:bidi="ur-PK"/>
              </w:rPr>
            </w:pPr>
            <w:r>
              <w:rPr>
                <w:sz w:val="24"/>
                <w:szCs w:val="28"/>
                <w:lang w:bidi="ur-PK"/>
              </w:rPr>
              <w:t>18</w:t>
            </w:r>
          </w:p>
        </w:tc>
      </w:tr>
      <w:tr w14:paraId="42EEFFB2">
        <w:tc>
          <w:tcPr>
            <w:tcW w:w="1728" w:type="dxa"/>
          </w:tcPr>
          <w:p w14:paraId="5DE3F79B">
            <w:pPr>
              <w:pStyle w:val="23"/>
              <w:spacing w:line="276" w:lineRule="auto"/>
              <w:rPr>
                <w:sz w:val="24"/>
                <w:szCs w:val="28"/>
                <w:lang w:bidi="ur-PK"/>
              </w:rPr>
            </w:pPr>
            <w:r>
              <w:rPr>
                <w:sz w:val="24"/>
                <w:szCs w:val="28"/>
                <w:lang w:bidi="ur-PK"/>
              </w:rPr>
              <w:t>9</w:t>
            </w:r>
          </w:p>
        </w:tc>
        <w:tc>
          <w:tcPr>
            <w:tcW w:w="6570" w:type="dxa"/>
          </w:tcPr>
          <w:p w14:paraId="0D9ED346">
            <w:pPr>
              <w:pStyle w:val="23"/>
              <w:spacing w:line="276" w:lineRule="auto"/>
              <w:rPr>
                <w:sz w:val="24"/>
                <w:szCs w:val="28"/>
                <w:lang w:bidi="ur-PK"/>
              </w:rPr>
            </w:pPr>
            <w:r>
              <w:rPr>
                <w:sz w:val="24"/>
                <w:szCs w:val="28"/>
                <w:lang w:bidi="ur-PK"/>
              </w:rPr>
              <w:t>Assessment Guidelines</w:t>
            </w:r>
          </w:p>
        </w:tc>
        <w:tc>
          <w:tcPr>
            <w:tcW w:w="1184" w:type="dxa"/>
          </w:tcPr>
          <w:p w14:paraId="211BCF5E">
            <w:pPr>
              <w:pStyle w:val="23"/>
              <w:spacing w:line="276" w:lineRule="auto"/>
              <w:rPr>
                <w:sz w:val="24"/>
                <w:szCs w:val="28"/>
                <w:lang w:bidi="ur-PK"/>
              </w:rPr>
            </w:pPr>
            <w:r>
              <w:rPr>
                <w:sz w:val="24"/>
                <w:szCs w:val="28"/>
                <w:lang w:bidi="ur-PK"/>
              </w:rPr>
              <w:t>21</w:t>
            </w:r>
          </w:p>
        </w:tc>
      </w:tr>
      <w:tr w14:paraId="60D76B73">
        <w:tc>
          <w:tcPr>
            <w:tcW w:w="1728" w:type="dxa"/>
          </w:tcPr>
          <w:p w14:paraId="65D4327E">
            <w:pPr>
              <w:pStyle w:val="23"/>
              <w:spacing w:line="276" w:lineRule="auto"/>
              <w:rPr>
                <w:b/>
                <w:bCs/>
                <w:sz w:val="24"/>
                <w:szCs w:val="28"/>
                <w:lang w:bidi="ur-PK"/>
              </w:rPr>
            </w:pPr>
            <w:r>
              <w:rPr>
                <w:b/>
                <w:bCs/>
                <w:sz w:val="24"/>
                <w:szCs w:val="28"/>
                <w:lang w:bidi="ur-PK"/>
              </w:rPr>
              <w:t>Section II</w:t>
            </w:r>
          </w:p>
        </w:tc>
        <w:tc>
          <w:tcPr>
            <w:tcW w:w="6570" w:type="dxa"/>
          </w:tcPr>
          <w:p w14:paraId="18A1FC05">
            <w:pPr>
              <w:pStyle w:val="23"/>
              <w:spacing w:line="276" w:lineRule="auto"/>
              <w:rPr>
                <w:b/>
                <w:bCs/>
                <w:sz w:val="24"/>
                <w:szCs w:val="28"/>
                <w:lang w:bidi="ur-PK"/>
              </w:rPr>
            </w:pPr>
            <w:r>
              <w:rPr>
                <w:b/>
                <w:bCs/>
                <w:sz w:val="24"/>
                <w:szCs w:val="28"/>
                <w:lang w:bidi="ur-PK"/>
              </w:rPr>
              <w:t>Course Contents</w:t>
            </w:r>
          </w:p>
        </w:tc>
        <w:tc>
          <w:tcPr>
            <w:tcW w:w="1184" w:type="dxa"/>
          </w:tcPr>
          <w:p w14:paraId="194E030B">
            <w:pPr>
              <w:pStyle w:val="23"/>
              <w:spacing w:line="276" w:lineRule="auto"/>
              <w:rPr>
                <w:b/>
                <w:bCs/>
                <w:sz w:val="24"/>
                <w:szCs w:val="28"/>
                <w:lang w:bidi="ur-PK"/>
              </w:rPr>
            </w:pPr>
            <w:r>
              <w:rPr>
                <w:b/>
                <w:bCs/>
                <w:sz w:val="24"/>
                <w:szCs w:val="28"/>
                <w:lang w:bidi="ur-PK"/>
              </w:rPr>
              <w:t>25</w:t>
            </w:r>
          </w:p>
        </w:tc>
      </w:tr>
      <w:tr w14:paraId="45FF72C3">
        <w:tc>
          <w:tcPr>
            <w:tcW w:w="1728" w:type="dxa"/>
          </w:tcPr>
          <w:p w14:paraId="43420C4B">
            <w:pPr>
              <w:pStyle w:val="23"/>
              <w:spacing w:line="276" w:lineRule="auto"/>
              <w:rPr>
                <w:sz w:val="24"/>
                <w:szCs w:val="28"/>
                <w:lang w:bidi="ur-PK"/>
              </w:rPr>
            </w:pPr>
            <w:r>
              <w:rPr>
                <w:sz w:val="24"/>
                <w:szCs w:val="28"/>
                <w:lang w:bidi="ur-PK"/>
              </w:rPr>
              <w:t>1</w:t>
            </w:r>
          </w:p>
        </w:tc>
        <w:tc>
          <w:tcPr>
            <w:tcW w:w="6570" w:type="dxa"/>
          </w:tcPr>
          <w:p w14:paraId="57DE7A34">
            <w:pPr>
              <w:pStyle w:val="23"/>
              <w:spacing w:line="276" w:lineRule="auto"/>
              <w:rPr>
                <w:sz w:val="24"/>
                <w:szCs w:val="28"/>
                <w:lang w:bidi="ur-PK"/>
              </w:rPr>
            </w:pPr>
            <w:r>
              <w:rPr>
                <w:sz w:val="24"/>
                <w:szCs w:val="28"/>
                <w:lang w:bidi="ur-PK"/>
              </w:rPr>
              <w:t xml:space="preserve">Syllabus of the Course </w:t>
            </w:r>
          </w:p>
        </w:tc>
        <w:tc>
          <w:tcPr>
            <w:tcW w:w="1184" w:type="dxa"/>
          </w:tcPr>
          <w:p w14:paraId="0D02F862">
            <w:pPr>
              <w:pStyle w:val="23"/>
              <w:spacing w:line="276" w:lineRule="auto"/>
              <w:rPr>
                <w:sz w:val="24"/>
                <w:szCs w:val="28"/>
                <w:lang w:bidi="ur-PK"/>
              </w:rPr>
            </w:pPr>
            <w:r>
              <w:rPr>
                <w:sz w:val="24"/>
                <w:szCs w:val="28"/>
                <w:lang w:bidi="ur-PK"/>
              </w:rPr>
              <w:t>25</w:t>
            </w:r>
          </w:p>
        </w:tc>
      </w:tr>
      <w:tr w14:paraId="7D3533CE">
        <w:tc>
          <w:tcPr>
            <w:tcW w:w="1728" w:type="dxa"/>
          </w:tcPr>
          <w:p w14:paraId="73E26E4A">
            <w:pPr>
              <w:pStyle w:val="23"/>
              <w:spacing w:line="276" w:lineRule="auto"/>
              <w:rPr>
                <w:sz w:val="24"/>
                <w:szCs w:val="28"/>
                <w:lang w:bidi="ur-PK"/>
              </w:rPr>
            </w:pPr>
            <w:r>
              <w:rPr>
                <w:sz w:val="24"/>
                <w:szCs w:val="28"/>
                <w:lang w:bidi="ur-PK"/>
              </w:rPr>
              <w:t>2</w:t>
            </w:r>
          </w:p>
        </w:tc>
        <w:tc>
          <w:tcPr>
            <w:tcW w:w="6570" w:type="dxa"/>
          </w:tcPr>
          <w:p w14:paraId="50AE09B6">
            <w:pPr>
              <w:pStyle w:val="23"/>
              <w:spacing w:line="276" w:lineRule="auto"/>
              <w:rPr>
                <w:sz w:val="24"/>
                <w:szCs w:val="28"/>
                <w:lang w:bidi="ur-PK"/>
              </w:rPr>
            </w:pPr>
            <w:r>
              <w:rPr>
                <w:sz w:val="24"/>
                <w:szCs w:val="28"/>
                <w:lang w:bidi="ur-PK"/>
              </w:rPr>
              <w:t>Syllabus of MTA Examination</w:t>
            </w:r>
          </w:p>
        </w:tc>
        <w:tc>
          <w:tcPr>
            <w:tcW w:w="1184" w:type="dxa"/>
          </w:tcPr>
          <w:p w14:paraId="3FB77CA2">
            <w:pPr>
              <w:pStyle w:val="23"/>
              <w:spacing w:line="276" w:lineRule="auto"/>
              <w:rPr>
                <w:sz w:val="24"/>
                <w:szCs w:val="28"/>
                <w:lang w:bidi="ur-PK"/>
              </w:rPr>
            </w:pPr>
            <w:r>
              <w:rPr>
                <w:sz w:val="24"/>
                <w:szCs w:val="28"/>
                <w:lang w:bidi="ur-PK"/>
              </w:rPr>
              <w:t>31</w:t>
            </w:r>
          </w:p>
        </w:tc>
      </w:tr>
      <w:tr w14:paraId="28523805">
        <w:tc>
          <w:tcPr>
            <w:tcW w:w="1728" w:type="dxa"/>
          </w:tcPr>
          <w:p w14:paraId="7D1167AF">
            <w:pPr>
              <w:pStyle w:val="23"/>
              <w:spacing w:line="276" w:lineRule="auto"/>
              <w:rPr>
                <w:b/>
                <w:bCs/>
                <w:sz w:val="24"/>
                <w:szCs w:val="28"/>
                <w:lang w:bidi="ur-PK"/>
              </w:rPr>
            </w:pPr>
            <w:r>
              <w:rPr>
                <w:b/>
                <w:bCs/>
                <w:sz w:val="24"/>
                <w:szCs w:val="28"/>
                <w:lang w:bidi="ur-PK"/>
              </w:rPr>
              <w:t>Section III</w:t>
            </w:r>
          </w:p>
        </w:tc>
        <w:tc>
          <w:tcPr>
            <w:tcW w:w="6570" w:type="dxa"/>
          </w:tcPr>
          <w:p w14:paraId="1FC39C89">
            <w:pPr>
              <w:pStyle w:val="23"/>
              <w:spacing w:line="276" w:lineRule="auto"/>
              <w:rPr>
                <w:b/>
                <w:bCs/>
                <w:sz w:val="24"/>
                <w:szCs w:val="28"/>
                <w:lang w:bidi="ur-PK"/>
              </w:rPr>
            </w:pPr>
            <w:r>
              <w:rPr>
                <w:b/>
                <w:bCs/>
                <w:sz w:val="24"/>
                <w:szCs w:val="28"/>
                <w:lang w:bidi="ur-PK"/>
              </w:rPr>
              <w:t>Research</w:t>
            </w:r>
          </w:p>
        </w:tc>
        <w:tc>
          <w:tcPr>
            <w:tcW w:w="1184" w:type="dxa"/>
          </w:tcPr>
          <w:p w14:paraId="2E590644">
            <w:pPr>
              <w:pStyle w:val="23"/>
              <w:spacing w:line="276" w:lineRule="auto"/>
              <w:rPr>
                <w:b/>
                <w:bCs/>
                <w:sz w:val="24"/>
                <w:szCs w:val="28"/>
                <w:lang w:bidi="ur-PK"/>
              </w:rPr>
            </w:pPr>
            <w:r>
              <w:rPr>
                <w:b/>
                <w:bCs/>
                <w:sz w:val="24"/>
                <w:szCs w:val="28"/>
                <w:lang w:bidi="ur-PK"/>
              </w:rPr>
              <w:t>33</w:t>
            </w:r>
          </w:p>
        </w:tc>
      </w:tr>
      <w:tr w14:paraId="50B44156">
        <w:tc>
          <w:tcPr>
            <w:tcW w:w="1728" w:type="dxa"/>
          </w:tcPr>
          <w:p w14:paraId="753BDF12">
            <w:pPr>
              <w:pStyle w:val="23"/>
              <w:spacing w:line="276" w:lineRule="auto"/>
              <w:rPr>
                <w:sz w:val="24"/>
                <w:szCs w:val="28"/>
                <w:lang w:bidi="ur-PK"/>
              </w:rPr>
            </w:pPr>
            <w:r>
              <w:rPr>
                <w:sz w:val="24"/>
                <w:szCs w:val="28"/>
                <w:lang w:bidi="ur-PK"/>
              </w:rPr>
              <w:t>1</w:t>
            </w:r>
          </w:p>
        </w:tc>
        <w:tc>
          <w:tcPr>
            <w:tcW w:w="6570" w:type="dxa"/>
          </w:tcPr>
          <w:p w14:paraId="14E9ABC7">
            <w:pPr>
              <w:pStyle w:val="23"/>
              <w:spacing w:line="276" w:lineRule="auto"/>
              <w:rPr>
                <w:sz w:val="24"/>
                <w:szCs w:val="28"/>
                <w:lang w:bidi="ur-PK"/>
              </w:rPr>
            </w:pPr>
            <w:r>
              <w:rPr>
                <w:sz w:val="24"/>
                <w:szCs w:val="28"/>
                <w:lang w:bidi="ur-PK"/>
              </w:rPr>
              <w:t>Submission of synopsis</w:t>
            </w:r>
            <w:r>
              <w:rPr>
                <w:sz w:val="24"/>
                <w:szCs w:val="28"/>
                <w:lang w:bidi="ur-PK"/>
              </w:rPr>
              <w:tab/>
            </w:r>
          </w:p>
        </w:tc>
        <w:tc>
          <w:tcPr>
            <w:tcW w:w="1184" w:type="dxa"/>
          </w:tcPr>
          <w:p w14:paraId="636FBD0B">
            <w:pPr>
              <w:pStyle w:val="23"/>
              <w:spacing w:line="276" w:lineRule="auto"/>
              <w:rPr>
                <w:sz w:val="24"/>
                <w:szCs w:val="28"/>
                <w:lang w:bidi="ur-PK"/>
              </w:rPr>
            </w:pPr>
            <w:r>
              <w:rPr>
                <w:sz w:val="24"/>
                <w:szCs w:val="28"/>
                <w:lang w:bidi="ur-PK"/>
              </w:rPr>
              <w:t>33</w:t>
            </w:r>
          </w:p>
        </w:tc>
      </w:tr>
      <w:tr w14:paraId="0D0AD913">
        <w:tc>
          <w:tcPr>
            <w:tcW w:w="1728" w:type="dxa"/>
          </w:tcPr>
          <w:p w14:paraId="2E3B6120">
            <w:pPr>
              <w:pStyle w:val="23"/>
              <w:spacing w:line="276" w:lineRule="auto"/>
              <w:rPr>
                <w:sz w:val="24"/>
                <w:szCs w:val="28"/>
                <w:lang w:bidi="ur-PK"/>
              </w:rPr>
            </w:pPr>
            <w:r>
              <w:rPr>
                <w:sz w:val="24"/>
                <w:szCs w:val="28"/>
                <w:lang w:bidi="ur-PK"/>
              </w:rPr>
              <w:t>2</w:t>
            </w:r>
          </w:p>
        </w:tc>
        <w:tc>
          <w:tcPr>
            <w:tcW w:w="6570" w:type="dxa"/>
          </w:tcPr>
          <w:p w14:paraId="3709DD25">
            <w:pPr>
              <w:pStyle w:val="23"/>
              <w:spacing w:line="276" w:lineRule="auto"/>
              <w:rPr>
                <w:sz w:val="24"/>
                <w:szCs w:val="28"/>
                <w:lang w:bidi="ur-PK"/>
              </w:rPr>
            </w:pPr>
            <w:r>
              <w:rPr>
                <w:sz w:val="24"/>
                <w:szCs w:val="28"/>
                <w:lang w:bidi="ur-PK"/>
              </w:rPr>
              <w:t>Submission of thesis</w:t>
            </w:r>
          </w:p>
        </w:tc>
        <w:tc>
          <w:tcPr>
            <w:tcW w:w="1184" w:type="dxa"/>
          </w:tcPr>
          <w:p w14:paraId="1075AA16">
            <w:pPr>
              <w:pStyle w:val="23"/>
              <w:spacing w:line="276" w:lineRule="auto"/>
              <w:rPr>
                <w:sz w:val="24"/>
                <w:szCs w:val="28"/>
                <w:lang w:bidi="ur-PK"/>
              </w:rPr>
            </w:pPr>
            <w:r>
              <w:rPr>
                <w:sz w:val="24"/>
                <w:szCs w:val="28"/>
                <w:lang w:bidi="ur-PK"/>
              </w:rPr>
              <w:t>34</w:t>
            </w:r>
          </w:p>
        </w:tc>
      </w:tr>
      <w:tr w14:paraId="6CDC8AE6">
        <w:tc>
          <w:tcPr>
            <w:tcW w:w="1728" w:type="dxa"/>
          </w:tcPr>
          <w:p w14:paraId="74366186">
            <w:pPr>
              <w:pStyle w:val="23"/>
              <w:spacing w:line="276" w:lineRule="auto"/>
              <w:rPr>
                <w:sz w:val="24"/>
                <w:szCs w:val="28"/>
                <w:lang w:bidi="ur-PK"/>
              </w:rPr>
            </w:pPr>
            <w:r>
              <w:rPr>
                <w:sz w:val="24"/>
                <w:szCs w:val="28"/>
                <w:lang w:bidi="ur-PK"/>
              </w:rPr>
              <w:t>3</w:t>
            </w:r>
          </w:p>
        </w:tc>
        <w:tc>
          <w:tcPr>
            <w:tcW w:w="6570" w:type="dxa"/>
          </w:tcPr>
          <w:p w14:paraId="654857A6">
            <w:pPr>
              <w:pStyle w:val="23"/>
              <w:spacing w:line="276" w:lineRule="auto"/>
              <w:rPr>
                <w:sz w:val="24"/>
                <w:szCs w:val="28"/>
                <w:lang w:bidi="ur-PK"/>
              </w:rPr>
            </w:pPr>
            <w:r>
              <w:rPr>
                <w:sz w:val="24"/>
                <w:szCs w:val="28"/>
                <w:lang w:bidi="ur-PK"/>
              </w:rPr>
              <w:t>E Log Book</w:t>
            </w:r>
          </w:p>
        </w:tc>
        <w:tc>
          <w:tcPr>
            <w:tcW w:w="1184" w:type="dxa"/>
          </w:tcPr>
          <w:p w14:paraId="235772D1">
            <w:pPr>
              <w:pStyle w:val="23"/>
              <w:spacing w:line="276" w:lineRule="auto"/>
              <w:rPr>
                <w:sz w:val="24"/>
                <w:szCs w:val="28"/>
                <w:lang w:bidi="ur-PK"/>
              </w:rPr>
            </w:pPr>
            <w:r>
              <w:rPr>
                <w:sz w:val="24"/>
                <w:szCs w:val="28"/>
                <w:lang w:bidi="ur-PK"/>
              </w:rPr>
              <w:t>34</w:t>
            </w:r>
          </w:p>
        </w:tc>
      </w:tr>
      <w:tr w14:paraId="6858DD19">
        <w:tc>
          <w:tcPr>
            <w:tcW w:w="1728" w:type="dxa"/>
          </w:tcPr>
          <w:p w14:paraId="63C984A0">
            <w:pPr>
              <w:pStyle w:val="23"/>
              <w:spacing w:line="276" w:lineRule="auto"/>
              <w:rPr>
                <w:b/>
                <w:bCs/>
                <w:sz w:val="24"/>
                <w:szCs w:val="28"/>
                <w:lang w:bidi="ur-PK"/>
              </w:rPr>
            </w:pPr>
            <w:r>
              <w:rPr>
                <w:b/>
                <w:bCs/>
                <w:sz w:val="24"/>
                <w:szCs w:val="28"/>
                <w:lang w:bidi="ur-PK"/>
              </w:rPr>
              <w:t>Section IV</w:t>
            </w:r>
          </w:p>
        </w:tc>
        <w:tc>
          <w:tcPr>
            <w:tcW w:w="6570" w:type="dxa"/>
          </w:tcPr>
          <w:p w14:paraId="44F1DDB1">
            <w:pPr>
              <w:pStyle w:val="23"/>
              <w:spacing w:line="276" w:lineRule="auto"/>
              <w:rPr>
                <w:b/>
                <w:bCs/>
                <w:sz w:val="24"/>
                <w:szCs w:val="28"/>
                <w:lang w:bidi="ur-PK"/>
              </w:rPr>
            </w:pPr>
            <w:r>
              <w:rPr>
                <w:b/>
                <w:bCs/>
                <w:sz w:val="24"/>
                <w:szCs w:val="28"/>
                <w:lang w:bidi="ur-PK"/>
              </w:rPr>
              <w:t xml:space="preserve">Workshops </w:t>
            </w:r>
          </w:p>
        </w:tc>
        <w:tc>
          <w:tcPr>
            <w:tcW w:w="1184" w:type="dxa"/>
          </w:tcPr>
          <w:p w14:paraId="0DD2BAE7">
            <w:pPr>
              <w:pStyle w:val="23"/>
              <w:spacing w:line="276" w:lineRule="auto"/>
              <w:rPr>
                <w:b/>
                <w:bCs/>
                <w:sz w:val="24"/>
                <w:szCs w:val="28"/>
                <w:lang w:bidi="ur-PK"/>
              </w:rPr>
            </w:pPr>
            <w:r>
              <w:rPr>
                <w:b/>
                <w:bCs/>
                <w:sz w:val="24"/>
                <w:szCs w:val="28"/>
                <w:lang w:bidi="ur-PK"/>
              </w:rPr>
              <w:t>54</w:t>
            </w:r>
          </w:p>
        </w:tc>
      </w:tr>
      <w:tr w14:paraId="7EBCEC28">
        <w:tc>
          <w:tcPr>
            <w:tcW w:w="1728" w:type="dxa"/>
          </w:tcPr>
          <w:p w14:paraId="3426F63A">
            <w:pPr>
              <w:pStyle w:val="23"/>
              <w:spacing w:line="276" w:lineRule="auto"/>
              <w:rPr>
                <w:sz w:val="24"/>
                <w:szCs w:val="28"/>
                <w:lang w:bidi="ur-PK"/>
              </w:rPr>
            </w:pPr>
            <w:r>
              <w:rPr>
                <w:sz w:val="24"/>
                <w:szCs w:val="28"/>
                <w:lang w:bidi="ur-PK"/>
              </w:rPr>
              <w:t>1</w:t>
            </w:r>
          </w:p>
        </w:tc>
        <w:tc>
          <w:tcPr>
            <w:tcW w:w="6570" w:type="dxa"/>
          </w:tcPr>
          <w:p w14:paraId="55C0E95C">
            <w:pPr>
              <w:pStyle w:val="23"/>
              <w:spacing w:line="276" w:lineRule="auto"/>
              <w:rPr>
                <w:sz w:val="24"/>
                <w:szCs w:val="28"/>
                <w:lang w:bidi="ur-PK"/>
              </w:rPr>
            </w:pPr>
            <w:r>
              <w:rPr>
                <w:sz w:val="24"/>
                <w:szCs w:val="28"/>
                <w:lang w:bidi="ur-PK"/>
              </w:rPr>
              <w:t>mandatory workshops</w:t>
            </w:r>
          </w:p>
        </w:tc>
        <w:tc>
          <w:tcPr>
            <w:tcW w:w="1184" w:type="dxa"/>
          </w:tcPr>
          <w:p w14:paraId="64C5438A">
            <w:pPr>
              <w:pStyle w:val="23"/>
              <w:spacing w:line="276" w:lineRule="auto"/>
              <w:rPr>
                <w:sz w:val="24"/>
                <w:szCs w:val="28"/>
                <w:lang w:bidi="ur-PK"/>
              </w:rPr>
            </w:pPr>
            <w:r>
              <w:rPr>
                <w:sz w:val="24"/>
                <w:szCs w:val="28"/>
                <w:lang w:bidi="ur-PK"/>
              </w:rPr>
              <w:t>54</w:t>
            </w:r>
          </w:p>
        </w:tc>
      </w:tr>
      <w:tr w14:paraId="34FD6BB5">
        <w:tc>
          <w:tcPr>
            <w:tcW w:w="1728" w:type="dxa"/>
          </w:tcPr>
          <w:p w14:paraId="30BCB15E">
            <w:pPr>
              <w:pStyle w:val="23"/>
              <w:spacing w:line="276" w:lineRule="auto"/>
              <w:rPr>
                <w:b/>
                <w:bCs/>
                <w:sz w:val="24"/>
                <w:szCs w:val="28"/>
                <w:lang w:bidi="ur-PK"/>
              </w:rPr>
            </w:pPr>
            <w:r>
              <w:rPr>
                <w:b/>
                <w:bCs/>
                <w:sz w:val="24"/>
                <w:szCs w:val="28"/>
                <w:lang w:bidi="ur-PK"/>
              </w:rPr>
              <w:t>Section V</w:t>
            </w:r>
          </w:p>
        </w:tc>
        <w:tc>
          <w:tcPr>
            <w:tcW w:w="6570" w:type="dxa"/>
          </w:tcPr>
          <w:p w14:paraId="51ED4049">
            <w:pPr>
              <w:pStyle w:val="23"/>
              <w:spacing w:line="276" w:lineRule="auto"/>
              <w:rPr>
                <w:b/>
                <w:bCs/>
                <w:sz w:val="24"/>
                <w:szCs w:val="28"/>
                <w:lang w:bidi="ur-PK"/>
              </w:rPr>
            </w:pPr>
            <w:r>
              <w:rPr>
                <w:b/>
                <w:bCs/>
                <w:sz w:val="24"/>
                <w:szCs w:val="28"/>
                <w:lang w:bidi="ur-PK"/>
              </w:rPr>
              <w:t>Life cycle of MS Pediatric Surgery</w:t>
            </w:r>
          </w:p>
        </w:tc>
        <w:tc>
          <w:tcPr>
            <w:tcW w:w="1184" w:type="dxa"/>
          </w:tcPr>
          <w:p w14:paraId="15C801E5">
            <w:pPr>
              <w:pStyle w:val="23"/>
              <w:spacing w:line="276" w:lineRule="auto"/>
              <w:rPr>
                <w:b/>
                <w:bCs/>
                <w:sz w:val="24"/>
                <w:szCs w:val="28"/>
                <w:lang w:bidi="ur-PK"/>
              </w:rPr>
            </w:pPr>
            <w:r>
              <w:rPr>
                <w:b/>
                <w:bCs/>
                <w:sz w:val="24"/>
                <w:szCs w:val="28"/>
                <w:lang w:bidi="ur-PK"/>
              </w:rPr>
              <w:t>60</w:t>
            </w:r>
          </w:p>
        </w:tc>
      </w:tr>
      <w:tr w14:paraId="44E7DC27">
        <w:tc>
          <w:tcPr>
            <w:tcW w:w="1728" w:type="dxa"/>
          </w:tcPr>
          <w:p w14:paraId="7919DD76">
            <w:pPr>
              <w:pStyle w:val="23"/>
              <w:spacing w:line="276" w:lineRule="auto"/>
              <w:rPr>
                <w:sz w:val="18"/>
                <w:szCs w:val="28"/>
                <w:lang w:bidi="ur-PK"/>
              </w:rPr>
            </w:pPr>
            <w:r>
              <w:rPr>
                <w:sz w:val="18"/>
                <w:szCs w:val="28"/>
                <w:lang w:bidi="ur-PK"/>
              </w:rPr>
              <w:t>1</w:t>
            </w:r>
          </w:p>
        </w:tc>
        <w:tc>
          <w:tcPr>
            <w:tcW w:w="6570" w:type="dxa"/>
          </w:tcPr>
          <w:p w14:paraId="7051E87B">
            <w:pPr>
              <w:pStyle w:val="23"/>
              <w:spacing w:line="276" w:lineRule="auto"/>
              <w:rPr>
                <w:szCs w:val="28"/>
                <w:lang w:bidi="ur-PK"/>
              </w:rPr>
            </w:pPr>
            <w:r>
              <w:rPr>
                <w:szCs w:val="28"/>
                <w:lang w:bidi="ur-PK"/>
              </w:rPr>
              <w:t xml:space="preserve">Milestones to be achieved by trainees   </w:t>
            </w:r>
          </w:p>
          <w:p w14:paraId="1150B730">
            <w:pPr>
              <w:pStyle w:val="23"/>
              <w:spacing w:line="276" w:lineRule="auto"/>
              <w:rPr>
                <w:szCs w:val="28"/>
                <w:lang w:bidi="ur-PK"/>
              </w:rPr>
            </w:pPr>
            <w:r>
              <w:rPr>
                <w:szCs w:val="28"/>
                <w:lang w:bidi="ur-PK"/>
              </w:rPr>
              <w:t xml:space="preserve">1.1   EPAs of pediatric surgery in RMU.                         </w:t>
            </w:r>
            <w:r>
              <w:rPr>
                <w:sz w:val="32"/>
                <w:szCs w:val="28"/>
                <w:lang w:bidi="ur-PK"/>
              </w:rPr>
              <w:t xml:space="preserve">   </w:t>
            </w:r>
            <w:r>
              <w:rPr>
                <w:szCs w:val="28"/>
                <w:lang w:bidi="ur-PK"/>
              </w:rPr>
              <w:t xml:space="preserve">                                    </w:t>
            </w:r>
          </w:p>
          <w:p w14:paraId="609073B1">
            <w:pPr>
              <w:pStyle w:val="23"/>
              <w:spacing w:line="276" w:lineRule="auto"/>
              <w:rPr>
                <w:sz w:val="18"/>
                <w:szCs w:val="28"/>
                <w:lang w:bidi="ur-PK"/>
              </w:rPr>
            </w:pPr>
            <w:r>
              <w:rPr>
                <w:szCs w:val="28"/>
                <w:lang w:bidi="ur-PK"/>
              </w:rPr>
              <w:t>1.2   TOS of 3</w:t>
            </w:r>
            <w:r>
              <w:rPr>
                <w:szCs w:val="28"/>
                <w:vertAlign w:val="superscript"/>
                <w:lang w:bidi="ur-PK"/>
              </w:rPr>
              <w:t>st</w:t>
            </w:r>
            <w:r>
              <w:rPr>
                <w:szCs w:val="28"/>
                <w:lang w:bidi="ur-PK"/>
              </w:rPr>
              <w:t xml:space="preserve"> year                                                                                                      </w:t>
            </w:r>
          </w:p>
        </w:tc>
        <w:tc>
          <w:tcPr>
            <w:tcW w:w="1184" w:type="dxa"/>
          </w:tcPr>
          <w:p w14:paraId="20B3438A">
            <w:pPr>
              <w:pStyle w:val="23"/>
              <w:spacing w:line="276" w:lineRule="auto"/>
              <w:rPr>
                <w:sz w:val="24"/>
                <w:szCs w:val="28"/>
                <w:lang w:bidi="ur-PK"/>
              </w:rPr>
            </w:pPr>
            <w:r>
              <w:rPr>
                <w:sz w:val="24"/>
                <w:szCs w:val="28"/>
                <w:lang w:bidi="ur-PK"/>
              </w:rPr>
              <w:t>60</w:t>
            </w:r>
          </w:p>
          <w:p w14:paraId="1832D0BD">
            <w:pPr>
              <w:pStyle w:val="23"/>
              <w:spacing w:line="276" w:lineRule="auto"/>
              <w:rPr>
                <w:sz w:val="24"/>
                <w:szCs w:val="28"/>
                <w:lang w:bidi="ur-PK"/>
              </w:rPr>
            </w:pPr>
            <w:r>
              <w:rPr>
                <w:sz w:val="24"/>
                <w:szCs w:val="28"/>
                <w:lang w:bidi="ur-PK"/>
              </w:rPr>
              <w:t>60</w:t>
            </w:r>
          </w:p>
          <w:p w14:paraId="707EA0B3">
            <w:pPr>
              <w:pStyle w:val="23"/>
              <w:spacing w:line="276" w:lineRule="auto"/>
              <w:rPr>
                <w:sz w:val="24"/>
                <w:szCs w:val="28"/>
                <w:lang w:bidi="ur-PK"/>
              </w:rPr>
            </w:pPr>
            <w:r>
              <w:rPr>
                <w:sz w:val="24"/>
                <w:szCs w:val="28"/>
                <w:lang w:bidi="ur-PK"/>
              </w:rPr>
              <w:t>62</w:t>
            </w:r>
          </w:p>
        </w:tc>
      </w:tr>
      <w:tr w14:paraId="0F9C34A2">
        <w:tc>
          <w:tcPr>
            <w:tcW w:w="1728" w:type="dxa"/>
          </w:tcPr>
          <w:p w14:paraId="0DF59804">
            <w:pPr>
              <w:pStyle w:val="23"/>
              <w:spacing w:line="276" w:lineRule="auto"/>
              <w:rPr>
                <w:b/>
                <w:bCs/>
                <w:sz w:val="24"/>
                <w:szCs w:val="28"/>
                <w:lang w:bidi="ur-PK"/>
              </w:rPr>
            </w:pPr>
            <w:r>
              <w:rPr>
                <w:b/>
                <w:bCs/>
                <w:sz w:val="24"/>
                <w:szCs w:val="28"/>
                <w:lang w:bidi="ur-PK"/>
              </w:rPr>
              <w:t>Section VI</w:t>
            </w:r>
          </w:p>
        </w:tc>
        <w:tc>
          <w:tcPr>
            <w:tcW w:w="6570" w:type="dxa"/>
          </w:tcPr>
          <w:p w14:paraId="21D58EBF">
            <w:pPr>
              <w:pStyle w:val="23"/>
              <w:spacing w:line="276" w:lineRule="auto"/>
              <w:rPr>
                <w:b/>
                <w:bCs/>
                <w:sz w:val="24"/>
                <w:szCs w:val="28"/>
                <w:lang w:bidi="ur-PK"/>
              </w:rPr>
            </w:pPr>
            <w:r>
              <w:rPr>
                <w:b/>
                <w:bCs/>
                <w:sz w:val="24"/>
                <w:szCs w:val="28"/>
                <w:lang w:bidi="ur-PK"/>
              </w:rPr>
              <w:t>Assessment strategies</w:t>
            </w:r>
          </w:p>
          <w:p w14:paraId="18D1FF32">
            <w:pPr>
              <w:pStyle w:val="23"/>
              <w:numPr>
                <w:ilvl w:val="1"/>
                <w:numId w:val="1"/>
              </w:numPr>
              <w:spacing w:line="276" w:lineRule="auto"/>
              <w:rPr>
                <w:sz w:val="24"/>
                <w:szCs w:val="28"/>
                <w:lang w:bidi="ur-PK"/>
              </w:rPr>
            </w:pPr>
            <w:r>
              <w:rPr>
                <w:sz w:val="24"/>
                <w:szCs w:val="28"/>
                <w:lang w:bidi="ur-PK"/>
              </w:rPr>
              <w:t>MTA, FTA, Thesis defense.</w:t>
            </w:r>
          </w:p>
          <w:p w14:paraId="4B37D16B">
            <w:pPr>
              <w:pStyle w:val="23"/>
              <w:numPr>
                <w:ilvl w:val="1"/>
                <w:numId w:val="1"/>
              </w:numPr>
              <w:spacing w:line="276" w:lineRule="auto"/>
              <w:rPr>
                <w:b/>
                <w:bCs/>
                <w:sz w:val="24"/>
                <w:szCs w:val="28"/>
                <w:lang w:bidi="ur-PK"/>
              </w:rPr>
            </w:pPr>
            <w:r>
              <w:rPr>
                <w:bCs/>
                <w:lang w:bidi="ur-PK"/>
              </w:rPr>
              <w:t>Table of specification in Pediatric Surgery</w:t>
            </w:r>
          </w:p>
          <w:p w14:paraId="3769CED0">
            <w:pPr>
              <w:pStyle w:val="23"/>
              <w:numPr>
                <w:ilvl w:val="1"/>
                <w:numId w:val="1"/>
              </w:numPr>
              <w:spacing w:line="276" w:lineRule="auto"/>
              <w:rPr>
                <w:bCs/>
                <w:lang w:bidi="ur-PK"/>
              </w:rPr>
            </w:pPr>
            <w:r>
              <w:rPr>
                <w:bCs/>
                <w:lang w:bidi="ur-PK"/>
              </w:rPr>
              <w:t>Table of specification unit wise.</w:t>
            </w:r>
          </w:p>
          <w:p w14:paraId="712FCC57">
            <w:pPr>
              <w:pStyle w:val="23"/>
              <w:numPr>
                <w:ilvl w:val="1"/>
                <w:numId w:val="1"/>
              </w:numPr>
              <w:spacing w:line="276" w:lineRule="auto"/>
              <w:rPr>
                <w:b/>
                <w:bCs/>
                <w:sz w:val="24"/>
                <w:szCs w:val="28"/>
                <w:lang w:bidi="ur-PK"/>
              </w:rPr>
            </w:pPr>
            <w:r>
              <w:rPr>
                <w:lang w:bidi="ur-PK"/>
              </w:rPr>
              <w:t>Topic wise distribution of OSCE stations</w:t>
            </w:r>
            <w:r>
              <w:rPr>
                <w:sz w:val="20"/>
                <w:szCs w:val="20"/>
                <w:lang w:bidi="ur-PK"/>
              </w:rPr>
              <w:t>.</w:t>
            </w:r>
            <w:r>
              <w:rPr>
                <w:sz w:val="16"/>
                <w:szCs w:val="28"/>
                <w:lang w:bidi="ur-PK"/>
              </w:rPr>
              <w:t xml:space="preserve">                                 </w:t>
            </w:r>
          </w:p>
        </w:tc>
        <w:tc>
          <w:tcPr>
            <w:tcW w:w="1184" w:type="dxa"/>
          </w:tcPr>
          <w:p w14:paraId="51BF0A15">
            <w:pPr>
              <w:pStyle w:val="23"/>
              <w:spacing w:line="276" w:lineRule="auto"/>
              <w:rPr>
                <w:b/>
                <w:bCs/>
                <w:sz w:val="24"/>
                <w:szCs w:val="28"/>
                <w:lang w:bidi="ur-PK"/>
              </w:rPr>
            </w:pPr>
            <w:r>
              <w:rPr>
                <w:b/>
                <w:bCs/>
                <w:sz w:val="24"/>
                <w:szCs w:val="28"/>
                <w:lang w:bidi="ur-PK"/>
              </w:rPr>
              <w:t>64</w:t>
            </w:r>
          </w:p>
          <w:p w14:paraId="28F2B7CC">
            <w:pPr>
              <w:pStyle w:val="23"/>
              <w:spacing w:line="276" w:lineRule="auto"/>
              <w:rPr>
                <w:bCs/>
                <w:sz w:val="24"/>
                <w:szCs w:val="28"/>
                <w:lang w:bidi="ur-PK"/>
              </w:rPr>
            </w:pPr>
            <w:r>
              <w:rPr>
                <w:bCs/>
                <w:sz w:val="24"/>
                <w:szCs w:val="28"/>
                <w:lang w:bidi="ur-PK"/>
              </w:rPr>
              <w:t>64</w:t>
            </w:r>
          </w:p>
          <w:p w14:paraId="0281E3BB">
            <w:pPr>
              <w:pStyle w:val="23"/>
              <w:spacing w:line="276" w:lineRule="auto"/>
              <w:rPr>
                <w:bCs/>
                <w:sz w:val="24"/>
                <w:szCs w:val="28"/>
                <w:lang w:bidi="ur-PK"/>
              </w:rPr>
            </w:pPr>
            <w:r>
              <w:rPr>
                <w:bCs/>
                <w:sz w:val="24"/>
                <w:szCs w:val="28"/>
                <w:lang w:bidi="ur-PK"/>
              </w:rPr>
              <w:t>67</w:t>
            </w:r>
          </w:p>
          <w:p w14:paraId="4C0A2F83">
            <w:pPr>
              <w:pStyle w:val="23"/>
              <w:spacing w:line="276" w:lineRule="auto"/>
              <w:rPr>
                <w:bCs/>
                <w:sz w:val="24"/>
                <w:szCs w:val="28"/>
                <w:lang w:bidi="ur-PK"/>
              </w:rPr>
            </w:pPr>
            <w:r>
              <w:rPr>
                <w:bCs/>
                <w:sz w:val="24"/>
                <w:szCs w:val="28"/>
                <w:lang w:bidi="ur-PK"/>
              </w:rPr>
              <w:t>69</w:t>
            </w:r>
          </w:p>
          <w:p w14:paraId="3DCD7F5F">
            <w:pPr>
              <w:pStyle w:val="23"/>
              <w:spacing w:line="276" w:lineRule="auto"/>
              <w:rPr>
                <w:b/>
                <w:bCs/>
                <w:sz w:val="24"/>
                <w:szCs w:val="28"/>
                <w:lang w:bidi="ur-PK"/>
              </w:rPr>
            </w:pPr>
            <w:r>
              <w:rPr>
                <w:bCs/>
                <w:sz w:val="24"/>
                <w:szCs w:val="28"/>
                <w:lang w:bidi="ur-PK"/>
              </w:rPr>
              <w:t>83</w:t>
            </w:r>
          </w:p>
        </w:tc>
      </w:tr>
      <w:tr w14:paraId="60A316AB">
        <w:tc>
          <w:tcPr>
            <w:tcW w:w="1728" w:type="dxa"/>
          </w:tcPr>
          <w:p w14:paraId="769BEB83">
            <w:pPr>
              <w:pStyle w:val="23"/>
              <w:spacing w:line="276" w:lineRule="auto"/>
              <w:rPr>
                <w:b/>
                <w:bCs/>
                <w:sz w:val="24"/>
                <w:szCs w:val="28"/>
                <w:lang w:bidi="ur-PK"/>
              </w:rPr>
            </w:pPr>
            <w:r>
              <w:rPr>
                <w:b/>
                <w:bCs/>
                <w:sz w:val="24"/>
                <w:szCs w:val="28"/>
                <w:lang w:bidi="ur-PK"/>
              </w:rPr>
              <w:t>Section VII</w:t>
            </w:r>
          </w:p>
        </w:tc>
        <w:tc>
          <w:tcPr>
            <w:tcW w:w="6570" w:type="dxa"/>
          </w:tcPr>
          <w:p w14:paraId="56A6F76D">
            <w:pPr>
              <w:pStyle w:val="23"/>
              <w:spacing w:line="276" w:lineRule="auto"/>
              <w:rPr>
                <w:b/>
                <w:bCs/>
                <w:sz w:val="24"/>
                <w:szCs w:val="28"/>
                <w:lang w:bidi="ur-PK"/>
              </w:rPr>
            </w:pPr>
            <w:r>
              <w:rPr>
                <w:b/>
                <w:bCs/>
                <w:sz w:val="24"/>
                <w:szCs w:val="28"/>
                <w:lang w:bidi="ur-PK"/>
              </w:rPr>
              <w:t>References</w:t>
            </w:r>
            <w:r>
              <w:rPr>
                <w:b/>
                <w:bCs/>
                <w:sz w:val="24"/>
                <w:szCs w:val="28"/>
                <w:lang w:bidi="ur-PK"/>
              </w:rPr>
              <w:tab/>
            </w:r>
            <w:r>
              <w:rPr>
                <w:b/>
                <w:bCs/>
                <w:sz w:val="24"/>
                <w:szCs w:val="28"/>
                <w:lang w:bidi="ur-PK"/>
              </w:rPr>
              <w:tab/>
            </w:r>
            <w:r>
              <w:rPr>
                <w:b/>
                <w:bCs/>
                <w:sz w:val="24"/>
                <w:szCs w:val="28"/>
                <w:lang w:bidi="ur-PK"/>
              </w:rPr>
              <w:tab/>
            </w:r>
            <w:r>
              <w:rPr>
                <w:b/>
                <w:bCs/>
                <w:sz w:val="24"/>
                <w:szCs w:val="28"/>
                <w:lang w:bidi="ur-PK"/>
              </w:rPr>
              <w:tab/>
            </w:r>
            <w:r>
              <w:rPr>
                <w:b/>
                <w:bCs/>
                <w:sz w:val="24"/>
                <w:szCs w:val="28"/>
                <w:lang w:bidi="ur-PK"/>
              </w:rPr>
              <w:tab/>
            </w:r>
            <w:r>
              <w:rPr>
                <w:b/>
                <w:bCs/>
                <w:sz w:val="24"/>
                <w:szCs w:val="28"/>
                <w:lang w:bidi="ur-PK"/>
              </w:rPr>
              <w:tab/>
            </w:r>
            <w:r>
              <w:rPr>
                <w:b/>
                <w:bCs/>
                <w:sz w:val="24"/>
                <w:szCs w:val="28"/>
                <w:lang w:bidi="ur-PK"/>
              </w:rPr>
              <w:tab/>
            </w:r>
          </w:p>
        </w:tc>
        <w:tc>
          <w:tcPr>
            <w:tcW w:w="1184" w:type="dxa"/>
          </w:tcPr>
          <w:p w14:paraId="5E6EEDBB">
            <w:pPr>
              <w:pStyle w:val="23"/>
              <w:spacing w:line="276" w:lineRule="auto"/>
              <w:rPr>
                <w:b/>
                <w:bCs/>
                <w:sz w:val="24"/>
                <w:szCs w:val="28"/>
                <w:lang w:bidi="ur-PK"/>
              </w:rPr>
            </w:pPr>
            <w:r>
              <w:rPr>
                <w:b/>
                <w:bCs/>
                <w:sz w:val="24"/>
                <w:szCs w:val="28"/>
                <w:lang w:bidi="ur-PK"/>
              </w:rPr>
              <w:t>86</w:t>
            </w:r>
          </w:p>
        </w:tc>
      </w:tr>
      <w:tr w14:paraId="77E8BE93">
        <w:tc>
          <w:tcPr>
            <w:tcW w:w="1728" w:type="dxa"/>
          </w:tcPr>
          <w:p w14:paraId="6BA98200">
            <w:pPr>
              <w:pStyle w:val="23"/>
              <w:spacing w:line="276" w:lineRule="auto"/>
              <w:rPr>
                <w:b/>
                <w:bCs/>
                <w:sz w:val="24"/>
                <w:szCs w:val="28"/>
                <w:lang w:bidi="ur-PK"/>
              </w:rPr>
            </w:pPr>
            <w:r>
              <w:rPr>
                <w:b/>
                <w:bCs/>
                <w:sz w:val="24"/>
                <w:szCs w:val="28"/>
                <w:lang w:bidi="ur-PK"/>
              </w:rPr>
              <w:t>Section VIII</w:t>
            </w:r>
          </w:p>
        </w:tc>
        <w:tc>
          <w:tcPr>
            <w:tcW w:w="6570" w:type="dxa"/>
          </w:tcPr>
          <w:p w14:paraId="60ED18B5">
            <w:pPr>
              <w:pStyle w:val="23"/>
              <w:spacing w:line="276" w:lineRule="auto"/>
              <w:rPr>
                <w:b/>
                <w:bCs/>
                <w:sz w:val="24"/>
                <w:szCs w:val="28"/>
                <w:lang w:bidi="ur-PK"/>
              </w:rPr>
            </w:pPr>
            <w:r>
              <w:rPr>
                <w:b/>
                <w:bCs/>
                <w:sz w:val="24"/>
                <w:szCs w:val="28"/>
                <w:lang w:bidi="ur-PK"/>
              </w:rPr>
              <w:t>Appendices</w:t>
            </w:r>
          </w:p>
        </w:tc>
        <w:tc>
          <w:tcPr>
            <w:tcW w:w="1184" w:type="dxa"/>
          </w:tcPr>
          <w:p w14:paraId="02D9C860">
            <w:pPr>
              <w:pStyle w:val="23"/>
              <w:spacing w:line="276" w:lineRule="auto"/>
              <w:rPr>
                <w:b/>
                <w:bCs/>
                <w:sz w:val="24"/>
                <w:szCs w:val="28"/>
                <w:lang w:bidi="ur-PK"/>
              </w:rPr>
            </w:pPr>
            <w:r>
              <w:rPr>
                <w:b/>
                <w:bCs/>
                <w:sz w:val="24"/>
                <w:szCs w:val="28"/>
                <w:lang w:bidi="ur-PK"/>
              </w:rPr>
              <w:t>87</w:t>
            </w:r>
          </w:p>
        </w:tc>
      </w:tr>
    </w:tbl>
    <w:p w14:paraId="480F5230">
      <w:pPr>
        <w:rPr>
          <w:lang w:eastAsia="en-US" w:bidi="en-US"/>
        </w:rPr>
      </w:pPr>
    </w:p>
    <w:p w14:paraId="313F57A6">
      <w:pPr>
        <w:rPr>
          <w:lang w:eastAsia="en-US" w:bidi="en-US"/>
        </w:rPr>
      </w:pPr>
    </w:p>
    <w:p w14:paraId="658A9E71">
      <w:pPr>
        <w:rPr>
          <w:lang w:eastAsia="en-US" w:bidi="en-US"/>
        </w:rPr>
      </w:pPr>
    </w:p>
    <w:p w14:paraId="58067AA1">
      <w:pPr>
        <w:rPr>
          <w:lang w:eastAsia="en-US" w:bidi="en-US"/>
        </w:rPr>
      </w:pPr>
    </w:p>
    <w:p w14:paraId="0CC8C233">
      <w:pPr>
        <w:pStyle w:val="2"/>
        <w:spacing w:line="240" w:lineRule="auto"/>
        <w:ind w:left="1" w:hanging="3"/>
        <w:jc w:val="both"/>
        <w:rPr>
          <w:rFonts w:cs="Arial"/>
          <w:b w:val="0"/>
          <w:bCs w:val="0"/>
          <w:sz w:val="26"/>
          <w:szCs w:val="30"/>
        </w:rPr>
      </w:pPr>
    </w:p>
    <w:p w14:paraId="6D1C646E">
      <w:pPr>
        <w:rPr>
          <w:rFonts w:ascii="Heiti SC Light" w:hAnsi="Heiti SC Light" w:eastAsia="Heiti SC Light" w:cs="Heiti SC Light"/>
          <w:color w:val="000000" w:themeColor="text1"/>
          <w14:textFill>
            <w14:solidFill>
              <w14:schemeClr w14:val="tx1"/>
            </w14:solidFill>
          </w14:textFill>
        </w:rPr>
      </w:pPr>
    </w:p>
    <w:p w14:paraId="6D1C646F">
      <w:pPr>
        <w:rPr>
          <w:rFonts w:ascii="Heiti SC Light" w:hAnsi="Heiti SC Light" w:eastAsia="Heiti SC Light" w:cs="Heiti SC Light"/>
          <w:color w:val="000000" w:themeColor="text1"/>
          <w14:textFill>
            <w14:solidFill>
              <w14:schemeClr w14:val="tx1"/>
            </w14:solidFill>
          </w14:textFill>
        </w:rPr>
      </w:pPr>
    </w:p>
    <w:p w14:paraId="6D1C6470">
      <w:pPr>
        <w:rPr>
          <w:rFonts w:ascii="Heiti SC Light" w:hAnsi="Heiti SC Light" w:eastAsia="Heiti SC Light" w:cs="Heiti SC Light"/>
        </w:rPr>
      </w:pPr>
    </w:p>
    <w:p w14:paraId="6D1C6471">
      <w:pPr>
        <w:rPr>
          <w:rFonts w:ascii="Heiti SC Light" w:hAnsi="Heiti SC Light" w:eastAsia="Heiti SC Light" w:cs="Heiti SC Light"/>
        </w:rPr>
      </w:pPr>
    </w:p>
    <w:p w14:paraId="6D1C6472">
      <w:pPr>
        <w:rPr>
          <w:rFonts w:ascii="Heiti SC Light" w:hAnsi="Heiti SC Light" w:eastAsia="Heiti SC Light" w:cs="Heiti SC Light"/>
        </w:rPr>
      </w:pPr>
    </w:p>
    <w:p w14:paraId="6D1C6473">
      <w:pPr>
        <w:rPr>
          <w:rFonts w:ascii="Heiti SC Light" w:hAnsi="Heiti SC Light" w:eastAsia="Heiti SC Light" w:cs="Heiti SC Light"/>
        </w:rPr>
      </w:pPr>
    </w:p>
    <w:p w14:paraId="6D1C6474">
      <w:pPr>
        <w:rPr>
          <w:rFonts w:ascii="Heiti SC Light" w:hAnsi="Heiti SC Light" w:eastAsia="Heiti SC Light" w:cs="Heiti SC Light"/>
        </w:rPr>
      </w:pPr>
    </w:p>
    <w:p w14:paraId="6D1C6475">
      <w:pPr>
        <w:rPr>
          <w:rFonts w:ascii="Heiti SC Light" w:hAnsi="Heiti SC Light" w:eastAsia="Heiti SC Light" w:cs="Heiti SC Light"/>
        </w:rPr>
      </w:pPr>
    </w:p>
    <w:p w14:paraId="6D1C6476">
      <w:pPr>
        <w:rPr>
          <w:rFonts w:ascii="Heiti SC Light" w:hAnsi="Heiti SC Light" w:eastAsia="Heiti SC Light" w:cs="Heiti SC Light"/>
        </w:rPr>
      </w:pPr>
    </w:p>
    <w:p w14:paraId="5A3597CC">
      <w:pPr>
        <w:rPr>
          <w:rFonts w:cstheme="minorHAnsi"/>
          <w:sz w:val="24"/>
        </w:rPr>
      </w:pPr>
      <w:r>
        <w:rPr>
          <w:rFonts w:cstheme="minorHAnsi"/>
          <w:sz w:val="24"/>
        </w:rPr>
        <w:t xml:space="preserve"> </w:t>
      </w:r>
    </w:p>
    <w:p w14:paraId="798A2865">
      <w:pPr>
        <w:rPr>
          <w:rFonts w:cstheme="minorHAnsi"/>
          <w:sz w:val="24"/>
        </w:rPr>
      </w:pPr>
    </w:p>
    <w:p w14:paraId="64BA38DA">
      <w:pPr>
        <w:rPr>
          <w:rFonts w:cstheme="minorHAnsi"/>
          <w:sz w:val="24"/>
        </w:rPr>
      </w:pPr>
    </w:p>
    <w:p w14:paraId="19FCA4BD">
      <w:pPr>
        <w:rPr>
          <w:rFonts w:cstheme="minorHAnsi"/>
          <w:sz w:val="24"/>
        </w:rPr>
      </w:pPr>
    </w:p>
    <w:p w14:paraId="5CC8EEC9">
      <w:pPr>
        <w:rPr>
          <w:rFonts w:cstheme="minorHAnsi"/>
          <w:sz w:val="24"/>
        </w:rPr>
      </w:pPr>
    </w:p>
    <w:p w14:paraId="1ECD9731">
      <w:pPr>
        <w:rPr>
          <w:rFonts w:cstheme="minorHAnsi"/>
          <w:sz w:val="24"/>
        </w:rPr>
      </w:pPr>
    </w:p>
    <w:p w14:paraId="0BF0A315">
      <w:pPr>
        <w:rPr>
          <w:rFonts w:cstheme="minorHAnsi"/>
          <w:sz w:val="24"/>
        </w:rPr>
      </w:pPr>
    </w:p>
    <w:p w14:paraId="6D642398">
      <w:pPr>
        <w:rPr>
          <w:rFonts w:cstheme="minorHAnsi"/>
          <w:sz w:val="24"/>
        </w:rPr>
      </w:pPr>
    </w:p>
    <w:p w14:paraId="316B119B">
      <w:pPr>
        <w:rPr>
          <w:rFonts w:cstheme="minorHAnsi"/>
          <w:sz w:val="24"/>
        </w:rPr>
      </w:pPr>
    </w:p>
    <w:p w14:paraId="57FFD4C8">
      <w:pPr>
        <w:rPr>
          <w:rFonts w:cstheme="minorHAnsi"/>
          <w:sz w:val="24"/>
        </w:rPr>
      </w:pPr>
    </w:p>
    <w:p w14:paraId="7766E160">
      <w:pPr>
        <w:rPr>
          <w:rFonts w:cstheme="minorHAnsi"/>
          <w:sz w:val="24"/>
        </w:rPr>
      </w:pPr>
    </w:p>
    <w:p w14:paraId="173C7527">
      <w:pPr>
        <w:rPr>
          <w:rFonts w:cstheme="minorHAnsi"/>
          <w:sz w:val="24"/>
        </w:rPr>
      </w:pPr>
    </w:p>
    <w:p w14:paraId="60DADF64">
      <w:pPr>
        <w:rPr>
          <w:rFonts w:cstheme="minorHAnsi"/>
          <w:sz w:val="24"/>
        </w:rPr>
      </w:pPr>
    </w:p>
    <w:p w14:paraId="1CC5D1E3">
      <w:pPr>
        <w:rPr>
          <w:rFonts w:cstheme="minorHAnsi"/>
          <w:sz w:val="24"/>
        </w:rPr>
      </w:pPr>
    </w:p>
    <w:p w14:paraId="7C6D1DA9">
      <w:pPr>
        <w:rPr>
          <w:rFonts w:cstheme="minorHAnsi"/>
          <w:sz w:val="24"/>
        </w:rPr>
      </w:pPr>
    </w:p>
    <w:p w14:paraId="07D914FA">
      <w:pPr>
        <w:rPr>
          <w:rFonts w:cstheme="minorHAnsi"/>
          <w:sz w:val="24"/>
        </w:rPr>
      </w:pPr>
    </w:p>
    <w:p w14:paraId="4660A6B1">
      <w:pPr>
        <w:rPr>
          <w:rFonts w:cstheme="minorHAnsi"/>
          <w:sz w:val="24"/>
        </w:rPr>
      </w:pPr>
    </w:p>
    <w:p w14:paraId="44AAB853">
      <w:pPr>
        <w:rPr>
          <w:rFonts w:cstheme="minorHAnsi"/>
          <w:sz w:val="24"/>
        </w:rPr>
      </w:pPr>
    </w:p>
    <w:p w14:paraId="6F23AA11">
      <w:pPr>
        <w:rPr>
          <w:rFonts w:cstheme="minorHAnsi"/>
          <w:sz w:val="24"/>
        </w:rPr>
      </w:pPr>
    </w:p>
    <w:p w14:paraId="27996433">
      <w:pPr>
        <w:rPr>
          <w:rFonts w:cstheme="minorHAnsi"/>
          <w:sz w:val="24"/>
        </w:rPr>
      </w:pPr>
    </w:p>
    <w:p w14:paraId="6CD7E516">
      <w:pPr>
        <w:rPr>
          <w:rFonts w:cstheme="minorHAnsi"/>
          <w:sz w:val="24"/>
        </w:rPr>
      </w:pPr>
    </w:p>
    <w:p w14:paraId="0FD3193A">
      <w:pPr>
        <w:rPr>
          <w:rFonts w:cstheme="minorHAnsi"/>
          <w:sz w:val="24"/>
        </w:rPr>
      </w:pPr>
    </w:p>
    <w:p w14:paraId="0DBBCCF9">
      <w:pPr>
        <w:rPr>
          <w:rFonts w:cstheme="minorHAnsi"/>
          <w:sz w:val="24"/>
        </w:rPr>
      </w:pPr>
    </w:p>
    <w:p w14:paraId="0A55CB94">
      <w:pPr>
        <w:rPr>
          <w:rFonts w:cstheme="minorHAnsi"/>
          <w:sz w:val="24"/>
        </w:rPr>
      </w:pPr>
    </w:p>
    <w:p w14:paraId="0D9CB99D">
      <w:pPr>
        <w:rPr>
          <w:rFonts w:cstheme="minorHAnsi"/>
          <w:sz w:val="24"/>
        </w:rPr>
      </w:pPr>
    </w:p>
    <w:p w14:paraId="52FB3984">
      <w:pPr>
        <w:autoSpaceDE w:val="0"/>
        <w:autoSpaceDN w:val="0"/>
        <w:spacing w:line="561" w:lineRule="exact"/>
        <w:outlineLvl w:val="2"/>
        <w:rPr>
          <w:rFonts w:eastAsia="Algerian"/>
          <w:b/>
          <w:bCs/>
          <w:color w:val="70AD47" w:themeColor="accent6"/>
          <w:sz w:val="32"/>
          <w:szCs w:val="28"/>
          <w14:textFill>
            <w14:solidFill>
              <w14:schemeClr w14:val="accent6"/>
            </w14:solidFill>
          </w14:textFill>
        </w:rPr>
      </w:pPr>
      <w:r>
        <w:rPr>
          <w:rFonts w:eastAsia="Algerian"/>
          <w:b/>
          <w:bCs/>
          <w:color w:val="70AD47" w:themeColor="accent6"/>
          <w:sz w:val="32"/>
          <w:szCs w:val="28"/>
          <w14:textFill>
            <w14:solidFill>
              <w14:schemeClr w14:val="accent6"/>
            </w14:solidFill>
          </w14:textFill>
        </w:rPr>
        <w:t xml:space="preserve">      </w:t>
      </w:r>
    </w:p>
    <w:p w14:paraId="6407B816">
      <w:pPr>
        <w:autoSpaceDE w:val="0"/>
        <w:autoSpaceDN w:val="0"/>
        <w:spacing w:line="561" w:lineRule="exact"/>
        <w:outlineLvl w:val="2"/>
        <w:rPr>
          <w:rFonts w:eastAsia="Algerian"/>
          <w:b/>
          <w:bCs/>
          <w:color w:val="70AD47" w:themeColor="accent6"/>
          <w:sz w:val="32"/>
          <w:szCs w:val="28"/>
          <w14:textFill>
            <w14:solidFill>
              <w14:schemeClr w14:val="accent6"/>
            </w14:solidFill>
          </w14:textFill>
        </w:rPr>
      </w:pPr>
    </w:p>
    <w:p w14:paraId="2C3E2C5D">
      <w:pPr>
        <w:autoSpaceDE w:val="0"/>
        <w:autoSpaceDN w:val="0"/>
        <w:spacing w:line="561" w:lineRule="exact"/>
        <w:outlineLvl w:val="2"/>
        <w:rPr>
          <w:rFonts w:ascii="Times New Roman" w:hAnsi="Times New Roman" w:eastAsia="Algerian" w:cs="Times New Roman"/>
          <w:b/>
          <w:bCs/>
          <w:color w:val="70AD47" w:themeColor="accent6"/>
          <w:sz w:val="32"/>
          <w:szCs w:val="28"/>
          <w14:textFill>
            <w14:solidFill>
              <w14:schemeClr w14:val="accent6"/>
            </w14:solidFill>
          </w14:textFill>
        </w:rPr>
      </w:pPr>
      <w:r>
        <w:rPr>
          <w:rFonts w:ascii="Times New Roman" w:hAnsi="Times New Roman" w:eastAsia="Algerian" w:cs="Times New Roman"/>
          <w:b/>
          <w:bCs/>
          <w:color w:val="70AD47" w:themeColor="accent6"/>
          <w:sz w:val="32"/>
          <w:szCs w:val="28"/>
          <w14:textFill>
            <w14:solidFill>
              <w14:schemeClr w14:val="accent6"/>
            </w14:solidFill>
          </w14:textFill>
        </w:rPr>
        <w:t>SECTION I</w:t>
      </w:r>
      <w:r>
        <w:rPr>
          <w:rFonts w:ascii="Times New Roman" w:hAnsi="Times New Roman" w:eastAsia="Algerian" w:cs="Times New Roman"/>
          <w:b/>
          <w:bCs/>
          <w:color w:val="70AD47" w:themeColor="accent6"/>
          <w:sz w:val="32"/>
          <w:szCs w:val="28"/>
          <w14:textFill>
            <w14:solidFill>
              <w14:schemeClr w14:val="accent6"/>
            </w14:solidFill>
          </w14:textFill>
        </w:rPr>
        <w:tab/>
      </w:r>
      <w:r>
        <w:rPr>
          <w:rFonts w:ascii="Times New Roman" w:hAnsi="Times New Roman" w:eastAsia="Algerian" w:cs="Times New Roman"/>
          <w:b/>
          <w:bCs/>
          <w:color w:val="70AD47" w:themeColor="accent6"/>
          <w:sz w:val="32"/>
          <w:szCs w:val="28"/>
          <w14:textFill>
            <w14:solidFill>
              <w14:schemeClr w14:val="accent6"/>
            </w14:solidFill>
          </w14:textFill>
        </w:rPr>
        <w:t xml:space="preserve">              </w:t>
      </w:r>
    </w:p>
    <w:p w14:paraId="7821F450">
      <w:pPr>
        <w:autoSpaceDE w:val="0"/>
        <w:autoSpaceDN w:val="0"/>
        <w:spacing w:line="561" w:lineRule="exact"/>
        <w:outlineLvl w:val="2"/>
        <w:rPr>
          <w:rFonts w:ascii="Times New Roman" w:hAnsi="Times New Roman" w:eastAsia="Algerian" w:cs="Times New Roman"/>
          <w:b/>
          <w:bCs/>
          <w:color w:val="70AD47" w:themeColor="accent6"/>
          <w:sz w:val="32"/>
          <w:szCs w:val="28"/>
          <w14:textFill>
            <w14:solidFill>
              <w14:schemeClr w14:val="accent6"/>
            </w14:solidFill>
          </w14:textFill>
        </w:rPr>
      </w:pPr>
      <w:r>
        <w:rPr>
          <w:rFonts w:ascii="Times New Roman" w:hAnsi="Times New Roman" w:eastAsia="Algerian" w:cs="Times New Roman"/>
          <w:b/>
          <w:bCs/>
          <w:color w:val="70AD47" w:themeColor="accent6"/>
          <w:sz w:val="32"/>
          <w:szCs w:val="28"/>
          <w14:textFill>
            <w14:solidFill>
              <w14:schemeClr w14:val="accent6"/>
            </w14:solidFill>
          </w14:textFill>
        </w:rPr>
        <w:t xml:space="preserve">    PREAMBLE </w:t>
      </w:r>
    </w:p>
    <w:p w14:paraId="49A69580">
      <w:pPr>
        <w:autoSpaceDE w:val="0"/>
        <w:autoSpaceDN w:val="0"/>
        <w:spacing w:line="561" w:lineRule="exact"/>
        <w:outlineLvl w:val="2"/>
        <w:rPr>
          <w:rFonts w:ascii="Times New Roman" w:hAnsi="Times New Roman" w:eastAsia="Algerian" w:cs="Times New Roman"/>
          <w:b/>
          <w:bCs/>
          <w:color w:val="00B0F0"/>
          <w:sz w:val="28"/>
          <w:szCs w:val="28"/>
        </w:rPr>
      </w:pPr>
      <w:r>
        <w:rPr>
          <w:rFonts w:ascii="Times New Roman" w:hAnsi="Times New Roman" w:eastAsia="Algerian" w:cs="Times New Roman"/>
          <w:b/>
          <w:bCs/>
          <w:color w:val="00B0F0"/>
          <w:sz w:val="28"/>
          <w:szCs w:val="28"/>
        </w:rPr>
        <w:tab/>
      </w:r>
      <w:r>
        <w:rPr>
          <w:rFonts w:ascii="Times New Roman" w:hAnsi="Times New Roman" w:eastAsia="Algerian" w:cs="Times New Roman"/>
          <w:b/>
          <w:bCs/>
          <w:color w:val="00B0F0"/>
          <w:sz w:val="28"/>
          <w:szCs w:val="28"/>
        </w:rPr>
        <w:t xml:space="preserve"> Introduction</w:t>
      </w:r>
    </w:p>
    <w:p w14:paraId="25DA5693">
      <w:pPr>
        <w:spacing w:line="276" w:lineRule="auto"/>
        <w:rPr>
          <w:rFonts w:ascii="Times New Roman" w:hAnsi="Times New Roman" w:cs="Times New Roman"/>
          <w:spacing w:val="-4"/>
          <w:sz w:val="24"/>
          <w:szCs w:val="24"/>
        </w:rPr>
      </w:pPr>
      <w:r>
        <w:rPr>
          <w:rFonts w:ascii="Times New Roman" w:hAnsi="Times New Roman" w:cs="Times New Roman"/>
          <w:spacing w:val="-4"/>
          <w:sz w:val="24"/>
          <w:szCs w:val="24"/>
        </w:rPr>
        <w:t xml:space="preserve">                 </w:t>
      </w:r>
    </w:p>
    <w:p w14:paraId="16C233D5">
      <w:pPr>
        <w:spacing w:line="276" w:lineRule="auto"/>
        <w:rPr>
          <w:rFonts w:asciiTheme="majorBidi" w:hAnsiTheme="majorBidi"/>
          <w:bCs/>
          <w:sz w:val="24"/>
        </w:rPr>
      </w:pPr>
      <w:r>
        <w:rPr>
          <w:rFonts w:ascii="Times New Roman" w:hAnsi="Times New Roman" w:cs="Times New Roman"/>
          <w:spacing w:val="-4"/>
          <w:sz w:val="24"/>
          <w:szCs w:val="24"/>
        </w:rPr>
        <w:t xml:space="preserve">The MS </w:t>
      </w:r>
      <w:r>
        <w:rPr>
          <w:rFonts w:ascii="Times New Roman" w:hAnsi="Times New Roman" w:cs="Times New Roman"/>
          <w:sz w:val="24"/>
          <w:szCs w:val="24"/>
        </w:rPr>
        <w:t>Pediatric Surgery program</w:t>
      </w:r>
      <w:r>
        <w:rPr>
          <w:rFonts w:ascii="Times New Roman" w:hAnsi="Times New Roman" w:cs="Times New Roman"/>
          <w:spacing w:val="-2"/>
          <w:sz w:val="24"/>
          <w:szCs w:val="24"/>
        </w:rPr>
        <w:t xml:space="preserve"> </w:t>
      </w:r>
      <w:r>
        <w:rPr>
          <w:rFonts w:ascii="Times New Roman" w:hAnsi="Times New Roman" w:cs="Times New Roman"/>
          <w:sz w:val="24"/>
          <w:szCs w:val="24"/>
        </w:rPr>
        <w:t>is</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five (5) years</w:t>
      </w:r>
      <w:r>
        <w:rPr>
          <w:rFonts w:ascii="Times New Roman" w:hAnsi="Times New Roman" w:cs="Times New Roman"/>
          <w:spacing w:val="-2"/>
          <w:sz w:val="24"/>
          <w:szCs w:val="24"/>
        </w:rPr>
        <w:t xml:space="preserve"> </w:t>
      </w:r>
      <w:r>
        <w:rPr>
          <w:rFonts w:ascii="Times New Roman" w:hAnsi="Times New Roman" w:cs="Times New Roman"/>
          <w:sz w:val="24"/>
          <w:szCs w:val="24"/>
        </w:rPr>
        <w:t>course</w:t>
      </w:r>
      <w:r>
        <w:rPr>
          <w:rFonts w:ascii="Times New Roman" w:hAnsi="Times New Roman" w:cs="Times New Roman"/>
          <w:spacing w:val="-2"/>
          <w:sz w:val="24"/>
          <w:szCs w:val="24"/>
        </w:rPr>
        <w:t xml:space="preserve"> which will </w:t>
      </w:r>
      <w:r>
        <w:rPr>
          <w:rFonts w:ascii="Times New Roman" w:hAnsi="Times New Roman" w:cs="Times New Roman"/>
          <w:sz w:val="24"/>
          <w:szCs w:val="24"/>
        </w:rPr>
        <w:t>cover</w:t>
      </w:r>
      <w:r>
        <w:rPr>
          <w:rFonts w:ascii="Times New Roman" w:hAnsi="Times New Roman" w:cs="Times New Roman"/>
          <w:spacing w:val="-5"/>
          <w:sz w:val="24"/>
          <w:szCs w:val="24"/>
        </w:rPr>
        <w:t xml:space="preserve"> all </w:t>
      </w:r>
      <w:r>
        <w:rPr>
          <w:rFonts w:ascii="Times New Roman" w:hAnsi="Times New Roman" w:cs="Times New Roman"/>
          <w:sz w:val="24"/>
          <w:szCs w:val="24"/>
        </w:rPr>
        <w:t>aspect</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Pediatric Surgery.</w:t>
      </w:r>
      <w:r>
        <w:rPr>
          <w:rFonts w:ascii="Times New Roman" w:hAnsi="Times New Roman" w:cs="Times New Roman"/>
          <w:spacing w:val="1"/>
          <w:sz w:val="24"/>
          <w:szCs w:val="24"/>
        </w:rPr>
        <w:t xml:space="preserve"> </w:t>
      </w:r>
      <w:r>
        <w:rPr>
          <w:rFonts w:asciiTheme="majorBidi" w:hAnsiTheme="majorBidi"/>
          <w:bCs/>
          <w:sz w:val="24"/>
        </w:rPr>
        <w:t>The curriculum provides the approved framework for the training of doctors to the level of independent, consultant practice of Pediatric Surgery, addressing the requirements of patients, the population and the strategic health services.</w:t>
      </w:r>
    </w:p>
    <w:p w14:paraId="429C10DE">
      <w:pPr>
        <w:rPr>
          <w:rFonts w:cstheme="minorHAnsi"/>
          <w:sz w:val="24"/>
        </w:rPr>
      </w:pPr>
    </w:p>
    <w:p w14:paraId="18ED8CEF">
      <w:pPr>
        <w:rPr>
          <w:rFonts w:cstheme="minorHAnsi"/>
          <w:sz w:val="24"/>
        </w:rPr>
      </w:pPr>
    </w:p>
    <w:p w14:paraId="4CDAD98D">
      <w:pPr>
        <w:spacing w:line="276" w:lineRule="auto"/>
        <w:rPr>
          <w:rFonts w:ascii="Calibri" w:hAnsi="Calibri" w:cs="Calibri"/>
          <w:bCs/>
          <w:sz w:val="24"/>
        </w:rPr>
      </w:pPr>
    </w:p>
    <w:p w14:paraId="02D8C799">
      <w:pPr>
        <w:pStyle w:val="29"/>
        <w:ind w:left="0"/>
      </w:pPr>
      <w:r>
        <w:t xml:space="preserve"> Definition OF SPECIALTY</w:t>
      </w:r>
    </w:p>
    <w:p w14:paraId="155A8538">
      <w:pPr>
        <w:rPr>
          <w:rFonts w:cstheme="minorHAnsi"/>
          <w:sz w:val="24"/>
        </w:rPr>
      </w:pPr>
    </w:p>
    <w:p w14:paraId="66271619">
      <w:pPr>
        <w:rPr>
          <w:rFonts w:ascii="Times New Roman" w:hAnsi="Times New Roman" w:cs="Times New Roman"/>
          <w:sz w:val="24"/>
        </w:rPr>
      </w:pPr>
      <w:r>
        <w:rPr>
          <w:rFonts w:ascii="Times New Roman" w:hAnsi="Times New Roman" w:cs="Times New Roman"/>
          <w:sz w:val="24"/>
        </w:rPr>
        <w:t>Pediatric surgery is a specialized branch of surgery focused on diagnosing, treating, and managing surgical conditions in fetuses, infants, children, and adolescents, including congenital anomalies, trauma, tumors, and other diseases requiring surgical intervention.</w:t>
      </w:r>
    </w:p>
    <w:p w14:paraId="63285136">
      <w:pPr>
        <w:rPr>
          <w:rFonts w:ascii="Times New Roman" w:hAnsi="Times New Roman" w:cs="Times New Roman"/>
          <w:sz w:val="24"/>
        </w:rPr>
      </w:pPr>
    </w:p>
    <w:p w14:paraId="1E3BDA6A">
      <w:pPr>
        <w:rPr>
          <w:rFonts w:ascii="Times New Roman" w:hAnsi="Times New Roman" w:cs="Times New Roman"/>
          <w:sz w:val="24"/>
        </w:rPr>
      </w:pPr>
    </w:p>
    <w:p w14:paraId="4934F718">
      <w:pPr>
        <w:rPr>
          <w:rFonts w:cstheme="minorHAnsi"/>
          <w:sz w:val="24"/>
        </w:rPr>
      </w:pPr>
    </w:p>
    <w:p w14:paraId="3DFBA401">
      <w:pPr>
        <w:rPr>
          <w:rFonts w:cstheme="minorHAnsi"/>
          <w:sz w:val="24"/>
        </w:rPr>
      </w:pPr>
    </w:p>
    <w:p w14:paraId="0827AF01">
      <w:pPr>
        <w:spacing w:line="276" w:lineRule="auto"/>
        <w:jc w:val="both"/>
        <w:rPr>
          <w:rFonts w:ascii="Calibri" w:hAnsi="Calibri" w:cs="Calibri"/>
          <w:sz w:val="24"/>
          <w:szCs w:val="24"/>
        </w:rPr>
      </w:pPr>
      <w:r>
        <w:rPr>
          <w:rFonts w:ascii="Calibri" w:hAnsi="Calibri" w:cs="Calibri"/>
          <w:b/>
          <w:bCs/>
          <w:sz w:val="24"/>
          <w:szCs w:val="24"/>
        </w:rPr>
        <w:t xml:space="preserve">Purpose of the curriculum: </w:t>
      </w:r>
    </w:p>
    <w:p w14:paraId="283F458D">
      <w:pPr>
        <w:rPr>
          <w:rFonts w:cstheme="minorHAnsi"/>
          <w:sz w:val="24"/>
        </w:rPr>
      </w:pPr>
    </w:p>
    <w:p w14:paraId="774A4D8E">
      <w:pPr>
        <w:spacing w:line="276" w:lineRule="auto"/>
        <w:jc w:val="both"/>
        <w:rPr>
          <w:rFonts w:ascii="Calibri" w:hAnsi="Calibri" w:cs="Calibri"/>
          <w:sz w:val="24"/>
          <w:szCs w:val="24"/>
        </w:rPr>
      </w:pPr>
      <w:r>
        <w:rPr>
          <w:rFonts w:ascii="Calibri" w:hAnsi="Calibri" w:cs="Calibri"/>
          <w:sz w:val="24"/>
          <w:szCs w:val="24"/>
        </w:rPr>
        <w:t>The purpose of the curriculum for Pediatric Surgery is to produce, at certification, competent doctors, able to deliver excellent outcomes for patients as consultant surgeons. The curriculum will provide consultant surgeons with the generic professional and specialty-specific capabilities needed to manage patients presenting with the full range of acute and elective Pediatric Surgery Procedures. Trainees will continue to develop their skills in the specialty of pediatric surgery (both acute and elective such that they are competent to deal with 95% of cases presenting during an unselected emergency ‘take’. Additionally, trainees will be expected to be competent to manage the full range of acute and elective conditions in the generality of their chosen special interest, including the operation. It is acknowledged that the responsibility for patients in this specialist area will include care for patients up to, including and beyond the point of operation. Trainees will be entrusted to undertake the role of the Pediatric Surgery Postgraduate Resident (PGR) during training and will be qualified at certification to apply for consultant posts in Pediatric Surgery.</w:t>
      </w:r>
    </w:p>
    <w:p w14:paraId="107883B7">
      <w:pPr>
        <w:spacing w:line="276" w:lineRule="auto"/>
        <w:jc w:val="both"/>
        <w:rPr>
          <w:rFonts w:ascii="Calibri" w:hAnsi="Calibri" w:cs="Calibri"/>
          <w:sz w:val="24"/>
          <w:szCs w:val="24"/>
        </w:rPr>
      </w:pPr>
    </w:p>
    <w:p w14:paraId="102238C9">
      <w:pPr>
        <w:spacing w:line="276" w:lineRule="auto"/>
        <w:jc w:val="both"/>
        <w:rPr>
          <w:rFonts w:ascii="Calibri" w:hAnsi="Calibri" w:cs="Calibri"/>
          <w:sz w:val="24"/>
          <w:szCs w:val="24"/>
        </w:rPr>
      </w:pPr>
    </w:p>
    <w:p w14:paraId="0B3E19BE">
      <w:pPr>
        <w:spacing w:line="276" w:lineRule="auto"/>
        <w:jc w:val="both"/>
        <w:rPr>
          <w:rFonts w:ascii="Calibri" w:hAnsi="Calibri" w:cs="Calibri"/>
          <w:sz w:val="24"/>
          <w:szCs w:val="24"/>
        </w:rPr>
      </w:pPr>
    </w:p>
    <w:p w14:paraId="4723BF15">
      <w:pPr>
        <w:spacing w:line="276" w:lineRule="auto"/>
        <w:jc w:val="both"/>
        <w:rPr>
          <w:rFonts w:ascii="Calibri" w:hAnsi="Calibri" w:cs="Calibri"/>
          <w:sz w:val="24"/>
          <w:szCs w:val="24"/>
        </w:rPr>
      </w:pPr>
    </w:p>
    <w:p w14:paraId="33E961A0">
      <w:pPr>
        <w:spacing w:line="276" w:lineRule="auto"/>
        <w:jc w:val="both"/>
        <w:rPr>
          <w:rFonts w:ascii="Calibri" w:hAnsi="Calibri" w:cs="Calibri"/>
          <w:sz w:val="24"/>
          <w:szCs w:val="24"/>
        </w:rPr>
      </w:pPr>
      <w:r>
        <w:rPr>
          <w:rFonts w:ascii="Calibri" w:hAnsi="Calibri" w:cs="Calibri"/>
          <w:b/>
          <w:bCs/>
          <w:sz w:val="24"/>
          <w:szCs w:val="24"/>
        </w:rPr>
        <w:t xml:space="preserve">Rationale for development of a new curriculum </w:t>
      </w:r>
    </w:p>
    <w:p w14:paraId="6DDB6478">
      <w:pPr>
        <w:spacing w:line="276" w:lineRule="auto"/>
        <w:jc w:val="both"/>
        <w:rPr>
          <w:rFonts w:ascii="Calibri" w:hAnsi="Calibri" w:cs="Calibri"/>
          <w:sz w:val="24"/>
          <w:szCs w:val="24"/>
        </w:rPr>
      </w:pPr>
    </w:p>
    <w:p w14:paraId="788E47D4">
      <w:pPr>
        <w:spacing w:line="276" w:lineRule="auto"/>
        <w:jc w:val="both"/>
        <w:rPr>
          <w:rFonts w:ascii="Times New Roman" w:hAnsi="Times New Roman" w:cs="Times New Roman"/>
          <w:sz w:val="24"/>
          <w:szCs w:val="24"/>
        </w:rPr>
      </w:pPr>
      <w:r>
        <w:rPr>
          <w:rFonts w:ascii="Times New Roman" w:hAnsi="Times New Roman" w:cs="Times New Roman"/>
          <w:sz w:val="24"/>
          <w:szCs w:val="24"/>
        </w:rPr>
        <w:t>The development of a new curriculum ensures alignment with current evidence-based practices, addresses evolving healthcare needs, integrates advancements in technology, and enhances competency-based training to produce well-rounded professionals equipped to meet modern challenges.</w:t>
      </w:r>
    </w:p>
    <w:p w14:paraId="53EF0B6E">
      <w:pPr>
        <w:spacing w:line="276" w:lineRule="auto"/>
        <w:jc w:val="both"/>
        <w:rPr>
          <w:rFonts w:ascii="Times New Roman" w:hAnsi="Times New Roman" w:cs="Times New Roman"/>
          <w:sz w:val="24"/>
          <w:szCs w:val="24"/>
        </w:rPr>
      </w:pPr>
    </w:p>
    <w:p w14:paraId="4DE46AA8">
      <w:pPr>
        <w:pStyle w:val="2"/>
        <w:spacing w:line="360" w:lineRule="auto"/>
        <w:ind w:left="2" w:hanging="4"/>
        <w:rPr>
          <w:rFonts w:ascii="Times New Roman" w:hAnsi="Times New Roman" w:cs="Times New Roman"/>
          <w:color w:val="385724" w:themeColor="accent6" w:themeShade="80"/>
          <w:szCs w:val="24"/>
        </w:rPr>
      </w:pPr>
    </w:p>
    <w:p w14:paraId="5F62C28F">
      <w:pPr>
        <w:pStyle w:val="2"/>
        <w:spacing w:line="360" w:lineRule="auto"/>
        <w:ind w:left="2" w:hanging="4"/>
        <w:rPr>
          <w:rFonts w:ascii="Times New Roman" w:hAnsi="Times New Roman" w:cs="Times New Roman"/>
          <w:color w:val="385724" w:themeColor="accent6" w:themeShade="80"/>
          <w:szCs w:val="24"/>
        </w:rPr>
      </w:pPr>
    </w:p>
    <w:p w14:paraId="30BC1D49">
      <w:pPr>
        <w:pStyle w:val="2"/>
        <w:spacing w:line="360" w:lineRule="auto"/>
        <w:ind w:left="2" w:hanging="4"/>
        <w:rPr>
          <w:rFonts w:ascii="Times New Roman" w:hAnsi="Times New Roman" w:cs="Times New Roman"/>
          <w:color w:val="385724" w:themeColor="accent6" w:themeShade="80"/>
          <w:szCs w:val="24"/>
        </w:rPr>
      </w:pPr>
      <w:r>
        <w:rPr>
          <w:rFonts w:ascii="Times New Roman" w:hAnsi="Times New Roman" w:cs="Times New Roman"/>
          <w:color w:val="385724" w:themeColor="accent6" w:themeShade="80"/>
          <w:szCs w:val="24"/>
        </w:rPr>
        <w:tab/>
      </w:r>
      <w:r>
        <w:rPr>
          <w:rFonts w:ascii="Times New Roman" w:hAnsi="Times New Roman" w:cs="Times New Roman"/>
          <w:color w:val="385724" w:themeColor="accent6" w:themeShade="80"/>
          <w:szCs w:val="24"/>
        </w:rPr>
        <w:t xml:space="preserve"> Mission Statement</w:t>
      </w:r>
    </w:p>
    <w:p w14:paraId="3BBC5575">
      <w:pPr>
        <w:pStyle w:val="2"/>
        <w:spacing w:line="360" w:lineRule="auto"/>
        <w:ind w:left="0" w:hanging="2"/>
        <w:jc w:val="both"/>
        <w:rPr>
          <w:rFonts w:ascii="Times New Roman" w:hAnsi="Times New Roman" w:cs="Times New Roman"/>
          <w:caps/>
          <w:color w:val="00B0F0"/>
          <w:sz w:val="24"/>
          <w:szCs w:val="24"/>
        </w:rPr>
      </w:pPr>
      <w:r>
        <w:rPr>
          <w:rFonts w:ascii="Times New Roman" w:hAnsi="Times New Roman" w:cs="Times New Roman"/>
          <w:color w:val="00B0F0"/>
          <w:sz w:val="24"/>
          <w:szCs w:val="24"/>
        </w:rPr>
        <w:t xml:space="preserve">     RMU Mission Statement:</w:t>
      </w:r>
    </w:p>
    <w:p w14:paraId="6714C49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To impart evidence based research oriented health professional education in order to provide best possible patient care and inculcate the values of mutual respect, ethical practice of healthcare and social accountability</w:t>
      </w:r>
    </w:p>
    <w:p w14:paraId="24633A9C">
      <w:pPr>
        <w:spacing w:line="276" w:lineRule="auto"/>
        <w:jc w:val="both"/>
        <w:rPr>
          <w:rFonts w:ascii="Times New Roman" w:hAnsi="Times New Roman" w:cs="Times New Roman"/>
          <w:sz w:val="24"/>
          <w:szCs w:val="24"/>
        </w:rPr>
      </w:pPr>
    </w:p>
    <w:p w14:paraId="71C04808">
      <w:pPr>
        <w:spacing w:line="276" w:lineRule="auto"/>
        <w:jc w:val="both"/>
        <w:rPr>
          <w:rFonts w:ascii="Times New Roman" w:hAnsi="Times New Roman" w:cs="Times New Roman"/>
          <w:sz w:val="24"/>
          <w:szCs w:val="24"/>
        </w:rPr>
      </w:pPr>
    </w:p>
    <w:p w14:paraId="088D0BAE">
      <w:pPr>
        <w:spacing w:line="276" w:lineRule="auto"/>
        <w:jc w:val="both"/>
        <w:rPr>
          <w:rFonts w:ascii="Times New Roman" w:hAnsi="Times New Roman" w:cs="Times New Roman"/>
          <w:sz w:val="24"/>
          <w:szCs w:val="24"/>
        </w:rPr>
      </w:pPr>
      <w:r>
        <w:rPr>
          <w:rFonts w:ascii="Times New Roman" w:hAnsi="Times New Roman" w:cs="Times New Roman"/>
          <w:color w:val="00B0F0"/>
          <w:sz w:val="24"/>
          <w:szCs w:val="24"/>
        </w:rPr>
        <w:t xml:space="preserve"> Mission Statement of Pediatric Surgery:</w:t>
      </w:r>
    </w:p>
    <w:p w14:paraId="70B459DD">
      <w:pPr>
        <w:spacing w:line="276" w:lineRule="auto"/>
        <w:jc w:val="both"/>
        <w:rPr>
          <w:rFonts w:ascii="Times New Roman" w:hAnsi="Times New Roman" w:cs="Times New Roman"/>
          <w:sz w:val="24"/>
          <w:szCs w:val="24"/>
        </w:rPr>
      </w:pPr>
    </w:p>
    <w:p w14:paraId="6FD27A16">
      <w:pPr>
        <w:spacing w:line="360" w:lineRule="auto"/>
        <w:ind w:left="720" w:right="1090"/>
        <w:jc w:val="both"/>
        <w:rPr>
          <w:rFonts w:cstheme="minorHAnsi"/>
          <w:sz w:val="24"/>
          <w:szCs w:val="24"/>
        </w:rPr>
      </w:pPr>
      <w:r>
        <w:rPr>
          <w:rFonts w:cstheme="minorHAnsi"/>
          <w:sz w:val="24"/>
          <w:szCs w:val="24"/>
        </w:rPr>
        <w:t xml:space="preserve">The mission of </w:t>
      </w:r>
      <w:r>
        <w:rPr>
          <w:rFonts w:cstheme="minorHAnsi"/>
          <w:w w:val="105"/>
          <w:sz w:val="24"/>
          <w:szCs w:val="28"/>
        </w:rPr>
        <w:t>MS Pediatric Surgery</w:t>
      </w:r>
      <w:r>
        <w:rPr>
          <w:sz w:val="24"/>
          <w:szCs w:val="24"/>
        </w:rPr>
        <w:t xml:space="preserve"> </w:t>
      </w:r>
      <w:r>
        <w:rPr>
          <w:rFonts w:cstheme="minorHAnsi"/>
          <w:sz w:val="24"/>
          <w:szCs w:val="24"/>
        </w:rPr>
        <w:t>Residency Program of Rawalpindi Medical University is:</w:t>
      </w:r>
    </w:p>
    <w:p w14:paraId="78A2847E">
      <w:pPr>
        <w:numPr>
          <w:ilvl w:val="0"/>
          <w:numId w:val="2"/>
        </w:numPr>
        <w:shd w:val="clear" w:color="auto" w:fill="FFFFFF"/>
        <w:tabs>
          <w:tab w:val="clear" w:pos="1440"/>
        </w:tabs>
        <w:spacing w:before="100" w:beforeAutospacing="1" w:after="100" w:afterAutospacing="1"/>
        <w:ind w:left="1530" w:right="1090"/>
        <w:jc w:val="both"/>
        <w:rPr>
          <w:rFonts w:cstheme="minorHAnsi"/>
          <w:sz w:val="24"/>
          <w:szCs w:val="24"/>
        </w:rPr>
      </w:pPr>
      <w:r>
        <w:rPr>
          <w:rFonts w:cstheme="minorHAnsi"/>
          <w:sz w:val="24"/>
          <w:szCs w:val="24"/>
        </w:rPr>
        <w:t xml:space="preserve">To start awareness among patient and junior doctors and explain prevention is important to reduce burden of society.  </w:t>
      </w:r>
    </w:p>
    <w:p w14:paraId="0DC1C233">
      <w:pPr>
        <w:numPr>
          <w:ilvl w:val="0"/>
          <w:numId w:val="2"/>
        </w:numPr>
        <w:shd w:val="clear" w:color="auto" w:fill="FFFFFF"/>
        <w:tabs>
          <w:tab w:val="clear" w:pos="1440"/>
        </w:tabs>
        <w:spacing w:before="100" w:beforeAutospacing="1" w:after="100" w:afterAutospacing="1"/>
        <w:ind w:left="1530" w:right="1090"/>
        <w:jc w:val="both"/>
        <w:rPr>
          <w:rFonts w:cstheme="minorHAnsi"/>
          <w:sz w:val="24"/>
          <w:szCs w:val="24"/>
        </w:rPr>
      </w:pPr>
      <w:r>
        <w:rPr>
          <w:rFonts w:cstheme="minorHAnsi"/>
          <w:sz w:val="24"/>
          <w:szCs w:val="24"/>
        </w:rPr>
        <w:t>To learn management of critical patient.</w:t>
      </w:r>
    </w:p>
    <w:p w14:paraId="5D43CBB5">
      <w:pPr>
        <w:numPr>
          <w:ilvl w:val="0"/>
          <w:numId w:val="2"/>
        </w:numPr>
        <w:shd w:val="clear" w:color="auto" w:fill="FFFFFF"/>
        <w:tabs>
          <w:tab w:val="clear" w:pos="1440"/>
        </w:tabs>
        <w:spacing w:before="100" w:beforeAutospacing="1" w:after="100" w:afterAutospacing="1"/>
        <w:ind w:left="1530" w:right="1090"/>
        <w:jc w:val="both"/>
        <w:rPr>
          <w:rFonts w:cstheme="minorHAnsi"/>
          <w:sz w:val="24"/>
          <w:szCs w:val="24"/>
        </w:rPr>
      </w:pPr>
      <w:r>
        <w:rPr>
          <w:rFonts w:cstheme="minorHAnsi"/>
          <w:sz w:val="24"/>
          <w:szCs w:val="24"/>
        </w:rPr>
        <w:t xml:space="preserve">To impart knowledge and skills of </w:t>
      </w:r>
      <w:r>
        <w:rPr>
          <w:sz w:val="24"/>
          <w:szCs w:val="24"/>
        </w:rPr>
        <w:t xml:space="preserve">Surgery </w:t>
      </w:r>
      <w:r>
        <w:rPr>
          <w:rFonts w:cstheme="minorHAnsi"/>
          <w:sz w:val="24"/>
          <w:szCs w:val="24"/>
        </w:rPr>
        <w:t>to our trainees.</w:t>
      </w:r>
    </w:p>
    <w:p w14:paraId="0CEACCE7">
      <w:pPr>
        <w:numPr>
          <w:ilvl w:val="0"/>
          <w:numId w:val="2"/>
        </w:numPr>
        <w:shd w:val="clear" w:color="auto" w:fill="FFFFFF"/>
        <w:tabs>
          <w:tab w:val="clear" w:pos="1440"/>
        </w:tabs>
        <w:spacing w:before="100" w:beforeAutospacing="1" w:after="100" w:afterAutospacing="1"/>
        <w:ind w:left="1530" w:right="1090"/>
        <w:jc w:val="both"/>
        <w:rPr>
          <w:rFonts w:cstheme="minorHAnsi"/>
          <w:sz w:val="24"/>
          <w:szCs w:val="24"/>
        </w:rPr>
      </w:pPr>
      <w:r>
        <w:rPr>
          <w:rFonts w:cstheme="minorHAnsi"/>
          <w:sz w:val="24"/>
          <w:szCs w:val="24"/>
        </w:rPr>
        <w:t xml:space="preserve">To support and contribute to the research mission of </w:t>
      </w:r>
      <w:r>
        <w:rPr>
          <w:rFonts w:cstheme="minorHAnsi"/>
          <w:sz w:val="24"/>
        </w:rPr>
        <w:t>Pediatric Surgery</w:t>
      </w:r>
      <w:r>
        <w:rPr>
          <w:sz w:val="24"/>
          <w:szCs w:val="24"/>
        </w:rPr>
        <w:t xml:space="preserve"> </w:t>
      </w:r>
      <w:r>
        <w:rPr>
          <w:rFonts w:cstheme="minorHAnsi"/>
          <w:sz w:val="24"/>
          <w:szCs w:val="24"/>
        </w:rPr>
        <w:t>department and the world by pursuing new knowledge, whether at the bench or bedside.</w:t>
      </w:r>
    </w:p>
    <w:p w14:paraId="26C36DD8">
      <w:pPr>
        <w:numPr>
          <w:ilvl w:val="0"/>
          <w:numId w:val="2"/>
        </w:numPr>
        <w:shd w:val="clear" w:color="auto" w:fill="FFFFFF"/>
        <w:tabs>
          <w:tab w:val="clear" w:pos="1440"/>
        </w:tabs>
        <w:spacing w:before="100" w:beforeAutospacing="1" w:after="100" w:afterAutospacing="1"/>
        <w:ind w:left="1530" w:right="1090"/>
        <w:jc w:val="both"/>
        <w:rPr>
          <w:rFonts w:cstheme="minorHAnsi"/>
          <w:sz w:val="24"/>
          <w:szCs w:val="24"/>
        </w:rPr>
      </w:pPr>
      <w:r>
        <w:rPr>
          <w:rFonts w:cstheme="minorHAnsi"/>
          <w:sz w:val="24"/>
          <w:szCs w:val="24"/>
        </w:rPr>
        <w:t>To promote the translation of the latest scientific knowledge to the bedside to improve our understanding of disease pathogenesis and ensure that all patients receive the most scientifically appropriate and up to date care.</w:t>
      </w:r>
    </w:p>
    <w:p w14:paraId="0F289744">
      <w:pPr>
        <w:numPr>
          <w:ilvl w:val="0"/>
          <w:numId w:val="2"/>
        </w:numPr>
        <w:shd w:val="clear" w:color="auto" w:fill="FFFFFF"/>
        <w:tabs>
          <w:tab w:val="clear" w:pos="1440"/>
        </w:tabs>
        <w:spacing w:before="100" w:beforeAutospacing="1" w:after="100" w:afterAutospacing="1"/>
        <w:ind w:left="1530" w:right="1090"/>
        <w:jc w:val="both"/>
        <w:rPr>
          <w:rFonts w:cstheme="minorHAnsi"/>
          <w:sz w:val="24"/>
          <w:szCs w:val="24"/>
        </w:rPr>
      </w:pPr>
      <w:r>
        <w:rPr>
          <w:rFonts w:cstheme="minorHAnsi"/>
          <w:sz w:val="24"/>
          <w:szCs w:val="24"/>
        </w:rPr>
        <w:t>To extend our talents outside the walls of our hospitals and clinics, to promote the health and well-being of communities, locally, nationally, and internationally.</w:t>
      </w:r>
    </w:p>
    <w:p w14:paraId="4A9E26A0">
      <w:pPr>
        <w:numPr>
          <w:ilvl w:val="0"/>
          <w:numId w:val="2"/>
        </w:numPr>
        <w:shd w:val="clear" w:color="auto" w:fill="FFFFFF"/>
        <w:tabs>
          <w:tab w:val="clear" w:pos="1440"/>
        </w:tabs>
        <w:spacing w:before="100" w:beforeAutospacing="1" w:after="100" w:afterAutospacing="1"/>
        <w:ind w:left="1530" w:right="1090"/>
        <w:jc w:val="both"/>
        <w:rPr>
          <w:rFonts w:cstheme="minorHAnsi"/>
          <w:sz w:val="24"/>
          <w:szCs w:val="24"/>
        </w:rPr>
      </w:pPr>
      <w:r>
        <w:rPr>
          <w:rFonts w:cstheme="minorHAnsi"/>
          <w:sz w:val="24"/>
          <w:szCs w:val="24"/>
        </w:rPr>
        <w:t xml:space="preserve">To serve as proud ambassadors for the mission of the Rawalpindi Medical University </w:t>
      </w:r>
      <w:r>
        <w:rPr>
          <w:rFonts w:cstheme="minorHAnsi"/>
          <w:sz w:val="24"/>
        </w:rPr>
        <w:t xml:space="preserve">MS Pediatric Surgery </w:t>
      </w:r>
      <w:r>
        <w:rPr>
          <w:rFonts w:cstheme="minorHAnsi"/>
          <w:sz w:val="24"/>
          <w:szCs w:val="24"/>
        </w:rPr>
        <w:t>Program for the remainder of our professional lives.</w:t>
      </w:r>
    </w:p>
    <w:p w14:paraId="207799E8">
      <w:pPr>
        <w:rPr>
          <w:rFonts w:ascii="Times New Roman" w:hAnsi="Times New Roman" w:cs="Times New Roman"/>
          <w:sz w:val="24"/>
          <w:szCs w:val="24"/>
        </w:rPr>
      </w:pPr>
    </w:p>
    <w:p w14:paraId="793031A9">
      <w:pPr>
        <w:rPr>
          <w:rFonts w:cstheme="minorHAnsi"/>
          <w:sz w:val="24"/>
        </w:rPr>
      </w:pPr>
    </w:p>
    <w:p w14:paraId="7226222C">
      <w:pPr>
        <w:rPr>
          <w:rFonts w:cstheme="minorHAnsi"/>
          <w:sz w:val="24"/>
        </w:rPr>
      </w:pPr>
    </w:p>
    <w:p w14:paraId="7C1DEC04">
      <w:pPr>
        <w:rPr>
          <w:rFonts w:cstheme="minorHAnsi"/>
          <w:sz w:val="24"/>
        </w:rPr>
      </w:pPr>
    </w:p>
    <w:p w14:paraId="1095963B">
      <w:pPr>
        <w:rPr>
          <w:rFonts w:cstheme="minorHAnsi"/>
          <w:sz w:val="24"/>
        </w:rPr>
      </w:pPr>
      <w:r>
        <w:drawing>
          <wp:anchor distT="0" distB="0" distL="0" distR="0" simplePos="0" relativeHeight="251667456" behindDoc="0" locked="0" layoutInCell="1" allowOverlap="1">
            <wp:simplePos x="0" y="0"/>
            <wp:positionH relativeFrom="column">
              <wp:posOffset>1572260</wp:posOffset>
            </wp:positionH>
            <wp:positionV relativeFrom="paragraph">
              <wp:posOffset>-411480</wp:posOffset>
            </wp:positionV>
            <wp:extent cx="2750820" cy="2632710"/>
            <wp:effectExtent l="0" t="0" r="0" b="0"/>
            <wp:wrapSquare wrapText="bothSides"/>
            <wp:docPr id="1471078189" name="Picture 1471078189" descr="A circular logo with text and a caduce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78189" name="Picture 1471078189" descr="A circular logo with text and a caduceu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50820" cy="2632710"/>
                    </a:xfrm>
                    <a:prstGeom prst="rect">
                      <a:avLst/>
                    </a:prstGeom>
                    <a:noFill/>
                    <a:ln>
                      <a:noFill/>
                    </a:ln>
                  </pic:spPr>
                </pic:pic>
              </a:graphicData>
            </a:graphic>
          </wp:anchor>
        </w:drawing>
      </w:r>
    </w:p>
    <w:p w14:paraId="0350C897">
      <w:pPr>
        <w:rPr>
          <w:rFonts w:cstheme="minorHAnsi"/>
          <w:sz w:val="24"/>
        </w:rPr>
      </w:pPr>
    </w:p>
    <w:p w14:paraId="027E578F">
      <w:pPr>
        <w:rPr>
          <w:rFonts w:cstheme="minorHAnsi"/>
          <w:sz w:val="24"/>
        </w:rPr>
      </w:pPr>
    </w:p>
    <w:p w14:paraId="2A890246">
      <w:pPr>
        <w:rPr>
          <w:rFonts w:cstheme="minorHAnsi"/>
          <w:sz w:val="24"/>
        </w:rPr>
      </w:pPr>
    </w:p>
    <w:p w14:paraId="73D03281">
      <w:pPr>
        <w:rPr>
          <w:rFonts w:cstheme="minorHAnsi"/>
          <w:sz w:val="24"/>
        </w:rPr>
      </w:pPr>
    </w:p>
    <w:p w14:paraId="36ACE3E2">
      <w:pPr>
        <w:rPr>
          <w:rFonts w:cstheme="minorHAnsi"/>
          <w:sz w:val="24"/>
        </w:rPr>
      </w:pPr>
    </w:p>
    <w:p w14:paraId="26D4625A">
      <w:pPr>
        <w:rPr>
          <w:rFonts w:cstheme="minorHAnsi"/>
          <w:sz w:val="24"/>
        </w:rPr>
      </w:pPr>
    </w:p>
    <w:p w14:paraId="413E8436">
      <w:pPr>
        <w:rPr>
          <w:rFonts w:cstheme="minorHAnsi"/>
          <w:sz w:val="24"/>
        </w:rPr>
      </w:pPr>
    </w:p>
    <w:p w14:paraId="6C541C4D">
      <w:pPr>
        <w:rPr>
          <w:rFonts w:cstheme="minorHAnsi"/>
          <w:sz w:val="24"/>
        </w:rPr>
      </w:pPr>
    </w:p>
    <w:p w14:paraId="20162635">
      <w:pPr>
        <w:rPr>
          <w:rFonts w:cstheme="minorHAnsi"/>
          <w:sz w:val="24"/>
        </w:rPr>
      </w:pPr>
    </w:p>
    <w:p w14:paraId="67E53C6E">
      <w:pPr>
        <w:rPr>
          <w:rFonts w:cstheme="minorHAnsi"/>
          <w:sz w:val="24"/>
        </w:rPr>
      </w:pPr>
    </w:p>
    <w:p w14:paraId="67B3195C">
      <w:pPr>
        <w:rPr>
          <w:rFonts w:cstheme="minorHAnsi"/>
          <w:sz w:val="24"/>
        </w:rPr>
      </w:pPr>
    </w:p>
    <w:p w14:paraId="1DD39070">
      <w:pPr>
        <w:rPr>
          <w:rFonts w:cstheme="minorHAnsi"/>
          <w:sz w:val="24"/>
        </w:rPr>
      </w:pPr>
    </w:p>
    <w:p w14:paraId="61D99636">
      <w:pPr>
        <w:rPr>
          <w:rFonts w:cstheme="minorHAnsi"/>
          <w:sz w:val="24"/>
        </w:rPr>
      </w:pPr>
    </w:p>
    <w:p w14:paraId="734A9CAD">
      <w:pPr>
        <w:rPr>
          <w:rFonts w:cstheme="minorHAnsi"/>
          <w:sz w:val="24"/>
        </w:rPr>
      </w:pPr>
    </w:p>
    <w:p w14:paraId="3C722CDE">
      <w:pPr>
        <w:rPr>
          <w:rFonts w:cstheme="minorHAnsi"/>
          <w:sz w:val="24"/>
        </w:rPr>
      </w:pPr>
    </w:p>
    <w:p w14:paraId="6D1C647B">
      <w:pPr>
        <w:rPr>
          <w:rFonts w:cstheme="minorHAnsi"/>
          <w:sz w:val="24"/>
        </w:rPr>
      </w:pPr>
      <w:r>
        <w:rPr>
          <w:rFonts w:cstheme="minorHAnsi"/>
          <w:sz w:val="24"/>
        </w:rPr>
        <w:t xml:space="preserve">The curriculum MS Pediatric Surgery of Rawalpindi Medical University, Rawalpindi is derived from </w:t>
      </w:r>
      <w:r>
        <w:rPr>
          <w:rFonts w:cstheme="minorHAnsi"/>
          <w:b/>
          <w:bCs/>
          <w:color w:val="2F5597" w:themeColor="accent5" w:themeShade="BF"/>
          <w:sz w:val="24"/>
        </w:rPr>
        <w:t>Accreditation Council for Graduate Medical Education (ACGME)</w:t>
      </w:r>
      <w:r>
        <w:rPr>
          <w:rFonts w:cstheme="minorHAnsi"/>
          <w:sz w:val="24"/>
        </w:rPr>
        <w:t xml:space="preserve"> which is competency / performance-based system competencies.</w:t>
      </w:r>
    </w:p>
    <w:p w14:paraId="6D1C647C">
      <w:pPr>
        <w:ind w:left="1080" w:right="1000"/>
        <w:rPr>
          <w:rFonts w:cstheme="minorHAnsi"/>
          <w:color w:val="333F50" w:themeColor="text2" w:themeShade="BF"/>
          <w:sz w:val="24"/>
        </w:rPr>
      </w:pPr>
    </w:p>
    <w:p w14:paraId="6D1C647D">
      <w:pPr>
        <w:pStyle w:val="18"/>
        <w:numPr>
          <w:ilvl w:val="0"/>
          <w:numId w:val="3"/>
        </w:numPr>
        <w:ind w:left="1980" w:right="1000"/>
        <w:contextualSpacing/>
        <w:rPr>
          <w:rFonts w:cstheme="minorHAnsi"/>
          <w:b/>
          <w:bCs/>
          <w:color w:val="333F50" w:themeColor="text2" w:themeShade="BF"/>
          <w:sz w:val="28"/>
          <w:szCs w:val="26"/>
        </w:rPr>
      </w:pPr>
      <w:r>
        <w:rPr>
          <w:rFonts w:cstheme="minorHAnsi"/>
          <w:b/>
          <w:bCs/>
          <w:color w:val="333F50" w:themeColor="text2" w:themeShade="BF"/>
          <w:sz w:val="28"/>
          <w:szCs w:val="26"/>
        </w:rPr>
        <w:t xml:space="preserve"> Knowledge</w:t>
      </w:r>
    </w:p>
    <w:p w14:paraId="6D1C647E">
      <w:pPr>
        <w:pStyle w:val="18"/>
        <w:numPr>
          <w:ilvl w:val="0"/>
          <w:numId w:val="3"/>
        </w:numPr>
        <w:ind w:left="1980" w:right="1000"/>
        <w:contextualSpacing/>
        <w:rPr>
          <w:rFonts w:cstheme="minorHAnsi"/>
          <w:b/>
          <w:bCs/>
          <w:color w:val="333F50" w:themeColor="text2" w:themeShade="BF"/>
          <w:sz w:val="28"/>
          <w:szCs w:val="26"/>
        </w:rPr>
      </w:pPr>
      <w:r>
        <w:rPr>
          <w:rFonts w:cstheme="minorHAnsi"/>
          <w:b/>
          <w:bCs/>
          <w:color w:val="333F50" w:themeColor="text2" w:themeShade="BF"/>
          <w:sz w:val="28"/>
          <w:szCs w:val="26"/>
        </w:rPr>
        <w:t>Patient Care</w:t>
      </w:r>
    </w:p>
    <w:p w14:paraId="6D1C647F">
      <w:pPr>
        <w:pStyle w:val="18"/>
        <w:numPr>
          <w:ilvl w:val="0"/>
          <w:numId w:val="3"/>
        </w:numPr>
        <w:ind w:left="1980" w:right="1000"/>
        <w:contextualSpacing/>
        <w:rPr>
          <w:rFonts w:cstheme="minorHAnsi"/>
          <w:b/>
          <w:bCs/>
          <w:color w:val="333F50" w:themeColor="text2" w:themeShade="BF"/>
          <w:sz w:val="28"/>
          <w:szCs w:val="26"/>
        </w:rPr>
      </w:pPr>
      <w:r>
        <w:rPr>
          <w:rFonts w:cstheme="minorHAnsi"/>
          <w:b/>
          <w:bCs/>
          <w:color w:val="333F50" w:themeColor="text2" w:themeShade="BF"/>
          <w:sz w:val="28"/>
          <w:szCs w:val="26"/>
        </w:rPr>
        <w:t>Interpersonal &amp; Communication Skills</w:t>
      </w:r>
    </w:p>
    <w:p w14:paraId="6D1C6480">
      <w:pPr>
        <w:pStyle w:val="18"/>
        <w:numPr>
          <w:ilvl w:val="0"/>
          <w:numId w:val="3"/>
        </w:numPr>
        <w:ind w:left="1980" w:right="1000"/>
        <w:contextualSpacing/>
        <w:rPr>
          <w:rFonts w:cstheme="minorHAnsi"/>
          <w:b/>
          <w:bCs/>
          <w:color w:val="333F50" w:themeColor="text2" w:themeShade="BF"/>
          <w:sz w:val="28"/>
          <w:szCs w:val="26"/>
        </w:rPr>
      </w:pPr>
      <w:r>
        <w:rPr>
          <w:rFonts w:cstheme="minorHAnsi"/>
          <w:b/>
          <w:bCs/>
          <w:color w:val="333F50" w:themeColor="text2" w:themeShade="BF"/>
          <w:sz w:val="28"/>
          <w:szCs w:val="26"/>
        </w:rPr>
        <w:t>Professionalism</w:t>
      </w:r>
    </w:p>
    <w:p w14:paraId="6D1C6481">
      <w:pPr>
        <w:pStyle w:val="18"/>
        <w:numPr>
          <w:ilvl w:val="0"/>
          <w:numId w:val="3"/>
        </w:numPr>
        <w:ind w:left="1980" w:right="1000"/>
        <w:contextualSpacing/>
        <w:rPr>
          <w:rFonts w:cstheme="minorHAnsi"/>
          <w:b/>
          <w:bCs/>
          <w:color w:val="333F50" w:themeColor="text2" w:themeShade="BF"/>
          <w:sz w:val="28"/>
          <w:szCs w:val="26"/>
        </w:rPr>
      </w:pPr>
      <w:r>
        <w:rPr>
          <w:rFonts w:cstheme="minorHAnsi"/>
          <w:b/>
          <w:bCs/>
          <w:color w:val="333F50" w:themeColor="text2" w:themeShade="BF"/>
          <w:sz w:val="28"/>
          <w:szCs w:val="26"/>
        </w:rPr>
        <w:t>Practice Based Learning</w:t>
      </w:r>
    </w:p>
    <w:p w14:paraId="6D1C6482">
      <w:pPr>
        <w:pStyle w:val="18"/>
        <w:numPr>
          <w:ilvl w:val="0"/>
          <w:numId w:val="3"/>
        </w:numPr>
        <w:ind w:left="1980" w:right="1000"/>
        <w:contextualSpacing/>
        <w:rPr>
          <w:rFonts w:cstheme="minorHAnsi"/>
          <w:b/>
          <w:bCs/>
          <w:color w:val="333F50" w:themeColor="text2" w:themeShade="BF"/>
          <w:sz w:val="28"/>
          <w:szCs w:val="26"/>
        </w:rPr>
      </w:pPr>
      <w:r>
        <w:rPr>
          <w:rFonts w:cstheme="minorHAnsi"/>
          <w:b/>
          <w:bCs/>
          <w:color w:val="333F50" w:themeColor="text2" w:themeShade="BF"/>
          <w:sz w:val="28"/>
          <w:szCs w:val="26"/>
        </w:rPr>
        <w:t>System Based Learning</w:t>
      </w:r>
    </w:p>
    <w:p w14:paraId="6D1C6483">
      <w:pPr>
        <w:pStyle w:val="18"/>
        <w:numPr>
          <w:ilvl w:val="0"/>
          <w:numId w:val="3"/>
        </w:numPr>
        <w:ind w:left="1980" w:right="1000"/>
        <w:contextualSpacing/>
        <w:rPr>
          <w:rFonts w:cstheme="minorHAnsi"/>
          <w:b/>
          <w:bCs/>
          <w:color w:val="333F50" w:themeColor="text2" w:themeShade="BF"/>
          <w:sz w:val="28"/>
          <w:szCs w:val="26"/>
        </w:rPr>
      </w:pPr>
      <w:r>
        <w:rPr>
          <w:rFonts w:cstheme="minorHAnsi"/>
          <w:b/>
          <w:bCs/>
          <w:color w:val="333F50" w:themeColor="text2" w:themeShade="BF"/>
          <w:sz w:val="28"/>
          <w:szCs w:val="26"/>
        </w:rPr>
        <w:t>Research</w:t>
      </w:r>
    </w:p>
    <w:p w14:paraId="6D1C6484">
      <w:pPr>
        <w:rPr>
          <w:rFonts w:ascii="Heiti SC Light" w:hAnsi="Heiti SC Light" w:eastAsia="Heiti SC Light" w:cs="Heiti SC Light"/>
        </w:rPr>
      </w:pPr>
    </w:p>
    <w:p w14:paraId="6D1C6485">
      <w:pPr>
        <w:rPr>
          <w:rFonts w:ascii="Heiti SC Light" w:hAnsi="Heiti SC Light" w:eastAsia="Heiti SC Light" w:cs="Heiti SC Light"/>
        </w:rPr>
      </w:pPr>
    </w:p>
    <w:p w14:paraId="6D1C6486">
      <w:pPr>
        <w:rPr>
          <w:rFonts w:ascii="Heiti SC Light" w:hAnsi="Heiti SC Light" w:eastAsia="Heiti SC Light" w:cs="Heiti SC Light"/>
        </w:rPr>
      </w:pPr>
    </w:p>
    <w:p w14:paraId="6D1C6487">
      <w:pPr>
        <w:rPr>
          <w:rFonts w:ascii="Heiti SC Light" w:hAnsi="Heiti SC Light" w:eastAsia="Heiti SC Light" w:cs="Heiti SC Light"/>
        </w:rPr>
      </w:pPr>
    </w:p>
    <w:p w14:paraId="6D1C6488">
      <w:pPr>
        <w:rPr>
          <w:rFonts w:ascii="Heiti SC Light" w:hAnsi="Heiti SC Light" w:eastAsia="Heiti SC Light" w:cs="Heiti SC Light"/>
        </w:rPr>
      </w:pPr>
    </w:p>
    <w:p w14:paraId="6D1C6489">
      <w:pPr>
        <w:rPr>
          <w:rFonts w:ascii="Heiti SC Light" w:hAnsi="Heiti SC Light" w:eastAsia="Heiti SC Light" w:cs="Heiti SC Light"/>
        </w:rPr>
      </w:pPr>
    </w:p>
    <w:p w14:paraId="6D1C648A">
      <w:pPr>
        <w:rPr>
          <w:rFonts w:ascii="Heiti SC Light" w:hAnsi="Heiti SC Light" w:eastAsia="Heiti SC Light" w:cs="Heiti SC Light"/>
        </w:rPr>
      </w:pPr>
    </w:p>
    <w:p w14:paraId="6D1C648B">
      <w:pPr>
        <w:rPr>
          <w:rFonts w:ascii="Heiti SC Light" w:hAnsi="Heiti SC Light" w:eastAsia="Heiti SC Light" w:cs="Heiti SC Light"/>
        </w:rPr>
      </w:pPr>
    </w:p>
    <w:p w14:paraId="6D1C648C">
      <w:pPr>
        <w:rPr>
          <w:rFonts w:ascii="Heiti SC Light" w:hAnsi="Heiti SC Light" w:eastAsia="Heiti SC Light" w:cs="Heiti SC Light"/>
        </w:rPr>
      </w:pPr>
    </w:p>
    <w:p w14:paraId="6D1C64AB">
      <w:pPr>
        <w:shd w:val="clear" w:color="auto" w:fill="FFFFFF"/>
        <w:tabs>
          <w:tab w:val="left" w:pos="1440"/>
        </w:tabs>
        <w:spacing w:before="100" w:beforeAutospacing="1" w:after="100" w:afterAutospacing="1"/>
        <w:ind w:right="1090"/>
        <w:jc w:val="both"/>
        <w:rPr>
          <w:rFonts w:cstheme="minorHAnsi"/>
          <w:sz w:val="24"/>
          <w:szCs w:val="24"/>
        </w:rPr>
      </w:pPr>
    </w:p>
    <w:p w14:paraId="6D1C64AC">
      <w:pPr>
        <w:shd w:val="clear" w:color="auto" w:fill="FFFFFF"/>
        <w:spacing w:before="100" w:beforeAutospacing="1" w:after="100" w:afterAutospacing="1"/>
        <w:ind w:right="1090"/>
        <w:jc w:val="both"/>
        <w:rPr>
          <w:rFonts w:cstheme="minorHAnsi"/>
          <w:sz w:val="24"/>
          <w:szCs w:val="24"/>
        </w:rPr>
      </w:pPr>
    </w:p>
    <w:p w14:paraId="6D1C64AD">
      <w:pPr>
        <w:shd w:val="clear" w:color="auto" w:fill="FFFFFF"/>
        <w:spacing w:before="100" w:beforeAutospacing="1" w:after="100" w:afterAutospacing="1"/>
        <w:ind w:right="1090"/>
        <w:jc w:val="both"/>
        <w:rPr>
          <w:rFonts w:cstheme="minorHAnsi"/>
          <w:sz w:val="24"/>
          <w:szCs w:val="24"/>
        </w:rPr>
      </w:pPr>
      <w:r>
        <w:rPr>
          <w:rFonts w:ascii="Arial" w:hAnsi="Arial" w:cs="Arial" w:eastAsiaTheme="majorEastAsia"/>
          <w:b/>
          <w:bCs/>
          <w:color w:val="FFFFFF" w:themeColor="background1"/>
          <w:kern w:val="24"/>
          <w:sz w:val="56"/>
          <w:szCs w:val="56"/>
          <w14:textFill>
            <w14:solidFill>
              <w14:schemeClr w14:val="bg1"/>
            </w14:solidFill>
          </w14:textFill>
        </w:rPr>
        <w:t xml:space="preserve">               </w:t>
      </w:r>
      <w:r>
        <w:rPr>
          <w:rFonts w:cstheme="minorHAnsi"/>
          <w:b/>
          <w:bCs/>
          <w:sz w:val="56"/>
          <w:szCs w:val="56"/>
        </w:rPr>
        <w:t>Six ACGME Core Competencies</w:t>
      </w:r>
    </w:p>
    <w:p w14:paraId="6D1C64AE">
      <w:pPr>
        <w:shd w:val="clear" w:color="auto" w:fill="FFFFFF"/>
        <w:spacing w:before="100" w:beforeAutospacing="1" w:after="100" w:afterAutospacing="1"/>
        <w:ind w:right="1090"/>
        <w:jc w:val="both"/>
        <w:rPr>
          <w:rFonts w:cstheme="minorHAnsi"/>
          <w:sz w:val="24"/>
          <w:szCs w:val="24"/>
        </w:rPr>
      </w:pPr>
      <w:r>
        <w:drawing>
          <wp:anchor distT="0" distB="0" distL="114300" distR="114300" simplePos="0" relativeHeight="251673600" behindDoc="1" locked="0" layoutInCell="1" allowOverlap="1">
            <wp:simplePos x="0" y="0"/>
            <wp:positionH relativeFrom="column">
              <wp:posOffset>513080</wp:posOffset>
            </wp:positionH>
            <wp:positionV relativeFrom="paragraph">
              <wp:posOffset>363220</wp:posOffset>
            </wp:positionV>
            <wp:extent cx="6492240" cy="5318760"/>
            <wp:effectExtent l="0" t="0" r="3810" b="0"/>
            <wp:wrapTight wrapText="bothSides">
              <wp:wrapPolygon>
                <wp:start x="0" y="0"/>
                <wp:lineTo x="0" y="21507"/>
                <wp:lineTo x="21549" y="21507"/>
                <wp:lineTo x="21549" y="0"/>
                <wp:lineTo x="0" y="0"/>
              </wp:wrapPolygon>
            </wp:wrapTight>
            <wp:docPr id="6" name="Picture 5" descr="A pie chart of a profession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e chart of a professionalism"/>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92240" cy="5318760"/>
                    </a:xfrm>
                    <a:prstGeom prst="rect">
                      <a:avLst/>
                    </a:prstGeom>
                  </pic:spPr>
                </pic:pic>
              </a:graphicData>
            </a:graphic>
          </wp:anchor>
        </w:drawing>
      </w:r>
    </w:p>
    <w:p w14:paraId="6D1C64AF">
      <w:pPr>
        <w:shd w:val="clear" w:color="auto" w:fill="FFFFFF"/>
        <w:spacing w:before="100" w:beforeAutospacing="1" w:after="100" w:afterAutospacing="1"/>
        <w:ind w:right="1090"/>
        <w:jc w:val="both"/>
        <w:rPr>
          <w:rFonts w:cstheme="minorHAnsi"/>
          <w:sz w:val="24"/>
          <w:szCs w:val="24"/>
        </w:rPr>
      </w:pPr>
    </w:p>
    <w:p w14:paraId="6D1C64B0">
      <w:pPr>
        <w:shd w:val="clear" w:color="auto" w:fill="FFFFFF"/>
        <w:spacing w:before="100" w:beforeAutospacing="1" w:after="100" w:afterAutospacing="1"/>
        <w:ind w:right="1090"/>
        <w:jc w:val="both"/>
        <w:rPr>
          <w:rFonts w:cstheme="minorHAnsi"/>
          <w:sz w:val="24"/>
          <w:szCs w:val="24"/>
        </w:rPr>
      </w:pPr>
    </w:p>
    <w:p w14:paraId="6D1C64B1">
      <w:pPr>
        <w:shd w:val="clear" w:color="auto" w:fill="FFFFFF"/>
        <w:spacing w:before="100" w:beforeAutospacing="1" w:after="100" w:afterAutospacing="1"/>
        <w:ind w:right="1090"/>
        <w:jc w:val="both"/>
        <w:rPr>
          <w:rFonts w:cstheme="minorHAnsi"/>
          <w:sz w:val="24"/>
          <w:szCs w:val="24"/>
        </w:rPr>
      </w:pPr>
    </w:p>
    <w:p w14:paraId="6D1C64B2">
      <w:pPr>
        <w:shd w:val="clear" w:color="auto" w:fill="FFFFFF"/>
        <w:spacing w:before="100" w:beforeAutospacing="1" w:after="100" w:afterAutospacing="1"/>
        <w:ind w:right="1090"/>
        <w:jc w:val="both"/>
        <w:rPr>
          <w:rFonts w:cstheme="minorHAnsi"/>
          <w:sz w:val="24"/>
          <w:szCs w:val="24"/>
        </w:rPr>
      </w:pPr>
    </w:p>
    <w:p w14:paraId="6D1C64B3">
      <w:pPr>
        <w:ind w:right="1000"/>
        <w:jc w:val="center"/>
        <w:rPr>
          <w:rFonts w:cstheme="minorHAnsi"/>
          <w:b/>
          <w:sz w:val="36"/>
          <w:szCs w:val="36"/>
        </w:rPr>
      </w:pPr>
    </w:p>
    <w:p w14:paraId="6D1C64B4">
      <w:pPr>
        <w:ind w:right="1000"/>
        <w:jc w:val="center"/>
        <w:rPr>
          <w:rFonts w:cstheme="minorHAnsi"/>
          <w:b/>
          <w:sz w:val="36"/>
          <w:szCs w:val="36"/>
        </w:rPr>
      </w:pPr>
    </w:p>
    <w:p w14:paraId="45596CB3">
      <w:pPr>
        <w:ind w:right="1000"/>
        <w:jc w:val="center"/>
        <w:rPr>
          <w:rFonts w:cstheme="minorHAnsi"/>
          <w:b/>
          <w:sz w:val="36"/>
          <w:szCs w:val="36"/>
        </w:rPr>
      </w:pPr>
    </w:p>
    <w:p w14:paraId="66930F85">
      <w:pPr>
        <w:ind w:right="1000"/>
        <w:jc w:val="center"/>
        <w:rPr>
          <w:rFonts w:cstheme="minorHAnsi"/>
          <w:b/>
          <w:sz w:val="36"/>
          <w:szCs w:val="36"/>
        </w:rPr>
      </w:pPr>
    </w:p>
    <w:p w14:paraId="21CA8CF8">
      <w:pPr>
        <w:ind w:right="1000"/>
        <w:jc w:val="center"/>
        <w:rPr>
          <w:rFonts w:cstheme="minorHAnsi"/>
          <w:b/>
          <w:sz w:val="36"/>
          <w:szCs w:val="36"/>
        </w:rPr>
      </w:pPr>
    </w:p>
    <w:p w14:paraId="6D48CFF8">
      <w:pPr>
        <w:ind w:right="1000"/>
        <w:jc w:val="center"/>
        <w:rPr>
          <w:rFonts w:cstheme="minorHAnsi"/>
          <w:b/>
          <w:sz w:val="36"/>
          <w:szCs w:val="36"/>
        </w:rPr>
      </w:pPr>
    </w:p>
    <w:p w14:paraId="6CC4D2CA">
      <w:pPr>
        <w:ind w:right="1000"/>
        <w:jc w:val="center"/>
        <w:rPr>
          <w:rFonts w:cstheme="minorHAnsi"/>
          <w:b/>
          <w:sz w:val="36"/>
          <w:szCs w:val="36"/>
        </w:rPr>
      </w:pPr>
    </w:p>
    <w:p w14:paraId="44BE57F0">
      <w:pPr>
        <w:ind w:right="1000"/>
        <w:jc w:val="center"/>
        <w:rPr>
          <w:rFonts w:cstheme="minorHAnsi"/>
          <w:b/>
          <w:sz w:val="36"/>
          <w:szCs w:val="36"/>
        </w:rPr>
      </w:pPr>
    </w:p>
    <w:p w14:paraId="2454B084">
      <w:pPr>
        <w:ind w:right="1000"/>
        <w:jc w:val="center"/>
        <w:rPr>
          <w:rFonts w:cstheme="minorHAnsi"/>
          <w:b/>
          <w:sz w:val="36"/>
          <w:szCs w:val="36"/>
        </w:rPr>
      </w:pPr>
    </w:p>
    <w:p w14:paraId="29F54EF2">
      <w:pPr>
        <w:rPr>
          <w:sz w:val="24"/>
          <w:szCs w:val="24"/>
        </w:rPr>
      </w:pPr>
    </w:p>
    <w:p w14:paraId="030CB579">
      <w:pPr>
        <w:rPr>
          <w:sz w:val="24"/>
          <w:szCs w:val="24"/>
        </w:rPr>
      </w:pPr>
    </w:p>
    <w:p w14:paraId="59A6DC37">
      <w:pPr>
        <w:rPr>
          <w:sz w:val="24"/>
          <w:szCs w:val="24"/>
        </w:rPr>
      </w:pPr>
    </w:p>
    <w:p w14:paraId="4C1B9C0C">
      <w:pPr>
        <w:rPr>
          <w:sz w:val="24"/>
          <w:szCs w:val="24"/>
        </w:rPr>
      </w:pPr>
    </w:p>
    <w:p w14:paraId="235A4669">
      <w:pPr>
        <w:rPr>
          <w:sz w:val="24"/>
          <w:szCs w:val="24"/>
        </w:rPr>
      </w:pPr>
    </w:p>
    <w:p w14:paraId="4F56A4DD">
      <w:pPr>
        <w:rPr>
          <w:sz w:val="24"/>
          <w:szCs w:val="24"/>
        </w:rPr>
      </w:pPr>
    </w:p>
    <w:p w14:paraId="6BE8F6B5">
      <w:pPr>
        <w:rPr>
          <w:sz w:val="24"/>
          <w:szCs w:val="24"/>
        </w:rPr>
      </w:pPr>
    </w:p>
    <w:p w14:paraId="2DFA3C5B">
      <w:pPr>
        <w:rPr>
          <w:sz w:val="24"/>
          <w:szCs w:val="24"/>
        </w:rPr>
      </w:pPr>
    </w:p>
    <w:p w14:paraId="7DDBD2A5">
      <w:pPr>
        <w:rPr>
          <w:sz w:val="24"/>
          <w:szCs w:val="24"/>
        </w:rPr>
      </w:pPr>
    </w:p>
    <w:p w14:paraId="5C01C5CE">
      <w:pPr>
        <w:rPr>
          <w:sz w:val="24"/>
          <w:szCs w:val="24"/>
        </w:rPr>
      </w:pPr>
    </w:p>
    <w:p w14:paraId="024F13EF">
      <w:pPr>
        <w:rPr>
          <w:sz w:val="24"/>
          <w:szCs w:val="24"/>
        </w:rPr>
      </w:pPr>
    </w:p>
    <w:p w14:paraId="0A4E1E9A">
      <w:pPr>
        <w:rPr>
          <w:sz w:val="24"/>
          <w:szCs w:val="24"/>
        </w:rPr>
      </w:pPr>
    </w:p>
    <w:p w14:paraId="6EB9DC08">
      <w:pPr>
        <w:rPr>
          <w:sz w:val="24"/>
          <w:szCs w:val="24"/>
        </w:rPr>
      </w:pPr>
    </w:p>
    <w:p w14:paraId="51683D7E">
      <w:pPr>
        <w:rPr>
          <w:sz w:val="24"/>
          <w:szCs w:val="24"/>
        </w:rPr>
      </w:pPr>
    </w:p>
    <w:p w14:paraId="54CB3059">
      <w:pPr>
        <w:ind w:right="1000"/>
        <w:jc w:val="center"/>
        <w:rPr>
          <w:rFonts w:cstheme="minorHAnsi"/>
          <w:b/>
          <w:sz w:val="36"/>
          <w:szCs w:val="36"/>
        </w:rPr>
      </w:pPr>
    </w:p>
    <w:p w14:paraId="67A3BCD0">
      <w:pPr>
        <w:ind w:right="1000"/>
        <w:jc w:val="center"/>
        <w:rPr>
          <w:rFonts w:cstheme="minorHAnsi"/>
          <w:b/>
          <w:sz w:val="36"/>
          <w:szCs w:val="36"/>
        </w:rPr>
      </w:pPr>
      <w:r>
        <w:rPr>
          <w:rFonts w:cstheme="minorHAnsi"/>
          <w:b/>
          <w:sz w:val="36"/>
          <w:szCs w:val="36"/>
        </w:rPr>
        <w:t>Overview of Program</w:t>
      </w:r>
    </w:p>
    <w:p w14:paraId="1133CB58">
      <w:pPr>
        <w:rPr>
          <w:sz w:val="24"/>
          <w:szCs w:val="24"/>
        </w:rPr>
      </w:pPr>
    </w:p>
    <w:p w14:paraId="00532EFC">
      <w:pPr>
        <w:rPr>
          <w:sz w:val="24"/>
          <w:szCs w:val="24"/>
        </w:rPr>
      </w:pPr>
    </w:p>
    <w:p w14:paraId="6D1C64B7">
      <w:pPr>
        <w:rPr>
          <w:rFonts w:ascii="Times New Roman" w:hAnsi="Times New Roman" w:cs="Times New Roman"/>
          <w:sz w:val="24"/>
          <w:szCs w:val="24"/>
        </w:rPr>
      </w:pPr>
      <w:r>
        <w:rPr>
          <w:rFonts w:ascii="Times New Roman" w:hAnsi="Times New Roman" w:cs="Times New Roman"/>
          <w:sz w:val="24"/>
          <w:szCs w:val="24"/>
        </w:rPr>
        <w:t>The Rawalpindi Medical University (RMU)</w:t>
      </w:r>
      <w:r>
        <w:rPr>
          <w:rFonts w:ascii="Times New Roman" w:hAnsi="Times New Roman" w:cs="Times New Roman"/>
          <w:sz w:val="24"/>
        </w:rPr>
        <w:t xml:space="preserve"> MS Pediatric Surgery </w:t>
      </w:r>
      <w:r>
        <w:rPr>
          <w:rFonts w:ascii="Times New Roman" w:hAnsi="Times New Roman" w:cs="Times New Roman"/>
          <w:sz w:val="24"/>
          <w:szCs w:val="24"/>
        </w:rPr>
        <w:t xml:space="preserve">Training Program is for 5-years. Five-year trainees will undergo Pediatric Surgery and Allied training according to </w:t>
      </w:r>
      <w:r>
        <w:rPr>
          <w:rFonts w:ascii="Times New Roman" w:hAnsi="Times New Roman" w:cs="Times New Roman"/>
          <w:sz w:val="24"/>
        </w:rPr>
        <w:t xml:space="preserve">MS Pediatric Surgery </w:t>
      </w:r>
      <w:r>
        <w:rPr>
          <w:rFonts w:ascii="Times New Roman" w:hAnsi="Times New Roman" w:cs="Times New Roman"/>
          <w:sz w:val="24"/>
          <w:szCs w:val="24"/>
        </w:rPr>
        <w:t>Curriculum, RMU. Trainees will work in inpatient, outpatient, and emergency Department and will do rotations in concerned Specialties/Sub-specialties.</w:t>
      </w:r>
    </w:p>
    <w:p w14:paraId="6D1C64B8">
      <w:pPr>
        <w:rPr>
          <w:rFonts w:ascii="Times New Roman" w:hAnsi="Times New Roman" w:cs="Times New Roman"/>
          <w:sz w:val="24"/>
          <w:szCs w:val="24"/>
        </w:rPr>
      </w:pPr>
      <w:r>
        <w:rPr>
          <w:rFonts w:ascii="Times New Roman" w:hAnsi="Times New Roman" w:cs="Times New Roman"/>
          <w:sz w:val="24"/>
          <w:szCs w:val="24"/>
        </w:rPr>
        <w:t>During the inpatient rotations, trainees are expected to learn about inpatient evaluation and management of various diseases, their medical and surgical treatment and basic surgical skills as well as the appropriate transfer of patients to outpatient setting. A senior will supervise the trainee in all clinical encounters and is responsible for providing patient centered clinical teaching.</w:t>
      </w:r>
    </w:p>
    <w:p w14:paraId="0A052269">
      <w:pPr>
        <w:pStyle w:val="21"/>
        <w:spacing w:after="26" w:line="360" w:lineRule="auto"/>
        <w:jc w:val="both"/>
        <w:rPr>
          <w:rFonts w:ascii="Times New Roman" w:hAnsi="Times New Roman"/>
        </w:rPr>
      </w:pPr>
    </w:p>
    <w:p w14:paraId="6D1C64B9">
      <w:pPr>
        <w:pStyle w:val="21"/>
        <w:spacing w:after="26" w:line="360" w:lineRule="auto"/>
        <w:jc w:val="both"/>
        <w:rPr>
          <w:rFonts w:ascii="Times New Roman" w:hAnsi="Times New Roman"/>
        </w:rPr>
      </w:pPr>
      <w:r>
        <w:rPr>
          <w:rFonts w:ascii="Times New Roman" w:hAnsi="Times New Roman"/>
        </w:rPr>
        <w:t xml:space="preserve">During the outpatient rotations, trainees are expected to learn about outpatient evaluation and management of various surgical disorders as well as delivering surgical care to patients in the outpatient setting, theoretical and practical knowledge related to surgery in general and to their specialty practice. </w:t>
      </w:r>
    </w:p>
    <w:p w14:paraId="6D1C64BA">
      <w:pPr>
        <w:pStyle w:val="21"/>
        <w:spacing w:after="26" w:line="360" w:lineRule="auto"/>
        <w:jc w:val="both"/>
        <w:rPr>
          <w:rFonts w:ascii="Times New Roman" w:hAnsi="Times New Roman"/>
        </w:rPr>
      </w:pPr>
      <w:r>
        <w:rPr>
          <w:rFonts w:ascii="Times New Roman" w:hAnsi="Times New Roman"/>
        </w:rPr>
        <w:t xml:space="preserve"> Technical and operative skills </w:t>
      </w:r>
    </w:p>
    <w:p w14:paraId="6D1C64BB">
      <w:pPr>
        <w:pStyle w:val="21"/>
        <w:spacing w:after="26" w:line="360" w:lineRule="auto"/>
        <w:jc w:val="both"/>
        <w:rPr>
          <w:rFonts w:ascii="Times New Roman" w:hAnsi="Times New Roman"/>
        </w:rPr>
      </w:pPr>
      <w:r>
        <w:rPr>
          <w:rFonts w:ascii="Times New Roman" w:hAnsi="Times New Roman"/>
        </w:rPr>
        <w:t xml:space="preserve"> Clinical skills and judgment </w:t>
      </w:r>
    </w:p>
    <w:p w14:paraId="6D1C64BC">
      <w:pPr>
        <w:pStyle w:val="21"/>
        <w:spacing w:after="26" w:line="360" w:lineRule="auto"/>
        <w:jc w:val="both"/>
        <w:rPr>
          <w:rFonts w:ascii="Times New Roman" w:hAnsi="Times New Roman"/>
        </w:rPr>
      </w:pPr>
      <w:r>
        <w:rPr>
          <w:rFonts w:ascii="Times New Roman" w:hAnsi="Times New Roman"/>
        </w:rPr>
        <w:t xml:space="preserve"> Generic professional and leadership skills. </w:t>
      </w:r>
    </w:p>
    <w:p w14:paraId="6D1C64BD">
      <w:pPr>
        <w:pStyle w:val="21"/>
        <w:spacing w:after="26" w:line="360" w:lineRule="auto"/>
        <w:jc w:val="both"/>
        <w:rPr>
          <w:rFonts w:ascii="Times New Roman" w:hAnsi="Times New Roman"/>
        </w:rPr>
      </w:pPr>
      <w:r>
        <w:rPr>
          <w:rFonts w:ascii="Times New Roman" w:hAnsi="Times New Roman"/>
        </w:rPr>
        <w:t> An understanding and respect for the multi-professional nature of healthcare and their role in it.</w:t>
      </w:r>
    </w:p>
    <w:p w14:paraId="1EA68E51">
      <w:pPr>
        <w:pStyle w:val="2"/>
        <w:spacing w:line="240" w:lineRule="auto"/>
        <w:ind w:left="0" w:leftChars="0" w:firstLine="0" w:firstLineChars="0"/>
        <w:rPr>
          <w:rFonts w:cs="Arial"/>
          <w:szCs w:val="32"/>
        </w:rPr>
      </w:pPr>
    </w:p>
    <w:p w14:paraId="1338D69C">
      <w:pPr>
        <w:pStyle w:val="2"/>
        <w:spacing w:line="240" w:lineRule="auto"/>
        <w:ind w:left="0" w:leftChars="0" w:firstLine="0" w:firstLineChars="0"/>
        <w:rPr>
          <w:rFonts w:ascii="Times New Roman" w:hAnsi="Times New Roman" w:cs="Times New Roman"/>
          <w:sz w:val="24"/>
          <w:szCs w:val="24"/>
        </w:rPr>
      </w:pPr>
      <w:r>
        <w:rPr>
          <w:rFonts w:ascii="Times New Roman" w:hAnsi="Times New Roman" w:cs="Times New Roman"/>
          <w:sz w:val="24"/>
          <w:szCs w:val="24"/>
        </w:rPr>
        <w:t xml:space="preserve">Rules &amp; Regulations </w:t>
      </w:r>
    </w:p>
    <w:p w14:paraId="0DE770F5">
      <w:pPr>
        <w:pStyle w:val="2"/>
        <w:spacing w:line="240" w:lineRule="auto"/>
        <w:ind w:left="0" w:hanging="2"/>
        <w:rPr>
          <w:rFonts w:ascii="Times New Roman" w:hAnsi="Times New Roman" w:cs="Times New Roman"/>
          <w:color w:val="00B0F0"/>
          <w:sz w:val="24"/>
          <w:szCs w:val="24"/>
        </w:rPr>
      </w:pPr>
      <w:r>
        <w:rPr>
          <w:rFonts w:ascii="Times New Roman" w:hAnsi="Times New Roman" w:cs="Times New Roman"/>
          <w:sz w:val="24"/>
          <w:szCs w:val="24"/>
        </w:rPr>
        <w:tab/>
      </w:r>
      <w:r>
        <w:rPr>
          <w:rFonts w:ascii="Times New Roman" w:hAnsi="Times New Roman" w:cs="Times New Roman"/>
          <w:color w:val="00B0F0"/>
          <w:sz w:val="24"/>
          <w:szCs w:val="24"/>
        </w:rPr>
        <w:t xml:space="preserve">  </w:t>
      </w:r>
    </w:p>
    <w:p w14:paraId="4F15181B">
      <w:pPr>
        <w:pStyle w:val="2"/>
        <w:spacing w:line="240" w:lineRule="auto"/>
        <w:ind w:left="0" w:hanging="2"/>
        <w:rPr>
          <w:rFonts w:ascii="Times New Roman" w:hAnsi="Times New Roman" w:cs="Times New Roman"/>
          <w:color w:val="00B0F0"/>
          <w:sz w:val="24"/>
          <w:szCs w:val="24"/>
        </w:rPr>
      </w:pPr>
      <w:r>
        <w:rPr>
          <w:rFonts w:ascii="Times New Roman" w:hAnsi="Times New Roman" w:cs="Times New Roman"/>
          <w:color w:val="00B0F0"/>
          <w:sz w:val="24"/>
          <w:szCs w:val="24"/>
        </w:rPr>
        <w:t>Admission Criteria</w:t>
      </w:r>
    </w:p>
    <w:p w14:paraId="299B76B3">
      <w:pPr>
        <w:spacing w:line="360" w:lineRule="auto"/>
        <w:ind w:right="730"/>
        <w:rPr>
          <w:rFonts w:ascii="Times New Roman" w:hAnsi="Times New Roman" w:cs="Times New Roman"/>
          <w:sz w:val="24"/>
          <w:szCs w:val="24"/>
        </w:rPr>
      </w:pPr>
      <w:r>
        <w:rPr>
          <w:rFonts w:ascii="Times New Roman" w:hAnsi="Times New Roman" w:cs="Times New Roman"/>
          <w:sz w:val="24"/>
          <w:szCs w:val="24"/>
        </w:rPr>
        <w:t>Applications for admission to MS Pediatric Surgery Training Programs will be invited through advertisement in print and electronic media mentioning closing date of applications and date of Entry Examination by Health Department of Punjab.</w:t>
      </w:r>
    </w:p>
    <w:p w14:paraId="4C2571D7">
      <w:pPr>
        <w:tabs>
          <w:tab w:val="left" w:pos="15120"/>
        </w:tabs>
        <w:spacing w:line="360" w:lineRule="auto"/>
        <w:ind w:left="450" w:right="730"/>
        <w:rPr>
          <w:rFonts w:ascii="Times New Roman" w:hAnsi="Times New Roman" w:cs="Times New Roman"/>
          <w:sz w:val="24"/>
          <w:szCs w:val="24"/>
        </w:rPr>
      </w:pPr>
      <w:r>
        <w:rPr>
          <w:rFonts w:ascii="Times New Roman" w:hAnsi="Times New Roman" w:cs="Times New Roman"/>
          <w:b/>
          <w:bCs/>
          <w:sz w:val="24"/>
          <w:szCs w:val="24"/>
        </w:rPr>
        <w:t>Eligibility:</w:t>
      </w:r>
      <w:r>
        <w:rPr>
          <w:rFonts w:ascii="Times New Roman" w:hAnsi="Times New Roman" w:cs="Times New Roman"/>
          <w:sz w:val="24"/>
          <w:szCs w:val="24"/>
        </w:rPr>
        <w:t xml:space="preserve"> The applicant on the last date of submission of applications for admission must possess the:</w:t>
      </w:r>
    </w:p>
    <w:p w14:paraId="538D2384">
      <w:pPr>
        <w:pStyle w:val="18"/>
        <w:numPr>
          <w:ilvl w:val="0"/>
          <w:numId w:val="4"/>
        </w:numPr>
        <w:tabs>
          <w:tab w:val="left" w:pos="15120"/>
        </w:tabs>
        <w:spacing w:line="360" w:lineRule="auto"/>
        <w:ind w:right="730"/>
        <w:rPr>
          <w:rFonts w:ascii="Times New Roman" w:hAnsi="Times New Roman" w:cs="Times New Roman"/>
          <w:sz w:val="24"/>
          <w:szCs w:val="24"/>
        </w:rPr>
      </w:pPr>
      <w:r>
        <w:rPr>
          <w:rFonts w:ascii="Times New Roman" w:hAnsi="Times New Roman" w:cs="Times New Roman"/>
          <w:sz w:val="24"/>
          <w:szCs w:val="24"/>
        </w:rPr>
        <w:t>Basic Medical Qualification of MBBS or equivalent medical qualification recognized by Pakistan      Medical &amp; Dental Council.</w:t>
      </w:r>
    </w:p>
    <w:p w14:paraId="689853B2">
      <w:pPr>
        <w:pStyle w:val="18"/>
        <w:numPr>
          <w:ilvl w:val="0"/>
          <w:numId w:val="4"/>
        </w:numPr>
        <w:tabs>
          <w:tab w:val="left" w:pos="15120"/>
        </w:tabs>
        <w:spacing w:line="360" w:lineRule="auto"/>
        <w:ind w:right="730"/>
        <w:rPr>
          <w:rFonts w:ascii="Times New Roman" w:hAnsi="Times New Roman" w:cs="Times New Roman"/>
          <w:sz w:val="24"/>
          <w:szCs w:val="24"/>
        </w:rPr>
      </w:pPr>
      <w:r>
        <w:rPr>
          <w:rFonts w:ascii="Times New Roman" w:hAnsi="Times New Roman" w:cs="Times New Roman"/>
          <w:sz w:val="24"/>
          <w:szCs w:val="24"/>
        </w:rPr>
        <w:t>Certificate of one-year House Job experience in institution recognized by Pakistan Medical &amp; Dental Council Is essential at the time of interview. The applicant is required to submit the Hope Certificate from the concerned Medical Superintendent that the House Job shall be completed before the Interview.</w:t>
      </w:r>
    </w:p>
    <w:p w14:paraId="4E38D16B">
      <w:pPr>
        <w:pStyle w:val="18"/>
        <w:numPr>
          <w:ilvl w:val="0"/>
          <w:numId w:val="4"/>
        </w:numPr>
        <w:tabs>
          <w:tab w:val="left" w:pos="15120"/>
        </w:tabs>
        <w:spacing w:line="360" w:lineRule="auto"/>
        <w:ind w:right="730"/>
        <w:rPr>
          <w:rFonts w:ascii="Times New Roman" w:hAnsi="Times New Roman" w:eastAsia="Times New Roman" w:cs="Times New Roman"/>
          <w:sz w:val="24"/>
          <w:szCs w:val="24"/>
        </w:rPr>
      </w:pPr>
      <w:r>
        <w:rPr>
          <w:rFonts w:ascii="Times New Roman" w:hAnsi="Times New Roman" w:cs="Times New Roman"/>
          <w:sz w:val="24"/>
          <w:szCs w:val="24"/>
        </w:rPr>
        <w:t>Valid certificate of permanent or provisional registration with Pakistan Medical &amp; Dental   Council.</w:t>
      </w:r>
    </w:p>
    <w:p w14:paraId="5AC102B2">
      <w:pPr>
        <w:pStyle w:val="18"/>
        <w:tabs>
          <w:tab w:val="left" w:pos="15120"/>
        </w:tabs>
        <w:spacing w:line="360" w:lineRule="auto"/>
        <w:ind w:left="1236" w:right="730" w:firstLine="0"/>
        <w:rPr>
          <w:rFonts w:ascii="Times New Roman" w:hAnsi="Times New Roman" w:eastAsia="Times New Roman" w:cs="Times New Roman"/>
          <w:sz w:val="32"/>
          <w:szCs w:val="32"/>
        </w:rPr>
      </w:pPr>
      <w:r>
        <w:rPr>
          <w:rFonts w:ascii="Times New Roman" w:hAnsi="Times New Roman" w:cs="Times New Roman"/>
          <w:b/>
          <w:color w:val="2F5597" w:themeColor="accent5" w:themeShade="BF"/>
          <w:sz w:val="32"/>
          <w:szCs w:val="32"/>
        </w:rPr>
        <w:t xml:space="preserve"> Registration and Enrolment</w:t>
      </w:r>
    </w:p>
    <w:p w14:paraId="125C220D">
      <w:pPr>
        <w:rPr>
          <w:rFonts w:ascii="Times New Roman" w:hAnsi="Times New Roman" w:cs="Times New Roman"/>
          <w:b/>
          <w:color w:val="2F5597" w:themeColor="accent5" w:themeShade="BF"/>
          <w:sz w:val="24"/>
          <w:szCs w:val="24"/>
        </w:rPr>
      </w:pPr>
    </w:p>
    <w:p w14:paraId="6C2A774A">
      <w:pPr>
        <w:rPr>
          <w:rFonts w:ascii="Times New Roman" w:hAnsi="Times New Roman" w:cs="Times New Roman"/>
          <w:b/>
          <w:color w:val="2F5597" w:themeColor="accent5" w:themeShade="BF"/>
          <w:sz w:val="24"/>
          <w:szCs w:val="24"/>
        </w:rPr>
      </w:pPr>
    </w:p>
    <w:p w14:paraId="399141C7">
      <w:pPr>
        <w:pStyle w:val="18"/>
        <w:numPr>
          <w:ilvl w:val="0"/>
          <w:numId w:val="5"/>
        </w:numPr>
        <w:tabs>
          <w:tab w:val="left" w:pos="15120"/>
        </w:tabs>
        <w:spacing w:line="360" w:lineRule="auto"/>
        <w:ind w:left="1080" w:right="730"/>
        <w:jc w:val="both"/>
        <w:rPr>
          <w:rFonts w:ascii="Times New Roman" w:hAnsi="Times New Roman" w:cs="Times New Roman"/>
          <w:sz w:val="28"/>
          <w:szCs w:val="28"/>
        </w:rPr>
      </w:pPr>
      <w:r>
        <w:rPr>
          <w:rFonts w:ascii="Times New Roman" w:hAnsi="Times New Roman" w:cs="Times New Roman"/>
          <w:sz w:val="28"/>
          <w:szCs w:val="28"/>
        </w:rPr>
        <w:t>As per policy of Pakistan Medical &amp; Dental Council, the number of PG Trainees/ Students per supervisor shall be maximum O5 per annum for all PG programs.</w:t>
      </w:r>
    </w:p>
    <w:p w14:paraId="14954457">
      <w:pPr>
        <w:pStyle w:val="18"/>
        <w:numPr>
          <w:ilvl w:val="0"/>
          <w:numId w:val="5"/>
        </w:numPr>
        <w:tabs>
          <w:tab w:val="left" w:pos="15120"/>
        </w:tabs>
        <w:spacing w:line="360" w:lineRule="auto"/>
        <w:ind w:left="1080" w:right="730"/>
        <w:jc w:val="both"/>
        <w:rPr>
          <w:rFonts w:ascii="Times New Roman" w:hAnsi="Times New Roman" w:cs="Times New Roman"/>
          <w:sz w:val="28"/>
          <w:szCs w:val="28"/>
        </w:rPr>
      </w:pPr>
      <w:r>
        <w:rPr>
          <w:rFonts w:ascii="Times New Roman" w:hAnsi="Times New Roman" w:cs="Times New Roman"/>
          <w:sz w:val="28"/>
          <w:szCs w:val="28"/>
        </w:rPr>
        <w:t>The beds to trainee ratio at the approved teaching site shall be at least 5 beds per trainee.</w:t>
      </w:r>
    </w:p>
    <w:p w14:paraId="3D6B774D">
      <w:pPr>
        <w:pStyle w:val="18"/>
        <w:numPr>
          <w:ilvl w:val="0"/>
          <w:numId w:val="5"/>
        </w:numPr>
        <w:tabs>
          <w:tab w:val="left" w:pos="15120"/>
        </w:tabs>
        <w:spacing w:line="360" w:lineRule="auto"/>
        <w:ind w:left="1080" w:right="730"/>
        <w:jc w:val="both"/>
        <w:rPr>
          <w:rFonts w:ascii="Times New Roman" w:hAnsi="Times New Roman" w:cs="Times New Roman"/>
          <w:sz w:val="28"/>
          <w:szCs w:val="28"/>
        </w:rPr>
      </w:pPr>
      <w:r>
        <w:rPr>
          <w:rFonts w:ascii="Times New Roman" w:hAnsi="Times New Roman" w:cs="Times New Roman"/>
          <w:sz w:val="28"/>
          <w:szCs w:val="28"/>
        </w:rPr>
        <w:t>The University will approve supervisors for MS courses.</w:t>
      </w:r>
    </w:p>
    <w:p w14:paraId="5ECC9991">
      <w:pPr>
        <w:pStyle w:val="18"/>
        <w:numPr>
          <w:ilvl w:val="0"/>
          <w:numId w:val="5"/>
        </w:numPr>
        <w:tabs>
          <w:tab w:val="left" w:pos="15120"/>
        </w:tabs>
        <w:spacing w:line="360" w:lineRule="auto"/>
        <w:ind w:left="1080" w:right="730"/>
        <w:jc w:val="both"/>
        <w:rPr>
          <w:rFonts w:ascii="Times New Roman" w:hAnsi="Times New Roman" w:cs="Times New Roman"/>
          <w:sz w:val="28"/>
          <w:szCs w:val="28"/>
        </w:rPr>
      </w:pPr>
      <w:r>
        <w:rPr>
          <w:rFonts w:ascii="Times New Roman" w:hAnsi="Times New Roman" w:cs="Times New Roman"/>
          <w:sz w:val="28"/>
          <w:szCs w:val="28"/>
        </w:rPr>
        <w:t>Candidates selected for the courses: after their enrollment at the relevant institutions shall be registered with RMU as per prescribed Registration Regulations.</w:t>
      </w:r>
    </w:p>
    <w:p w14:paraId="6A2C2C49">
      <w:pPr>
        <w:tabs>
          <w:tab w:val="left" w:pos="720"/>
        </w:tabs>
        <w:spacing w:line="218" w:lineRule="auto"/>
        <w:rPr>
          <w:rFonts w:ascii="Times New Roman" w:hAnsi="Times New Roman" w:cs="Times New Roman"/>
          <w:sz w:val="28"/>
          <w:szCs w:val="28"/>
        </w:rPr>
      </w:pPr>
    </w:p>
    <w:p w14:paraId="7D19FB93">
      <w:pPr>
        <w:autoSpaceDE w:val="0"/>
        <w:autoSpaceDN w:val="0"/>
        <w:adjustRightInd w:val="0"/>
        <w:spacing w:line="360" w:lineRule="auto"/>
        <w:jc w:val="both"/>
        <w:rPr>
          <w:rFonts w:ascii="Times New Roman" w:hAnsi="Times New Roman" w:cs="Times New Roman"/>
          <w:color w:val="5B9BD5" w:themeColor="accent1"/>
          <w:sz w:val="32"/>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14:textFill>
            <w14:solidFill>
              <w14:schemeClr w14:val="accent1"/>
            </w14:solidFill>
          </w14:textFill>
        </w:rPr>
      </w:pPr>
    </w:p>
    <w:p w14:paraId="092D135D">
      <w:pPr>
        <w:autoSpaceDE w:val="0"/>
        <w:autoSpaceDN w:val="0"/>
        <w:adjustRightInd w:val="0"/>
        <w:spacing w:line="360" w:lineRule="auto"/>
        <w:jc w:val="both"/>
        <w:rPr>
          <w:rFonts w:ascii="Times New Roman" w:hAnsi="Times New Roman" w:cs="Times New Roman"/>
          <w:color w:val="000000"/>
          <w:sz w:val="32"/>
          <w:szCs w:val="32"/>
        </w:rPr>
      </w:pPr>
      <w:r>
        <w:rPr>
          <w:rFonts w:ascii="Times New Roman" w:hAnsi="Times New Roman" w:cs="Times New Roman"/>
          <w:color w:val="5B9BD5" w:themeColor="accent1"/>
          <w:sz w:val="32"/>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14:textFill>
            <w14:solidFill>
              <w14:schemeClr w14:val="accent1"/>
            </w14:solidFill>
          </w14:textFill>
        </w:rPr>
        <w:t xml:space="preserve">       Exemptions:</w:t>
      </w:r>
      <w:r>
        <w:rPr>
          <w:rFonts w:ascii="Times New Roman" w:hAnsi="Times New Roman" w:cs="Times New Roman"/>
          <w:color w:val="000000"/>
          <w:sz w:val="32"/>
          <w:szCs w:val="32"/>
        </w:rPr>
        <w:t xml:space="preserve"> </w:t>
      </w:r>
    </w:p>
    <w:p w14:paraId="5777203A">
      <w:pPr>
        <w:autoSpaceDE w:val="0"/>
        <w:autoSpaceDN w:val="0"/>
        <w:adjustRightInd w:val="0"/>
        <w:spacing w:line="360" w:lineRule="auto"/>
        <w:jc w:val="both"/>
        <w:rPr>
          <w:rFonts w:ascii="Times New Roman" w:hAnsi="Times New Roman" w:cs="Times New Roman"/>
          <w:color w:val="000000"/>
          <w:sz w:val="28"/>
          <w:szCs w:val="28"/>
        </w:rPr>
      </w:pPr>
    </w:p>
    <w:p w14:paraId="6D1C64B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A candidate holding FCPS/MRCS/Diplomat/equivalent qualification in Pediatric Surgery shall be       exempted from Part I Examination and shall be directly admitted to Part-II Examinations, subject to fulfillment of requirements for the examination.</w:t>
      </w:r>
    </w:p>
    <w:p w14:paraId="6D1C64BF">
      <w:pPr>
        <w:shd w:val="clear" w:color="auto" w:fill="FFFFFF"/>
        <w:spacing w:before="100" w:beforeAutospacing="1" w:after="100" w:afterAutospacing="1"/>
        <w:ind w:right="1090"/>
        <w:jc w:val="both"/>
        <w:rPr>
          <w:rFonts w:cstheme="minorHAnsi"/>
          <w:sz w:val="24"/>
          <w:szCs w:val="24"/>
        </w:rPr>
      </w:pPr>
    </w:p>
    <w:p w14:paraId="6D1C64C0">
      <w:pPr>
        <w:rPr>
          <w:rFonts w:ascii="Heiti SC Light" w:hAnsi="Heiti SC Light" w:eastAsia="Heiti SC Light" w:cs="Heiti SC Light"/>
        </w:rPr>
      </w:pPr>
    </w:p>
    <w:p w14:paraId="6D1C64C1">
      <w:pPr>
        <w:rPr>
          <w:rFonts w:ascii="Heiti SC Light" w:hAnsi="Heiti SC Light" w:eastAsia="Heiti SC Light" w:cs="Heiti SC Light"/>
        </w:rPr>
      </w:pPr>
    </w:p>
    <w:p w14:paraId="6D1C64C2">
      <w:pPr>
        <w:rPr>
          <w:rFonts w:ascii="Heiti SC Light" w:hAnsi="Heiti SC Light" w:eastAsia="Heiti SC Light" w:cs="Heiti SC Light"/>
        </w:rPr>
      </w:pPr>
    </w:p>
    <w:p w14:paraId="6D1C64C3">
      <w:pPr>
        <w:rPr>
          <w:rFonts w:ascii="Heiti SC Light" w:hAnsi="Heiti SC Light" w:eastAsia="Heiti SC Light" w:cs="Heiti SC Light"/>
        </w:rPr>
      </w:pPr>
    </w:p>
    <w:p w14:paraId="6D1C64C4">
      <w:pPr>
        <w:rPr>
          <w:rFonts w:ascii="Heiti SC Light" w:hAnsi="Heiti SC Light" w:eastAsia="Heiti SC Light" w:cs="Heiti SC Light"/>
        </w:rPr>
      </w:pPr>
    </w:p>
    <w:p w14:paraId="6D1C64C5">
      <w:pPr>
        <w:rPr>
          <w:rFonts w:ascii="Heiti SC Light" w:hAnsi="Heiti SC Light" w:eastAsia="Heiti SC Light" w:cs="Heiti SC Light"/>
        </w:rPr>
      </w:pPr>
    </w:p>
    <w:p w14:paraId="6D1C64C6">
      <w:pPr>
        <w:rPr>
          <w:rFonts w:ascii="Heiti SC Light" w:hAnsi="Heiti SC Light" w:eastAsia="Heiti SC Light" w:cs="Heiti SC Light"/>
        </w:rPr>
      </w:pPr>
    </w:p>
    <w:p w14:paraId="6D1C64C7">
      <w:pPr>
        <w:rPr>
          <w:rFonts w:ascii="Heiti SC Light" w:hAnsi="Heiti SC Light" w:eastAsia="Heiti SC Light" w:cs="Heiti SC Light"/>
        </w:rPr>
      </w:pPr>
    </w:p>
    <w:p w14:paraId="6D1C64C8">
      <w:pPr>
        <w:rPr>
          <w:rFonts w:ascii="Heiti SC Light" w:hAnsi="Heiti SC Light" w:eastAsia="Heiti SC Light" w:cs="Heiti SC Light"/>
        </w:rPr>
      </w:pPr>
    </w:p>
    <w:p w14:paraId="210E7497">
      <w:pPr>
        <w:rPr>
          <w:rFonts w:ascii="Heiti SC Light" w:hAnsi="Heiti SC Light" w:eastAsia="Heiti SC Light" w:cs="Heiti SC Light"/>
        </w:rPr>
      </w:pPr>
    </w:p>
    <w:p w14:paraId="6D1C64E7">
      <w:pPr>
        <w:rPr>
          <w:rFonts w:ascii="Times New Roman" w:hAnsi="Times New Roman" w:eastAsia="Heiti SC Light" w:cs="Times New Roman"/>
          <w:color w:val="0070C0"/>
          <w:sz w:val="36"/>
          <w:szCs w:val="36"/>
        </w:rPr>
      </w:pPr>
      <w:r>
        <w:rPr>
          <w:rFonts w:ascii="Times New Roman" w:hAnsi="Times New Roman" w:cs="Times New Roman"/>
          <w:b/>
          <w:bCs/>
          <w:color w:val="0070C0"/>
          <w:sz w:val="36"/>
          <w:szCs w:val="36"/>
        </w:rPr>
        <w:t>General Framework of MS Pediatric Surgery</w:t>
      </w:r>
    </w:p>
    <w:p w14:paraId="2AA0FE2B">
      <w:pPr>
        <w:kinsoku w:val="0"/>
        <w:overflowPunct w:val="0"/>
        <w:autoSpaceDE w:val="0"/>
        <w:autoSpaceDN w:val="0"/>
        <w:adjustRightInd w:val="0"/>
        <w:spacing w:before="9" w:line="360" w:lineRule="auto"/>
        <w:jc w:val="both"/>
        <w:rPr>
          <w:rFonts w:ascii="Times New Roman" w:hAnsi="Times New Roman" w:cs="Times New Roman"/>
          <w:b/>
          <w:bCs/>
          <w:sz w:val="28"/>
          <w:szCs w:val="28"/>
          <w:u w:val="single"/>
          <w:lang w:bidi="en-US"/>
        </w:rPr>
      </w:pPr>
    </w:p>
    <w:tbl>
      <w:tblPr>
        <w:tblStyle w:val="9"/>
        <w:tblW w:w="9270" w:type="dxa"/>
        <w:tblInd w:w="-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17"/>
        <w:gridCol w:w="4773"/>
        <w:gridCol w:w="2880"/>
      </w:tblGrid>
      <w:tr w14:paraId="79384AFA">
        <w:trPr>
          <w:cantSplit/>
          <w:trHeight w:val="492" w:hRule="atLeast"/>
        </w:trPr>
        <w:tc>
          <w:tcPr>
            <w:tcW w:w="1617" w:type="dxa"/>
            <w:vMerge w:val="restart"/>
            <w:tcBorders>
              <w:top w:val="single" w:color="000000" w:sz="4" w:space="0"/>
              <w:left w:val="single" w:color="000000" w:sz="4" w:space="0"/>
              <w:bottom w:val="single" w:color="000000" w:sz="4" w:space="0"/>
              <w:right w:val="single" w:color="000000" w:sz="8" w:space="0"/>
            </w:tcBorders>
            <w:shd w:val="clear" w:color="auto" w:fill="D9D9D9"/>
          </w:tcPr>
          <w:p w14:paraId="7D43889D">
            <w:pPr>
              <w:ind w:hanging="2"/>
              <w:rPr>
                <w:rFonts w:ascii="Times New Roman" w:hAnsi="Times New Roman" w:eastAsia="Times New Roman" w:cs="Times New Roman"/>
                <w:sz w:val="28"/>
                <w:szCs w:val="28"/>
              </w:rPr>
            </w:pPr>
            <w:r>
              <w:rPr>
                <w:rFonts w:ascii="Times New Roman" w:hAnsi="Times New Roman" w:eastAsia="Times New Roman" w:cs="Times New Roman"/>
                <w:b/>
                <w:sz w:val="28"/>
                <w:szCs w:val="28"/>
              </w:rPr>
              <w:t>COURSE</w:t>
            </w:r>
          </w:p>
        </w:tc>
        <w:tc>
          <w:tcPr>
            <w:tcW w:w="4773" w:type="dxa"/>
            <w:vMerge w:val="restart"/>
            <w:tcBorders>
              <w:top w:val="single" w:color="000000" w:sz="4" w:space="0"/>
              <w:left w:val="single" w:color="000000" w:sz="4" w:space="0"/>
              <w:bottom w:val="single" w:color="000000" w:sz="4" w:space="0"/>
              <w:right w:val="single" w:color="000000" w:sz="4" w:space="0"/>
            </w:tcBorders>
            <w:shd w:val="clear" w:color="auto" w:fill="D9D9D9"/>
          </w:tcPr>
          <w:p w14:paraId="22DCFCCD">
            <w:pPr>
              <w:ind w:hanging="2"/>
              <w:rPr>
                <w:rFonts w:ascii="Times New Roman" w:hAnsi="Times New Roman" w:eastAsia="Times New Roman" w:cs="Times New Roman"/>
                <w:sz w:val="28"/>
                <w:szCs w:val="28"/>
              </w:rPr>
            </w:pPr>
            <w:r>
              <w:rPr>
                <w:rFonts w:ascii="Times New Roman" w:hAnsi="Times New Roman" w:eastAsia="Times New Roman" w:cs="Times New Roman"/>
                <w:b/>
                <w:sz w:val="28"/>
                <w:szCs w:val="28"/>
              </w:rPr>
              <w:t>COMPONENTS</w:t>
            </w:r>
          </w:p>
        </w:tc>
        <w:tc>
          <w:tcPr>
            <w:tcW w:w="2880" w:type="dxa"/>
            <w:vMerge w:val="restart"/>
            <w:tcBorders>
              <w:top w:val="single" w:color="000000" w:sz="4" w:space="0"/>
              <w:left w:val="single" w:color="000000" w:sz="4" w:space="0"/>
              <w:bottom w:val="single" w:color="000000" w:sz="8" w:space="0"/>
              <w:right w:val="single" w:color="000000" w:sz="8" w:space="0"/>
            </w:tcBorders>
            <w:shd w:val="clear" w:color="auto" w:fill="D9D9D9"/>
          </w:tcPr>
          <w:p w14:paraId="12DB116D">
            <w:pPr>
              <w:ind w:hanging="2"/>
              <w:rPr>
                <w:rFonts w:ascii="Times New Roman" w:hAnsi="Times New Roman" w:eastAsia="Times New Roman" w:cs="Times New Roman"/>
                <w:sz w:val="28"/>
                <w:szCs w:val="28"/>
              </w:rPr>
            </w:pPr>
            <w:r>
              <w:rPr>
                <w:rFonts w:ascii="Times New Roman" w:hAnsi="Times New Roman" w:eastAsia="Times New Roman" w:cs="Times New Roman"/>
                <w:b/>
                <w:sz w:val="28"/>
                <w:szCs w:val="28"/>
              </w:rPr>
              <w:t>EXAMINATION</w:t>
            </w:r>
          </w:p>
        </w:tc>
      </w:tr>
      <w:tr w14:paraId="706E1AEB">
        <w:trPr>
          <w:cantSplit/>
          <w:trHeight w:val="491" w:hRule="atLeast"/>
        </w:trPr>
        <w:tc>
          <w:tcPr>
            <w:tcW w:w="1617" w:type="dxa"/>
            <w:vMerge w:val="continue"/>
            <w:tcBorders>
              <w:top w:val="single" w:color="000000" w:sz="4" w:space="0"/>
              <w:left w:val="single" w:color="000000" w:sz="4" w:space="0"/>
              <w:bottom w:val="single" w:color="000000" w:sz="4" w:space="0"/>
              <w:right w:val="single" w:color="000000" w:sz="8" w:space="0"/>
            </w:tcBorders>
            <w:shd w:val="clear" w:color="auto" w:fill="D9D9D9"/>
          </w:tcPr>
          <w:p w14:paraId="7FA1447D">
            <w:pPr>
              <w:widowControl w:val="0"/>
              <w:ind w:hanging="2"/>
              <w:rPr>
                <w:rFonts w:ascii="Times New Roman" w:hAnsi="Times New Roman" w:eastAsia="Times New Roman" w:cs="Times New Roman"/>
                <w:sz w:val="28"/>
                <w:szCs w:val="28"/>
              </w:rPr>
            </w:pPr>
          </w:p>
        </w:tc>
        <w:tc>
          <w:tcPr>
            <w:tcW w:w="4773" w:type="dxa"/>
            <w:vMerge w:val="continue"/>
            <w:tcBorders>
              <w:top w:val="single" w:color="000000" w:sz="4" w:space="0"/>
              <w:left w:val="single" w:color="000000" w:sz="4" w:space="0"/>
              <w:bottom w:val="single" w:color="000000" w:sz="4" w:space="0"/>
              <w:right w:val="single" w:color="000000" w:sz="4" w:space="0"/>
            </w:tcBorders>
            <w:shd w:val="clear" w:color="auto" w:fill="D9D9D9"/>
          </w:tcPr>
          <w:p w14:paraId="68CD705C">
            <w:pPr>
              <w:widowControl w:val="0"/>
              <w:ind w:hanging="2"/>
              <w:rPr>
                <w:rFonts w:ascii="Times New Roman" w:hAnsi="Times New Roman" w:eastAsia="Times New Roman" w:cs="Times New Roman"/>
                <w:sz w:val="28"/>
                <w:szCs w:val="28"/>
              </w:rPr>
            </w:pPr>
          </w:p>
        </w:tc>
        <w:tc>
          <w:tcPr>
            <w:tcW w:w="2880" w:type="dxa"/>
            <w:vMerge w:val="continue"/>
            <w:tcBorders>
              <w:top w:val="single" w:color="000000" w:sz="4" w:space="0"/>
              <w:left w:val="single" w:color="000000" w:sz="4" w:space="0"/>
              <w:bottom w:val="single" w:color="000000" w:sz="8" w:space="0"/>
              <w:right w:val="single" w:color="000000" w:sz="8" w:space="0"/>
            </w:tcBorders>
            <w:shd w:val="clear" w:color="auto" w:fill="D9D9D9"/>
          </w:tcPr>
          <w:p w14:paraId="2C5C6A7D">
            <w:pPr>
              <w:widowControl w:val="0"/>
              <w:ind w:hanging="2"/>
              <w:rPr>
                <w:rFonts w:ascii="Times New Roman" w:hAnsi="Times New Roman" w:eastAsia="Times New Roman" w:cs="Times New Roman"/>
                <w:sz w:val="28"/>
                <w:szCs w:val="28"/>
              </w:rPr>
            </w:pPr>
          </w:p>
        </w:tc>
      </w:tr>
      <w:tr w14:paraId="38B999E0">
        <w:trPr>
          <w:cantSplit/>
          <w:trHeight w:val="256" w:hRule="atLeast"/>
        </w:trPr>
        <w:tc>
          <w:tcPr>
            <w:tcW w:w="1617" w:type="dxa"/>
            <w:vMerge w:val="restart"/>
            <w:tcBorders>
              <w:top w:val="single" w:color="000000" w:sz="4" w:space="0"/>
              <w:left w:val="single" w:color="000000" w:sz="4" w:space="0"/>
              <w:bottom w:val="single" w:color="000000" w:sz="4" w:space="0"/>
              <w:right w:val="single" w:color="000000" w:sz="8" w:space="0"/>
            </w:tcBorders>
          </w:tcPr>
          <w:p w14:paraId="4B0B9D96">
            <w:pPr>
              <w:ind w:right="140" w:hanging="2"/>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FIRST YEAR</w:t>
            </w:r>
          </w:p>
        </w:tc>
        <w:tc>
          <w:tcPr>
            <w:tcW w:w="4773" w:type="dxa"/>
            <w:tcBorders>
              <w:top w:val="single" w:color="000000" w:sz="8" w:space="0"/>
              <w:left w:val="single" w:color="000000" w:sz="8" w:space="0"/>
              <w:bottom w:val="single" w:color="000000" w:sz="4" w:space="0"/>
              <w:right w:val="single" w:color="000000" w:sz="8" w:space="0"/>
            </w:tcBorders>
          </w:tcPr>
          <w:p w14:paraId="17A952D8">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06 months in Pediatric Surgery department</w:t>
            </w:r>
          </w:p>
        </w:tc>
        <w:tc>
          <w:tcPr>
            <w:tcW w:w="2880" w:type="dxa"/>
            <w:vMerge w:val="restart"/>
            <w:tcBorders>
              <w:top w:val="single" w:color="000000" w:sz="4" w:space="0"/>
              <w:left w:val="single" w:color="000000" w:sz="4" w:space="0"/>
              <w:bottom w:val="single" w:color="000000" w:sz="4" w:space="0"/>
              <w:right w:val="single" w:color="000000" w:sz="8" w:space="0"/>
            </w:tcBorders>
          </w:tcPr>
          <w:p w14:paraId="55DBE9A8">
            <w:pPr>
              <w:rPr>
                <w:rFonts w:ascii="Times New Roman" w:hAnsi="Times New Roman" w:eastAsia="Times New Roman" w:cs="Times New Roman"/>
                <w:color w:val="FF0000"/>
                <w:sz w:val="28"/>
                <w:szCs w:val="28"/>
              </w:rPr>
            </w:pPr>
            <w:r>
              <w:rPr>
                <w:rFonts w:ascii="Times New Roman" w:hAnsi="Times New Roman" w:eastAsia="Times New Roman" w:cs="Times New Roman"/>
                <w:sz w:val="28"/>
                <w:szCs w:val="28"/>
              </w:rPr>
              <w:t xml:space="preserve"> Continuous / Formative internal assessment</w:t>
            </w:r>
          </w:p>
          <w:p w14:paraId="709FACEB">
            <w:pPr>
              <w:rPr>
                <w:rFonts w:ascii="Times New Roman" w:hAnsi="Times New Roman" w:eastAsia="Times New Roman" w:cs="Times New Roman"/>
                <w:sz w:val="28"/>
                <w:szCs w:val="28"/>
              </w:rPr>
            </w:pPr>
            <w:r>
              <w:rPr>
                <w:rFonts w:ascii="Times New Roman" w:hAnsi="Times New Roman" w:eastAsia="Times New Roman" w:cs="Times New Roman"/>
                <w:sz w:val="28"/>
                <w:szCs w:val="28"/>
              </w:rPr>
              <w:t>First Year intra training assessment. Details in assessment section</w:t>
            </w:r>
          </w:p>
        </w:tc>
      </w:tr>
      <w:tr w14:paraId="498F7F25">
        <w:trPr>
          <w:cantSplit/>
          <w:trHeight w:val="276" w:hRule="atLeast"/>
        </w:trPr>
        <w:tc>
          <w:tcPr>
            <w:tcW w:w="1617" w:type="dxa"/>
            <w:vMerge w:val="continue"/>
            <w:tcBorders>
              <w:top w:val="single" w:color="000000" w:sz="4" w:space="0"/>
              <w:left w:val="single" w:color="000000" w:sz="4" w:space="0"/>
              <w:bottom w:val="single" w:color="000000" w:sz="4" w:space="0"/>
              <w:right w:val="single" w:color="000000" w:sz="8" w:space="0"/>
            </w:tcBorders>
          </w:tcPr>
          <w:p w14:paraId="4350EC6F">
            <w:pPr>
              <w:widowControl w:val="0"/>
              <w:ind w:left="1" w:hanging="3"/>
              <w:rPr>
                <w:rFonts w:ascii="Times New Roman" w:hAnsi="Times New Roman" w:eastAsia="Times New Roman" w:cs="Times New Roman"/>
                <w:sz w:val="28"/>
                <w:szCs w:val="28"/>
              </w:rPr>
            </w:pPr>
          </w:p>
        </w:tc>
        <w:tc>
          <w:tcPr>
            <w:tcW w:w="4773" w:type="dxa"/>
            <w:tcBorders>
              <w:top w:val="single" w:color="000000" w:sz="4" w:space="0"/>
              <w:left w:val="single" w:color="000000" w:sz="8" w:space="0"/>
              <w:bottom w:val="single" w:color="000000" w:sz="4" w:space="0"/>
              <w:right w:val="single" w:color="000000" w:sz="8" w:space="0"/>
            </w:tcBorders>
          </w:tcPr>
          <w:p w14:paraId="128B31CC">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06 months in General Surgery department</w:t>
            </w:r>
          </w:p>
        </w:tc>
        <w:tc>
          <w:tcPr>
            <w:tcW w:w="2880" w:type="dxa"/>
            <w:vMerge w:val="continue"/>
            <w:tcBorders>
              <w:top w:val="single" w:color="000000" w:sz="4" w:space="0"/>
              <w:left w:val="single" w:color="000000" w:sz="4" w:space="0"/>
              <w:bottom w:val="single" w:color="000000" w:sz="4" w:space="0"/>
              <w:right w:val="single" w:color="000000" w:sz="8" w:space="0"/>
            </w:tcBorders>
          </w:tcPr>
          <w:p w14:paraId="01021FED">
            <w:pPr>
              <w:widowControl w:val="0"/>
              <w:ind w:left="1" w:hanging="3"/>
              <w:rPr>
                <w:rFonts w:ascii="Times New Roman" w:hAnsi="Times New Roman" w:eastAsia="Times New Roman" w:cs="Times New Roman"/>
                <w:sz w:val="28"/>
                <w:szCs w:val="28"/>
              </w:rPr>
            </w:pPr>
          </w:p>
        </w:tc>
      </w:tr>
      <w:tr w14:paraId="4911207D">
        <w:trPr>
          <w:cantSplit/>
          <w:trHeight w:val="241" w:hRule="atLeast"/>
        </w:trPr>
        <w:tc>
          <w:tcPr>
            <w:tcW w:w="1617" w:type="dxa"/>
            <w:vMerge w:val="continue"/>
            <w:tcBorders>
              <w:top w:val="single" w:color="000000" w:sz="4" w:space="0"/>
              <w:left w:val="single" w:color="000000" w:sz="4" w:space="0"/>
              <w:bottom w:val="single" w:color="000000" w:sz="4" w:space="0"/>
              <w:right w:val="single" w:color="000000" w:sz="8" w:space="0"/>
            </w:tcBorders>
          </w:tcPr>
          <w:p w14:paraId="210D8330">
            <w:pPr>
              <w:widowControl w:val="0"/>
              <w:ind w:left="1" w:hanging="3"/>
              <w:rPr>
                <w:rFonts w:ascii="Times New Roman" w:hAnsi="Times New Roman" w:eastAsia="Times New Roman" w:cs="Times New Roman"/>
                <w:sz w:val="28"/>
                <w:szCs w:val="28"/>
              </w:rPr>
            </w:pPr>
          </w:p>
        </w:tc>
        <w:tc>
          <w:tcPr>
            <w:tcW w:w="4773" w:type="dxa"/>
            <w:tcBorders>
              <w:top w:val="single" w:color="000000" w:sz="4" w:space="0"/>
              <w:left w:val="single" w:color="000000" w:sz="8" w:space="0"/>
              <w:bottom w:val="single" w:color="000000" w:sz="4" w:space="0"/>
              <w:right w:val="single" w:color="000000" w:sz="8" w:space="0"/>
            </w:tcBorders>
          </w:tcPr>
          <w:p w14:paraId="1E6E9817">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Dept Mandatory workshops</w:t>
            </w:r>
          </w:p>
        </w:tc>
        <w:tc>
          <w:tcPr>
            <w:tcW w:w="2880" w:type="dxa"/>
            <w:vMerge w:val="continue"/>
            <w:tcBorders>
              <w:top w:val="single" w:color="000000" w:sz="4" w:space="0"/>
              <w:left w:val="single" w:color="000000" w:sz="4" w:space="0"/>
              <w:bottom w:val="single" w:color="000000" w:sz="4" w:space="0"/>
              <w:right w:val="single" w:color="000000" w:sz="8" w:space="0"/>
            </w:tcBorders>
          </w:tcPr>
          <w:p w14:paraId="13CD610E">
            <w:pPr>
              <w:widowControl w:val="0"/>
              <w:ind w:left="1" w:hanging="3"/>
              <w:rPr>
                <w:rFonts w:ascii="Times New Roman" w:hAnsi="Times New Roman" w:eastAsia="Times New Roman" w:cs="Times New Roman"/>
                <w:sz w:val="28"/>
                <w:szCs w:val="28"/>
              </w:rPr>
            </w:pPr>
          </w:p>
        </w:tc>
      </w:tr>
      <w:tr w14:paraId="1F4388B1">
        <w:trPr>
          <w:cantSplit/>
          <w:trHeight w:val="241" w:hRule="atLeast"/>
        </w:trPr>
        <w:tc>
          <w:tcPr>
            <w:tcW w:w="1617" w:type="dxa"/>
            <w:vMerge w:val="continue"/>
            <w:tcBorders>
              <w:left w:val="single" w:color="000000" w:sz="4" w:space="0"/>
              <w:bottom w:val="single" w:color="000000" w:sz="4" w:space="0"/>
              <w:right w:val="single" w:color="000000" w:sz="8" w:space="0"/>
            </w:tcBorders>
          </w:tcPr>
          <w:p w14:paraId="31184369">
            <w:pPr>
              <w:ind w:left="1" w:hanging="3"/>
              <w:rPr>
                <w:rFonts w:ascii="Times New Roman" w:hAnsi="Times New Roman" w:cs="Times New Roman"/>
                <w:sz w:val="28"/>
                <w:szCs w:val="28"/>
              </w:rPr>
            </w:pPr>
          </w:p>
        </w:tc>
        <w:tc>
          <w:tcPr>
            <w:tcW w:w="4773" w:type="dxa"/>
            <w:tcBorders>
              <w:top w:val="single" w:color="000000" w:sz="4" w:space="0"/>
              <w:left w:val="single" w:color="000000" w:sz="8" w:space="0"/>
              <w:bottom w:val="single" w:color="000000" w:sz="4" w:space="0"/>
              <w:right w:val="single" w:color="000000" w:sz="8" w:space="0"/>
            </w:tcBorders>
          </w:tcPr>
          <w:p w14:paraId="0ADEF17C">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One disease statistical review preparation and submission</w:t>
            </w:r>
          </w:p>
          <w:p w14:paraId="25E2C976">
            <w:pPr>
              <w:ind w:left="1" w:hanging="3"/>
              <w:rPr>
                <w:rFonts w:ascii="Times New Roman" w:hAnsi="Times New Roman" w:eastAsia="Times New Roman" w:cs="Times New Roman"/>
                <w:sz w:val="28"/>
                <w:szCs w:val="28"/>
              </w:rPr>
            </w:pPr>
          </w:p>
        </w:tc>
        <w:tc>
          <w:tcPr>
            <w:tcW w:w="2880" w:type="dxa"/>
            <w:vMerge w:val="continue"/>
            <w:tcBorders>
              <w:left w:val="single" w:color="000000" w:sz="4" w:space="0"/>
              <w:bottom w:val="single" w:color="000000" w:sz="4" w:space="0"/>
              <w:right w:val="single" w:color="000000" w:sz="8" w:space="0"/>
            </w:tcBorders>
          </w:tcPr>
          <w:p w14:paraId="08577C2D">
            <w:pPr>
              <w:ind w:left="1" w:hanging="3"/>
              <w:rPr>
                <w:rFonts w:ascii="Times New Roman" w:hAnsi="Times New Roman" w:eastAsia="Times New Roman" w:cs="Times New Roman"/>
                <w:sz w:val="28"/>
                <w:szCs w:val="28"/>
              </w:rPr>
            </w:pPr>
          </w:p>
        </w:tc>
      </w:tr>
      <w:tr w14:paraId="4F9E38BA">
        <w:trPr>
          <w:cantSplit/>
          <w:trHeight w:val="316" w:hRule="atLeast"/>
        </w:trPr>
        <w:tc>
          <w:tcPr>
            <w:tcW w:w="1617" w:type="dxa"/>
            <w:vMerge w:val="restart"/>
            <w:tcBorders>
              <w:top w:val="single" w:color="000000" w:sz="4" w:space="0"/>
              <w:left w:val="single" w:color="000000" w:sz="4" w:space="0"/>
              <w:right w:val="single" w:color="000000" w:sz="8" w:space="0"/>
            </w:tcBorders>
          </w:tcPr>
          <w:p w14:paraId="7CDFA692">
            <w:pPr>
              <w:ind w:right="140" w:hanging="2"/>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SECOND</w:t>
            </w:r>
          </w:p>
          <w:p w14:paraId="2B0618B1">
            <w:pPr>
              <w:ind w:right="160" w:hanging="2"/>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YEAR</w:t>
            </w:r>
          </w:p>
        </w:tc>
        <w:tc>
          <w:tcPr>
            <w:tcW w:w="4773" w:type="dxa"/>
            <w:tcBorders>
              <w:top w:val="single" w:color="000000" w:sz="4" w:space="0"/>
              <w:left w:val="single" w:color="000000" w:sz="8" w:space="0"/>
              <w:bottom w:val="single" w:color="000000" w:sz="4" w:space="0"/>
              <w:right w:val="single" w:color="000000" w:sz="8" w:space="0"/>
            </w:tcBorders>
          </w:tcPr>
          <w:p w14:paraId="23EDF646">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12 months rotation in General Surgery</w:t>
            </w:r>
          </w:p>
        </w:tc>
        <w:tc>
          <w:tcPr>
            <w:tcW w:w="2880" w:type="dxa"/>
            <w:vMerge w:val="restart"/>
            <w:tcBorders>
              <w:top w:val="single" w:color="000000" w:sz="4" w:space="0"/>
              <w:left w:val="single" w:color="000000" w:sz="4" w:space="0"/>
              <w:right w:val="single" w:color="000000" w:sz="8" w:space="0"/>
            </w:tcBorders>
          </w:tcPr>
          <w:p w14:paraId="7B0DA934">
            <w:pPr>
              <w:rPr>
                <w:rFonts w:ascii="Times New Roman" w:hAnsi="Times New Roman" w:eastAsia="Times New Roman" w:cs="Times New Roman"/>
                <w:color w:val="FF0000"/>
                <w:sz w:val="28"/>
                <w:szCs w:val="28"/>
              </w:rPr>
            </w:pPr>
            <w:r>
              <w:rPr>
                <w:rFonts w:ascii="Times New Roman" w:hAnsi="Times New Roman" w:eastAsia="Times New Roman" w:cs="Times New Roman"/>
                <w:sz w:val="28"/>
                <w:szCs w:val="28"/>
              </w:rPr>
              <w:t xml:space="preserve">Continuous internal / Formative assessment, </w:t>
            </w:r>
          </w:p>
          <w:p w14:paraId="56211E8F">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Midterm assessment MTA</w:t>
            </w:r>
          </w:p>
        </w:tc>
      </w:tr>
      <w:tr w14:paraId="1ADECA7D">
        <w:trPr>
          <w:cantSplit/>
          <w:trHeight w:val="326" w:hRule="atLeast"/>
        </w:trPr>
        <w:tc>
          <w:tcPr>
            <w:tcW w:w="1617" w:type="dxa"/>
            <w:vMerge w:val="continue"/>
            <w:tcBorders>
              <w:top w:val="single" w:color="000000" w:sz="4" w:space="0"/>
              <w:left w:val="single" w:color="000000" w:sz="4" w:space="0"/>
              <w:bottom w:val="single" w:color="000000" w:sz="4" w:space="0"/>
              <w:right w:val="single" w:color="000000" w:sz="8" w:space="0"/>
            </w:tcBorders>
          </w:tcPr>
          <w:p w14:paraId="03F31D2D">
            <w:pPr>
              <w:widowControl w:val="0"/>
              <w:ind w:left="1" w:hanging="3"/>
              <w:rPr>
                <w:rFonts w:ascii="Times New Roman" w:hAnsi="Times New Roman" w:eastAsia="Times New Roman" w:cs="Times New Roman"/>
                <w:sz w:val="28"/>
                <w:szCs w:val="28"/>
              </w:rPr>
            </w:pPr>
          </w:p>
        </w:tc>
        <w:tc>
          <w:tcPr>
            <w:tcW w:w="4773" w:type="dxa"/>
            <w:tcBorders>
              <w:top w:val="single" w:color="000000" w:sz="4" w:space="0"/>
              <w:left w:val="single" w:color="000000" w:sz="8" w:space="0"/>
              <w:bottom w:val="single" w:color="000000" w:sz="4" w:space="0"/>
              <w:right w:val="single" w:color="000000" w:sz="8" w:space="0"/>
            </w:tcBorders>
          </w:tcPr>
          <w:p w14:paraId="20B30684">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RMU Mandatory workshops</w:t>
            </w:r>
          </w:p>
        </w:tc>
        <w:tc>
          <w:tcPr>
            <w:tcW w:w="2880" w:type="dxa"/>
            <w:vMerge w:val="continue"/>
            <w:tcBorders>
              <w:top w:val="single" w:color="000000" w:sz="4" w:space="0"/>
              <w:left w:val="single" w:color="000000" w:sz="4" w:space="0"/>
              <w:bottom w:val="single" w:color="000000" w:sz="4" w:space="0"/>
              <w:right w:val="single" w:color="000000" w:sz="8" w:space="0"/>
            </w:tcBorders>
          </w:tcPr>
          <w:p w14:paraId="0F0DAE27">
            <w:pPr>
              <w:widowControl w:val="0"/>
              <w:ind w:left="1" w:hanging="3"/>
              <w:rPr>
                <w:rFonts w:ascii="Times New Roman" w:hAnsi="Times New Roman" w:eastAsia="Times New Roman" w:cs="Times New Roman"/>
                <w:sz w:val="28"/>
                <w:szCs w:val="28"/>
              </w:rPr>
            </w:pPr>
          </w:p>
        </w:tc>
      </w:tr>
      <w:tr w14:paraId="3D5FEEE4">
        <w:trPr>
          <w:cantSplit/>
          <w:trHeight w:val="241" w:hRule="atLeast"/>
        </w:trPr>
        <w:tc>
          <w:tcPr>
            <w:tcW w:w="1617" w:type="dxa"/>
            <w:vMerge w:val="continue"/>
            <w:tcBorders>
              <w:top w:val="single" w:color="000000" w:sz="4" w:space="0"/>
              <w:left w:val="single" w:color="000000" w:sz="4" w:space="0"/>
              <w:bottom w:val="single" w:color="000000" w:sz="4" w:space="0"/>
              <w:right w:val="single" w:color="000000" w:sz="8" w:space="0"/>
            </w:tcBorders>
          </w:tcPr>
          <w:p w14:paraId="700AD95A">
            <w:pPr>
              <w:widowControl w:val="0"/>
              <w:ind w:left="1" w:hanging="3"/>
              <w:rPr>
                <w:rFonts w:ascii="Times New Roman" w:hAnsi="Times New Roman" w:eastAsia="Times New Roman" w:cs="Times New Roman"/>
                <w:sz w:val="28"/>
                <w:szCs w:val="28"/>
              </w:rPr>
            </w:pPr>
          </w:p>
        </w:tc>
        <w:tc>
          <w:tcPr>
            <w:tcW w:w="4773" w:type="dxa"/>
            <w:tcBorders>
              <w:top w:val="single" w:color="000000" w:sz="4" w:space="0"/>
              <w:left w:val="single" w:color="000000" w:sz="8" w:space="0"/>
              <w:bottom w:val="single" w:color="000000" w:sz="8" w:space="0"/>
              <w:right w:val="single" w:color="000000" w:sz="4" w:space="0"/>
            </w:tcBorders>
          </w:tcPr>
          <w:p w14:paraId="6B413785">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Research Project designed and synopsis prepared and approved by IRB     </w:t>
            </w:r>
          </w:p>
        </w:tc>
        <w:tc>
          <w:tcPr>
            <w:tcW w:w="2880" w:type="dxa"/>
            <w:vMerge w:val="continue"/>
            <w:tcBorders>
              <w:top w:val="single" w:color="000000" w:sz="4" w:space="0"/>
              <w:left w:val="single" w:color="000000" w:sz="4" w:space="0"/>
              <w:bottom w:val="single" w:color="000000" w:sz="4" w:space="0"/>
              <w:right w:val="single" w:color="000000" w:sz="8" w:space="0"/>
            </w:tcBorders>
          </w:tcPr>
          <w:p w14:paraId="3FFBE3D3">
            <w:pPr>
              <w:widowControl w:val="0"/>
              <w:ind w:left="1" w:hanging="3"/>
              <w:rPr>
                <w:rFonts w:ascii="Times New Roman" w:hAnsi="Times New Roman" w:eastAsia="Times New Roman" w:cs="Times New Roman"/>
                <w:sz w:val="28"/>
                <w:szCs w:val="28"/>
              </w:rPr>
            </w:pPr>
          </w:p>
        </w:tc>
      </w:tr>
      <w:tr w14:paraId="1EBBCB9E">
        <w:trPr>
          <w:cantSplit/>
          <w:trHeight w:val="241" w:hRule="atLeast"/>
        </w:trPr>
        <w:tc>
          <w:tcPr>
            <w:tcW w:w="1617" w:type="dxa"/>
            <w:vMerge w:val="continue"/>
            <w:tcBorders>
              <w:left w:val="single" w:color="000000" w:sz="4" w:space="0"/>
              <w:bottom w:val="single" w:color="000000" w:sz="4" w:space="0"/>
              <w:right w:val="single" w:color="000000" w:sz="8" w:space="0"/>
            </w:tcBorders>
          </w:tcPr>
          <w:p w14:paraId="245C877B">
            <w:pPr>
              <w:ind w:left="1" w:hanging="3"/>
              <w:rPr>
                <w:rFonts w:ascii="Times New Roman" w:hAnsi="Times New Roman" w:cs="Times New Roman"/>
                <w:sz w:val="28"/>
                <w:szCs w:val="28"/>
              </w:rPr>
            </w:pPr>
          </w:p>
        </w:tc>
        <w:tc>
          <w:tcPr>
            <w:tcW w:w="4773" w:type="dxa"/>
            <w:tcBorders>
              <w:top w:val="single" w:color="000000" w:sz="4" w:space="0"/>
              <w:left w:val="single" w:color="000000" w:sz="8" w:space="0"/>
              <w:bottom w:val="single" w:color="000000" w:sz="8" w:space="0"/>
              <w:right w:val="single" w:color="000000" w:sz="4" w:space="0"/>
            </w:tcBorders>
          </w:tcPr>
          <w:p w14:paraId="0CC64DAF">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Project Assignment on System related to Pediatric Surgery</w:t>
            </w:r>
          </w:p>
        </w:tc>
        <w:tc>
          <w:tcPr>
            <w:tcW w:w="2880" w:type="dxa"/>
            <w:vMerge w:val="continue"/>
            <w:tcBorders>
              <w:left w:val="single" w:color="000000" w:sz="4" w:space="0"/>
              <w:bottom w:val="single" w:color="000000" w:sz="4" w:space="0"/>
              <w:right w:val="single" w:color="000000" w:sz="8" w:space="0"/>
            </w:tcBorders>
          </w:tcPr>
          <w:p w14:paraId="2E9ED771">
            <w:pPr>
              <w:ind w:left="1" w:hanging="3"/>
              <w:rPr>
                <w:rFonts w:ascii="Times New Roman" w:hAnsi="Times New Roman" w:eastAsia="Times New Roman" w:cs="Times New Roman"/>
                <w:sz w:val="28"/>
                <w:szCs w:val="28"/>
              </w:rPr>
            </w:pPr>
          </w:p>
        </w:tc>
      </w:tr>
      <w:tr w14:paraId="7434B165">
        <w:trPr>
          <w:cantSplit/>
          <w:trHeight w:val="258" w:hRule="atLeast"/>
        </w:trPr>
        <w:tc>
          <w:tcPr>
            <w:tcW w:w="1617" w:type="dxa"/>
            <w:vMerge w:val="restart"/>
            <w:tcBorders>
              <w:top w:val="single" w:color="000000" w:sz="4" w:space="0"/>
              <w:left w:val="single" w:color="000000" w:sz="4" w:space="0"/>
              <w:bottom w:val="single" w:color="000000" w:sz="4" w:space="0"/>
              <w:right w:val="single" w:color="000000" w:sz="8" w:space="0"/>
            </w:tcBorders>
          </w:tcPr>
          <w:p w14:paraId="257F1D67">
            <w:pPr>
              <w:ind w:right="140" w:hanging="2"/>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THIRD YEAR</w:t>
            </w:r>
          </w:p>
        </w:tc>
        <w:tc>
          <w:tcPr>
            <w:tcW w:w="4773" w:type="dxa"/>
            <w:tcBorders>
              <w:top w:val="single" w:color="000000" w:sz="8" w:space="0"/>
              <w:left w:val="single" w:color="000000" w:sz="8" w:space="0"/>
              <w:bottom w:val="single" w:color="000000" w:sz="4" w:space="0"/>
              <w:right w:val="single" w:color="000000" w:sz="8" w:space="0"/>
            </w:tcBorders>
          </w:tcPr>
          <w:p w14:paraId="1897CA51">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06 months in Surgery and Allied departments (02 month in specified departments</w:t>
            </w:r>
          </w:p>
        </w:tc>
        <w:tc>
          <w:tcPr>
            <w:tcW w:w="2880" w:type="dxa"/>
            <w:vMerge w:val="restart"/>
            <w:tcBorders>
              <w:top w:val="single" w:color="000000" w:sz="4" w:space="0"/>
              <w:left w:val="single" w:color="000000" w:sz="4" w:space="0"/>
              <w:bottom w:val="single" w:color="000000" w:sz="4" w:space="0"/>
              <w:right w:val="single" w:color="000000" w:sz="8" w:space="0"/>
            </w:tcBorders>
          </w:tcPr>
          <w:p w14:paraId="12394D5C">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Continuous internal assessment</w:t>
            </w:r>
          </w:p>
          <w:p w14:paraId="3B598449">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In training assessment</w:t>
            </w:r>
          </w:p>
        </w:tc>
      </w:tr>
      <w:tr w14:paraId="450F9ADD">
        <w:trPr>
          <w:cantSplit/>
          <w:trHeight w:val="90" w:hRule="atLeast"/>
        </w:trPr>
        <w:tc>
          <w:tcPr>
            <w:tcW w:w="1617" w:type="dxa"/>
            <w:vMerge w:val="continue"/>
            <w:tcBorders>
              <w:top w:val="single" w:color="000000" w:sz="4" w:space="0"/>
              <w:left w:val="single" w:color="000000" w:sz="4" w:space="0"/>
              <w:bottom w:val="single" w:color="000000" w:sz="4" w:space="0"/>
              <w:right w:val="single" w:color="000000" w:sz="8" w:space="0"/>
            </w:tcBorders>
          </w:tcPr>
          <w:p w14:paraId="24865778">
            <w:pPr>
              <w:widowControl w:val="0"/>
              <w:ind w:hanging="2"/>
              <w:rPr>
                <w:rFonts w:ascii="Times New Roman" w:hAnsi="Times New Roman" w:eastAsia="Times New Roman" w:cs="Times New Roman"/>
                <w:sz w:val="28"/>
                <w:szCs w:val="28"/>
              </w:rPr>
            </w:pPr>
          </w:p>
        </w:tc>
        <w:tc>
          <w:tcPr>
            <w:tcW w:w="4773" w:type="dxa"/>
            <w:tcBorders>
              <w:top w:val="single" w:color="000000" w:sz="4" w:space="0"/>
              <w:left w:val="single" w:color="000000" w:sz="8" w:space="0"/>
              <w:bottom w:val="nil"/>
              <w:right w:val="single" w:color="000000" w:sz="4" w:space="0"/>
            </w:tcBorders>
          </w:tcPr>
          <w:p w14:paraId="50D66019">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Data collection and research work</w:t>
            </w:r>
          </w:p>
        </w:tc>
        <w:tc>
          <w:tcPr>
            <w:tcW w:w="2880" w:type="dxa"/>
            <w:vMerge w:val="continue"/>
            <w:tcBorders>
              <w:top w:val="single" w:color="000000" w:sz="4" w:space="0"/>
              <w:left w:val="single" w:color="000000" w:sz="4" w:space="0"/>
              <w:bottom w:val="single" w:color="000000" w:sz="4" w:space="0"/>
              <w:right w:val="single" w:color="000000" w:sz="8" w:space="0"/>
            </w:tcBorders>
          </w:tcPr>
          <w:p w14:paraId="4B318030">
            <w:pPr>
              <w:widowControl w:val="0"/>
              <w:ind w:left="1" w:hanging="3"/>
              <w:rPr>
                <w:rFonts w:ascii="Times New Roman" w:hAnsi="Times New Roman" w:eastAsia="Times New Roman" w:cs="Times New Roman"/>
                <w:sz w:val="28"/>
                <w:szCs w:val="28"/>
              </w:rPr>
            </w:pPr>
          </w:p>
        </w:tc>
      </w:tr>
      <w:tr w14:paraId="5A1DA87E">
        <w:trPr>
          <w:cantSplit/>
          <w:trHeight w:val="241" w:hRule="atLeast"/>
        </w:trPr>
        <w:tc>
          <w:tcPr>
            <w:tcW w:w="1617" w:type="dxa"/>
            <w:vMerge w:val="continue"/>
            <w:tcBorders>
              <w:left w:val="single" w:color="000000" w:sz="4" w:space="0"/>
              <w:bottom w:val="single" w:color="000000" w:sz="4" w:space="0"/>
              <w:right w:val="single" w:color="000000" w:sz="8" w:space="0"/>
            </w:tcBorders>
          </w:tcPr>
          <w:p w14:paraId="02B4D992">
            <w:pPr>
              <w:ind w:left="1" w:hanging="3"/>
              <w:rPr>
                <w:rFonts w:ascii="Times New Roman" w:hAnsi="Times New Roman" w:cs="Times New Roman"/>
                <w:sz w:val="28"/>
                <w:szCs w:val="28"/>
              </w:rPr>
            </w:pPr>
          </w:p>
        </w:tc>
        <w:tc>
          <w:tcPr>
            <w:tcW w:w="4773" w:type="dxa"/>
            <w:tcBorders>
              <w:top w:val="single" w:color="000000" w:sz="4" w:space="0"/>
              <w:left w:val="single" w:color="000000" w:sz="8" w:space="0"/>
              <w:bottom w:val="nil"/>
              <w:right w:val="single" w:color="000000" w:sz="4" w:space="0"/>
            </w:tcBorders>
          </w:tcPr>
          <w:p w14:paraId="6F0B5BE0">
            <w:pPr>
              <w:ind w:left="1" w:hanging="3"/>
              <w:rPr>
                <w:rFonts w:ascii="Times New Roman" w:hAnsi="Times New Roman" w:eastAsia="Times New Roman" w:cs="Times New Roman"/>
                <w:sz w:val="28"/>
                <w:szCs w:val="28"/>
              </w:rPr>
            </w:pPr>
          </w:p>
        </w:tc>
        <w:tc>
          <w:tcPr>
            <w:tcW w:w="2880" w:type="dxa"/>
            <w:vMerge w:val="continue"/>
            <w:tcBorders>
              <w:left w:val="single" w:color="000000" w:sz="4" w:space="0"/>
              <w:bottom w:val="single" w:color="000000" w:sz="4" w:space="0"/>
              <w:right w:val="single" w:color="000000" w:sz="8" w:space="0"/>
            </w:tcBorders>
          </w:tcPr>
          <w:p w14:paraId="21D0962B">
            <w:pPr>
              <w:ind w:left="1" w:hanging="3"/>
              <w:rPr>
                <w:rFonts w:ascii="Times New Roman" w:hAnsi="Times New Roman" w:eastAsia="Times New Roman" w:cs="Times New Roman"/>
                <w:sz w:val="28"/>
                <w:szCs w:val="28"/>
              </w:rPr>
            </w:pPr>
          </w:p>
        </w:tc>
      </w:tr>
      <w:tr w14:paraId="440217AD">
        <w:trPr>
          <w:cantSplit/>
        </w:trPr>
        <w:tc>
          <w:tcPr>
            <w:tcW w:w="1617" w:type="dxa"/>
            <w:vMerge w:val="continue"/>
            <w:tcBorders>
              <w:top w:val="single" w:color="000000" w:sz="4" w:space="0"/>
              <w:left w:val="single" w:color="000000" w:sz="4" w:space="0"/>
              <w:bottom w:val="single" w:color="000000" w:sz="4" w:space="0"/>
              <w:right w:val="single" w:color="000000" w:sz="8" w:space="0"/>
            </w:tcBorders>
          </w:tcPr>
          <w:p w14:paraId="3ED5BE71">
            <w:pPr>
              <w:widowControl w:val="0"/>
              <w:ind w:left="1" w:hanging="3"/>
              <w:rPr>
                <w:rFonts w:ascii="Times New Roman" w:hAnsi="Times New Roman" w:eastAsia="Times New Roman" w:cs="Times New Roman"/>
                <w:sz w:val="28"/>
                <w:szCs w:val="28"/>
              </w:rPr>
            </w:pPr>
          </w:p>
        </w:tc>
        <w:tc>
          <w:tcPr>
            <w:tcW w:w="4773" w:type="dxa"/>
            <w:tcBorders>
              <w:top w:val="nil"/>
              <w:left w:val="single" w:color="000000" w:sz="8" w:space="0"/>
              <w:bottom w:val="single" w:color="000000" w:sz="8" w:space="0"/>
              <w:right w:val="single" w:color="000000" w:sz="8" w:space="0"/>
            </w:tcBorders>
          </w:tcPr>
          <w:p w14:paraId="28F7D8A2">
            <w:pPr>
              <w:rPr>
                <w:rFonts w:ascii="Times New Roman" w:hAnsi="Times New Roman" w:eastAsia="Times New Roman" w:cs="Times New Roman"/>
                <w:sz w:val="28"/>
                <w:szCs w:val="28"/>
              </w:rPr>
            </w:pPr>
            <w:r>
              <w:rPr>
                <w:rFonts w:ascii="Times New Roman" w:hAnsi="Times New Roman" w:eastAsia="Times New Roman" w:cs="Times New Roman"/>
                <w:sz w:val="28"/>
                <w:szCs w:val="28"/>
              </w:rPr>
              <w:t>Maturation of Project</w:t>
            </w:r>
          </w:p>
        </w:tc>
        <w:tc>
          <w:tcPr>
            <w:tcW w:w="2880" w:type="dxa"/>
            <w:vMerge w:val="continue"/>
            <w:tcBorders>
              <w:top w:val="single" w:color="000000" w:sz="4" w:space="0"/>
              <w:left w:val="single" w:color="000000" w:sz="4" w:space="0"/>
              <w:bottom w:val="single" w:color="000000" w:sz="4" w:space="0"/>
              <w:right w:val="single" w:color="000000" w:sz="8" w:space="0"/>
            </w:tcBorders>
          </w:tcPr>
          <w:p w14:paraId="473E81B0">
            <w:pPr>
              <w:widowControl w:val="0"/>
              <w:ind w:left="1" w:hanging="3"/>
              <w:rPr>
                <w:rFonts w:ascii="Times New Roman" w:hAnsi="Times New Roman" w:eastAsia="Times New Roman" w:cs="Times New Roman"/>
                <w:sz w:val="28"/>
                <w:szCs w:val="28"/>
              </w:rPr>
            </w:pPr>
          </w:p>
        </w:tc>
      </w:tr>
      <w:tr w14:paraId="30E4F389">
        <w:trPr>
          <w:cantSplit/>
          <w:trHeight w:val="439" w:hRule="atLeast"/>
        </w:trPr>
        <w:tc>
          <w:tcPr>
            <w:tcW w:w="1617" w:type="dxa"/>
            <w:vMerge w:val="restart"/>
            <w:tcBorders>
              <w:top w:val="single" w:color="000000" w:sz="4" w:space="0"/>
              <w:left w:val="single" w:color="000000" w:sz="4" w:space="0"/>
              <w:bottom w:val="single" w:color="000000" w:sz="4" w:space="0"/>
              <w:right w:val="single" w:color="000000" w:sz="8" w:space="0"/>
            </w:tcBorders>
          </w:tcPr>
          <w:p w14:paraId="1F53206A">
            <w:pPr>
              <w:ind w:right="140" w:hanging="2"/>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FOURTH</w:t>
            </w:r>
          </w:p>
          <w:p w14:paraId="530F50CF">
            <w:pPr>
              <w:ind w:right="140" w:hanging="2"/>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YEAR</w:t>
            </w:r>
          </w:p>
        </w:tc>
        <w:tc>
          <w:tcPr>
            <w:tcW w:w="4773" w:type="dxa"/>
            <w:tcBorders>
              <w:top w:val="single" w:color="000000" w:sz="4" w:space="0"/>
              <w:left w:val="single" w:color="000000" w:sz="8" w:space="0"/>
              <w:bottom w:val="single" w:color="000000" w:sz="4" w:space="0"/>
              <w:right w:val="single" w:color="000000" w:sz="4" w:space="0"/>
            </w:tcBorders>
          </w:tcPr>
          <w:p w14:paraId="0D9BE7EC">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12 Months rotation in Pediatric Surgery</w:t>
            </w:r>
          </w:p>
        </w:tc>
        <w:tc>
          <w:tcPr>
            <w:tcW w:w="2880" w:type="dxa"/>
            <w:vMerge w:val="restart"/>
            <w:tcBorders>
              <w:top w:val="single" w:color="000000" w:sz="4" w:space="0"/>
              <w:left w:val="single" w:color="000000" w:sz="4" w:space="0"/>
              <w:bottom w:val="single" w:color="000000" w:sz="4" w:space="0"/>
              <w:right w:val="single" w:color="000000" w:sz="8" w:space="0"/>
            </w:tcBorders>
          </w:tcPr>
          <w:p w14:paraId="311D1098">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Continuous internal/ Formative assessment</w:t>
            </w:r>
          </w:p>
          <w:p w14:paraId="4312521D">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tc>
      </w:tr>
      <w:tr w14:paraId="5AADB388">
        <w:trPr>
          <w:cantSplit/>
          <w:trHeight w:val="480" w:hRule="atLeast"/>
        </w:trPr>
        <w:tc>
          <w:tcPr>
            <w:tcW w:w="1617" w:type="dxa"/>
            <w:vMerge w:val="continue"/>
            <w:tcBorders>
              <w:top w:val="single" w:color="000000" w:sz="4" w:space="0"/>
              <w:left w:val="single" w:color="000000" w:sz="4" w:space="0"/>
              <w:bottom w:val="single" w:color="000000" w:sz="4" w:space="0"/>
              <w:right w:val="single" w:color="000000" w:sz="8" w:space="0"/>
            </w:tcBorders>
          </w:tcPr>
          <w:p w14:paraId="5A5F8FCE">
            <w:pPr>
              <w:widowControl w:val="0"/>
              <w:ind w:left="1" w:hanging="3"/>
              <w:rPr>
                <w:rFonts w:ascii="Times New Roman" w:hAnsi="Times New Roman" w:eastAsia="Times New Roman" w:cs="Times New Roman"/>
                <w:sz w:val="28"/>
                <w:szCs w:val="28"/>
              </w:rPr>
            </w:pPr>
          </w:p>
        </w:tc>
        <w:tc>
          <w:tcPr>
            <w:tcW w:w="4773" w:type="dxa"/>
            <w:tcBorders>
              <w:top w:val="single" w:color="000000" w:sz="4" w:space="0"/>
              <w:left w:val="single" w:color="000000" w:sz="8" w:space="0"/>
              <w:bottom w:val="single" w:color="000000" w:sz="4" w:space="0"/>
              <w:right w:val="single" w:color="000000" w:sz="8" w:space="0"/>
            </w:tcBorders>
          </w:tcPr>
          <w:p w14:paraId="1F1CC527">
            <w:pPr>
              <w:rPr>
                <w:rFonts w:ascii="Times New Roman" w:hAnsi="Times New Roman" w:eastAsia="Times New Roman" w:cs="Times New Roman"/>
                <w:sz w:val="28"/>
                <w:szCs w:val="28"/>
              </w:rPr>
            </w:pPr>
            <w:r>
              <w:rPr>
                <w:rFonts w:ascii="Times New Roman" w:hAnsi="Times New Roman" w:eastAsia="Times New Roman" w:cs="Times New Roman"/>
                <w:sz w:val="28"/>
                <w:szCs w:val="28"/>
              </w:rPr>
              <w:t>Article publication related to project</w:t>
            </w:r>
          </w:p>
        </w:tc>
        <w:tc>
          <w:tcPr>
            <w:tcW w:w="2880" w:type="dxa"/>
            <w:vMerge w:val="continue"/>
            <w:tcBorders>
              <w:top w:val="single" w:color="000000" w:sz="4" w:space="0"/>
              <w:left w:val="single" w:color="000000" w:sz="4" w:space="0"/>
              <w:bottom w:val="single" w:color="000000" w:sz="4" w:space="0"/>
              <w:right w:val="single" w:color="000000" w:sz="8" w:space="0"/>
            </w:tcBorders>
          </w:tcPr>
          <w:p w14:paraId="2DC4318D">
            <w:pPr>
              <w:widowControl w:val="0"/>
              <w:ind w:left="1" w:hanging="3"/>
              <w:rPr>
                <w:rFonts w:ascii="Times New Roman" w:hAnsi="Times New Roman" w:eastAsia="Times New Roman" w:cs="Times New Roman"/>
                <w:sz w:val="28"/>
                <w:szCs w:val="28"/>
              </w:rPr>
            </w:pPr>
          </w:p>
        </w:tc>
      </w:tr>
      <w:tr w14:paraId="1A6DDBAE">
        <w:trPr>
          <w:cantSplit/>
          <w:trHeight w:val="326" w:hRule="atLeast"/>
        </w:trPr>
        <w:tc>
          <w:tcPr>
            <w:tcW w:w="1617" w:type="dxa"/>
            <w:vMerge w:val="restart"/>
            <w:tcBorders>
              <w:top w:val="single" w:color="000000" w:sz="4" w:space="0"/>
              <w:left w:val="single" w:color="000000" w:sz="4" w:space="0"/>
              <w:right w:val="single" w:color="000000" w:sz="8" w:space="0"/>
            </w:tcBorders>
          </w:tcPr>
          <w:p w14:paraId="54CD42EB">
            <w:pPr>
              <w:ind w:right="140" w:hanging="2"/>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FIFTH</w:t>
            </w:r>
          </w:p>
          <w:p w14:paraId="618D1B65">
            <w:pPr>
              <w:ind w:right="140" w:hanging="2"/>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YEAR</w:t>
            </w:r>
          </w:p>
        </w:tc>
        <w:tc>
          <w:tcPr>
            <w:tcW w:w="4773" w:type="dxa"/>
            <w:tcBorders>
              <w:top w:val="single" w:color="000000" w:sz="4" w:space="0"/>
              <w:left w:val="single" w:color="000000" w:sz="8" w:space="0"/>
              <w:bottom w:val="single" w:color="000000" w:sz="8" w:space="0"/>
              <w:right w:val="single" w:color="000000" w:sz="8" w:space="0"/>
            </w:tcBorders>
          </w:tcPr>
          <w:p w14:paraId="7D60CC5A">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12 Months rotation in Pediatric Surgery</w:t>
            </w:r>
          </w:p>
        </w:tc>
        <w:tc>
          <w:tcPr>
            <w:tcW w:w="2880" w:type="dxa"/>
            <w:vMerge w:val="restart"/>
            <w:tcBorders>
              <w:top w:val="single" w:color="000000" w:sz="4" w:space="0"/>
              <w:left w:val="single" w:color="000000" w:sz="4" w:space="0"/>
              <w:right w:val="single" w:color="000000" w:sz="8" w:space="0"/>
            </w:tcBorders>
          </w:tcPr>
          <w:p w14:paraId="058C90A9">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Continuous internal/ Formative assessment</w:t>
            </w:r>
          </w:p>
          <w:p w14:paraId="7C964F86">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Final Term exam FTA</w:t>
            </w:r>
          </w:p>
          <w:p w14:paraId="2D75C75C">
            <w:pPr>
              <w:widowControl w:val="0"/>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Defense of thesis will be at the end of fifth year</w:t>
            </w:r>
          </w:p>
        </w:tc>
      </w:tr>
      <w:tr w14:paraId="6193EC3C">
        <w:trPr>
          <w:cantSplit/>
          <w:trHeight w:val="326" w:hRule="atLeast"/>
        </w:trPr>
        <w:tc>
          <w:tcPr>
            <w:tcW w:w="1617" w:type="dxa"/>
            <w:vMerge w:val="continue"/>
            <w:tcBorders>
              <w:left w:val="single" w:color="000000" w:sz="4" w:space="0"/>
              <w:bottom w:val="single" w:color="000000" w:sz="4" w:space="0"/>
              <w:right w:val="single" w:color="000000" w:sz="8" w:space="0"/>
            </w:tcBorders>
          </w:tcPr>
          <w:p w14:paraId="03917217">
            <w:pPr>
              <w:ind w:left="1" w:hanging="3"/>
              <w:rPr>
                <w:rFonts w:ascii="Times New Roman" w:hAnsi="Times New Roman" w:cs="Times New Roman"/>
                <w:sz w:val="28"/>
                <w:szCs w:val="28"/>
              </w:rPr>
            </w:pPr>
          </w:p>
        </w:tc>
        <w:tc>
          <w:tcPr>
            <w:tcW w:w="4773" w:type="dxa"/>
            <w:tcBorders>
              <w:top w:val="single" w:color="000000" w:sz="4" w:space="0"/>
              <w:left w:val="single" w:color="000000" w:sz="8" w:space="0"/>
              <w:bottom w:val="single" w:color="000000" w:sz="8" w:space="0"/>
              <w:right w:val="single" w:color="000000" w:sz="8" w:space="0"/>
            </w:tcBorders>
          </w:tcPr>
          <w:p w14:paraId="7DD28197">
            <w:pPr>
              <w:ind w:hanging="2"/>
              <w:rPr>
                <w:rFonts w:ascii="Times New Roman" w:hAnsi="Times New Roman" w:eastAsia="Times New Roman" w:cs="Times New Roman"/>
                <w:sz w:val="28"/>
                <w:szCs w:val="28"/>
              </w:rPr>
            </w:pPr>
          </w:p>
          <w:p w14:paraId="0FC288A0">
            <w:pPr>
              <w:ind w:left="1" w:hanging="3"/>
              <w:rPr>
                <w:rFonts w:ascii="Times New Roman" w:hAnsi="Times New Roman" w:eastAsia="Times New Roman" w:cs="Times New Roman"/>
                <w:sz w:val="28"/>
                <w:szCs w:val="28"/>
              </w:rPr>
            </w:pPr>
            <w:r>
              <w:rPr>
                <w:rFonts w:ascii="Times New Roman" w:hAnsi="Times New Roman" w:eastAsia="Times New Roman" w:cs="Times New Roman"/>
                <w:sz w:val="28"/>
                <w:szCs w:val="28"/>
              </w:rPr>
              <w:t>Thesis writing must be completed and submitted at least 06 months before final exams.</w:t>
            </w:r>
          </w:p>
        </w:tc>
        <w:tc>
          <w:tcPr>
            <w:tcW w:w="2880" w:type="dxa"/>
            <w:vMerge w:val="continue"/>
            <w:tcBorders>
              <w:left w:val="single" w:color="000000" w:sz="4" w:space="0"/>
              <w:bottom w:val="single" w:color="000000" w:sz="4" w:space="0"/>
              <w:right w:val="single" w:color="000000" w:sz="8" w:space="0"/>
            </w:tcBorders>
          </w:tcPr>
          <w:p w14:paraId="350024E3">
            <w:pPr>
              <w:ind w:left="1" w:hanging="3"/>
              <w:rPr>
                <w:rFonts w:ascii="Times New Roman" w:hAnsi="Times New Roman" w:eastAsia="Times New Roman" w:cs="Times New Roman"/>
                <w:sz w:val="28"/>
                <w:szCs w:val="28"/>
              </w:rPr>
            </w:pPr>
          </w:p>
        </w:tc>
      </w:tr>
    </w:tbl>
    <w:p w14:paraId="6D1C64E8">
      <w:pPr>
        <w:ind w:right="213"/>
        <w:rPr>
          <w:rFonts w:ascii="Times New Roman" w:hAnsi="Times New Roman" w:cs="Times New Roman"/>
          <w:sz w:val="28"/>
          <w:szCs w:val="28"/>
        </w:rPr>
      </w:pPr>
    </w:p>
    <w:p w14:paraId="4290A4C5">
      <w:pPr>
        <w:pStyle w:val="2"/>
        <w:spacing w:line="360" w:lineRule="auto"/>
        <w:ind w:left="0" w:hanging="2"/>
        <w:rPr>
          <w:rFonts w:cs="Arial"/>
          <w:iCs/>
          <w:color w:val="00B0F0"/>
          <w:sz w:val="24"/>
        </w:rPr>
      </w:pPr>
      <w:r>
        <w:rPr>
          <w:rFonts w:cs="Arial"/>
          <w:color w:val="00B0F0"/>
          <w:sz w:val="24"/>
        </w:rPr>
        <w:t xml:space="preserve"> Recognized Training Centers and supervisors</w:t>
      </w:r>
    </w:p>
    <w:p w14:paraId="420DE5C5">
      <w:pPr>
        <w:spacing w:line="360" w:lineRule="auto"/>
        <w:rPr>
          <w:rFonts w:ascii="Times New Roman" w:hAnsi="Times New Roman" w:cs="Times New Roman"/>
          <w:iCs/>
          <w:sz w:val="24"/>
          <w:szCs w:val="24"/>
        </w:rPr>
      </w:pPr>
      <w:r>
        <w:rPr>
          <w:rFonts w:ascii="Times New Roman" w:hAnsi="Times New Roman" w:cs="Times New Roman"/>
          <w:sz w:val="24"/>
          <w:szCs w:val="24"/>
        </w:rPr>
        <w:t xml:space="preserve">Three hospitals attached with Rawalpindi Medical University (RMU) and Allied Teaching Hospitals will start with MS program, i.e. </w:t>
      </w:r>
    </w:p>
    <w:p w14:paraId="2A3485FE">
      <w:pPr>
        <w:pStyle w:val="18"/>
        <w:numPr>
          <w:ilvl w:val="0"/>
          <w:numId w:val="6"/>
        </w:numPr>
        <w:spacing w:after="200" w:line="360" w:lineRule="auto"/>
        <w:contextualSpacing/>
        <w:rPr>
          <w:rFonts w:ascii="Times New Roman" w:hAnsi="Times New Roman" w:cs="Times New Roman"/>
          <w:i/>
          <w:iCs/>
          <w:sz w:val="24"/>
          <w:szCs w:val="24"/>
        </w:rPr>
      </w:pPr>
      <w:r>
        <w:rPr>
          <w:rFonts w:ascii="Times New Roman" w:hAnsi="Times New Roman" w:cs="Times New Roman"/>
          <w:sz w:val="24"/>
          <w:szCs w:val="24"/>
        </w:rPr>
        <w:t>Department of Pediatric Surgery (Holy Family Hospital, Rawalpindi)</w:t>
      </w:r>
    </w:p>
    <w:p w14:paraId="3C05296E">
      <w:pPr>
        <w:spacing w:line="360" w:lineRule="auto"/>
        <w:rPr>
          <w:rFonts w:ascii="Times New Roman" w:hAnsi="Times New Roman" w:cs="Times New Roman"/>
          <w:sz w:val="24"/>
          <w:szCs w:val="24"/>
        </w:rPr>
      </w:pPr>
      <w:r>
        <w:rPr>
          <w:rFonts w:ascii="Times New Roman" w:hAnsi="Times New Roman" w:cs="Times New Roman"/>
          <w:sz w:val="24"/>
          <w:szCs w:val="24"/>
        </w:rPr>
        <w:t>Teaching faculty with five or more than five years teaching experience in a PMDC recognized teaching hospital will be eligible to act as supervisors for MS program.</w:t>
      </w:r>
    </w:p>
    <w:p w14:paraId="24A78BEE">
      <w:pPr>
        <w:spacing w:line="360" w:lineRule="auto"/>
        <w:rPr>
          <w:rFonts w:ascii="Times New Roman" w:hAnsi="Times New Roman" w:cs="Times New Roman"/>
          <w:sz w:val="24"/>
          <w:szCs w:val="24"/>
        </w:rPr>
      </w:pPr>
    </w:p>
    <w:p w14:paraId="1B9B21E3">
      <w:pPr>
        <w:pStyle w:val="2"/>
        <w:spacing w:line="360" w:lineRule="auto"/>
        <w:ind w:left="0" w:hanging="2"/>
        <w:jc w:val="both"/>
        <w:rPr>
          <w:rFonts w:ascii="Times New Roman" w:hAnsi="Times New Roman" w:cs="Times New Roman"/>
          <w:iCs/>
          <w:color w:val="00B0F0"/>
          <w:sz w:val="24"/>
          <w:szCs w:val="24"/>
        </w:rPr>
      </w:pPr>
      <w:r>
        <w:rPr>
          <w:rFonts w:ascii="Times New Roman" w:hAnsi="Times New Roman" w:cs="Times New Roman"/>
          <w:color w:val="00B0F0"/>
          <w:sz w:val="24"/>
          <w:szCs w:val="24"/>
        </w:rPr>
        <w:t xml:space="preserve">            </w:t>
      </w:r>
      <w:r>
        <w:rPr>
          <w:rFonts w:ascii="Times New Roman" w:hAnsi="Times New Roman" w:cs="Times New Roman"/>
          <w:color w:val="00B0F0"/>
          <w:sz w:val="32"/>
          <w:szCs w:val="32"/>
        </w:rPr>
        <w:t>Duration of Program</w:t>
      </w:r>
    </w:p>
    <w:p w14:paraId="296FD3F6">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The duration of MS Pediatric Surgery course shall be five (5) years. Rotations with structured training in a recognized department under the guidance of an approved supervisor. </w:t>
      </w:r>
    </w:p>
    <w:p w14:paraId="42235DAF">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The course is structured in two parts:</w:t>
      </w:r>
    </w:p>
    <w:p w14:paraId="61CDC9D4">
      <w:pPr>
        <w:autoSpaceDE w:val="0"/>
        <w:autoSpaceDN w:val="0"/>
        <w:adjustRightInd w:val="0"/>
        <w:spacing w:line="360" w:lineRule="auto"/>
        <w:rPr>
          <w:rFonts w:ascii="Times New Roman" w:hAnsi="Times New Roman" w:cs="Times New Roman"/>
          <w:color w:val="000000"/>
          <w:sz w:val="24"/>
          <w:szCs w:val="24"/>
        </w:rPr>
      </w:pPr>
      <w:r>
        <w:rPr>
          <w:rStyle w:val="32"/>
          <w:rFonts w:ascii="Times New Roman" w:hAnsi="Times New Roman" w:cs="Times New Roman"/>
          <w:sz w:val="24"/>
          <w:szCs w:val="24"/>
        </w:rPr>
        <w:t xml:space="preserve">        MTA </w:t>
      </w:r>
      <w:r>
        <w:rPr>
          <w:rFonts w:ascii="Times New Roman" w:hAnsi="Times New Roman" w:cs="Times New Roman"/>
          <w:sz w:val="24"/>
          <w:szCs w:val="24"/>
        </w:rPr>
        <w:t>is</w:t>
      </w:r>
      <w:r>
        <w:rPr>
          <w:rFonts w:ascii="Times New Roman" w:hAnsi="Times New Roman" w:cs="Times New Roman"/>
          <w:color w:val="000000"/>
          <w:sz w:val="24"/>
          <w:szCs w:val="24"/>
        </w:rPr>
        <w:t xml:space="preserve"> structured for the 1</w:t>
      </w:r>
      <w:r>
        <w:rPr>
          <w:rFonts w:ascii="Times New Roman" w:hAnsi="Times New Roman" w:cs="Times New Roman"/>
          <w:color w:val="000000"/>
          <w:sz w:val="24"/>
          <w:szCs w:val="24"/>
          <w:vertAlign w:val="superscript"/>
        </w:rPr>
        <w:t>st</w:t>
      </w:r>
      <w:r>
        <w:rPr>
          <w:rFonts w:ascii="Times New Roman" w:hAnsi="Times New Roman" w:cs="Times New Roman"/>
          <w:color w:val="000000"/>
          <w:sz w:val="24"/>
          <w:szCs w:val="24"/>
        </w:rPr>
        <w:t xml:space="preserve"> and 2</w:t>
      </w:r>
      <w:r>
        <w:rPr>
          <w:rFonts w:ascii="Times New Roman" w:hAnsi="Times New Roman" w:cs="Times New Roman"/>
          <w:color w:val="000000"/>
          <w:sz w:val="24"/>
          <w:szCs w:val="24"/>
          <w:vertAlign w:val="superscript"/>
        </w:rPr>
        <w:t>nd</w:t>
      </w:r>
      <w:r>
        <w:rPr>
          <w:rFonts w:ascii="Times New Roman" w:hAnsi="Times New Roman" w:cs="Times New Roman"/>
          <w:color w:val="000000"/>
          <w:sz w:val="24"/>
          <w:szCs w:val="24"/>
        </w:rPr>
        <w:t xml:space="preserve"> calendar years in MS Pediatric Surgery. The candidate shall undertake clinical training in fundamental concepts of General Surgery. At the end of 2</w:t>
      </w:r>
      <w:r>
        <w:rPr>
          <w:rFonts w:ascii="Times New Roman" w:hAnsi="Times New Roman" w:cs="Times New Roman"/>
          <w:color w:val="000000"/>
          <w:sz w:val="24"/>
          <w:szCs w:val="24"/>
          <w:vertAlign w:val="superscript"/>
        </w:rPr>
        <w:t>nd</w:t>
      </w:r>
      <w:r>
        <w:rPr>
          <w:rFonts w:ascii="Times New Roman" w:hAnsi="Times New Roman" w:cs="Times New Roman"/>
          <w:color w:val="000000"/>
          <w:sz w:val="24"/>
          <w:szCs w:val="24"/>
        </w:rPr>
        <w:t xml:space="preserve"> year, examination shall be held in fundamental concepts of Surgery.by the end of first year the resident must write one disease statistical review (DSR).</w:t>
      </w:r>
    </w:p>
    <w:p w14:paraId="2EC4C041">
      <w:pPr>
        <w:autoSpaceDE w:val="0"/>
        <w:autoSpaceDN w:val="0"/>
        <w:adjustRightInd w:val="0"/>
        <w:spacing w:line="360" w:lineRule="auto"/>
        <w:rPr>
          <w:rFonts w:ascii="Times New Roman" w:hAnsi="Times New Roman" w:cs="Times New Roman"/>
          <w:color w:val="000000"/>
          <w:sz w:val="24"/>
          <w:szCs w:val="24"/>
        </w:rPr>
      </w:pPr>
      <w:r>
        <w:rPr>
          <w:rStyle w:val="32"/>
          <w:rFonts w:ascii="Times New Roman" w:hAnsi="Times New Roman" w:cs="Times New Roman"/>
          <w:sz w:val="24"/>
          <w:szCs w:val="24"/>
        </w:rPr>
        <w:t xml:space="preserve">               FTA</w:t>
      </w:r>
      <w:r>
        <w:rPr>
          <w:rFonts w:ascii="Times New Roman" w:hAnsi="Times New Roman" w:cs="Times New Roman"/>
          <w:color w:val="000000"/>
          <w:sz w:val="24"/>
          <w:szCs w:val="24"/>
        </w:rPr>
        <w:t xml:space="preserve"> is structured for 3rd, 4th and 5th calendar years in MS Pediatric Surgery. It has two components: Clinical and Research. The candidate shall undergo clinical training to achieve educational objectives of MS (knowledge, skills &amp; Attitude) along with rotation in relevant fields. </w:t>
      </w:r>
    </w:p>
    <w:p w14:paraId="4D104937">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The clinical training shall be competency based. There shall be generic and specialty specific competencies and shall be assessed by continuous clinical Assessment and work place-based assessment including DOPS, CBD and Mini CEX.</w:t>
      </w:r>
    </w:p>
    <w:p w14:paraId="04D5A763">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Research Component and thesis writing shall be completed over five years’ duration of the course. Candidates will spend total time equivalent to one calendar year for research during the training. Research can be done as one block, or it can be done in the form of regular periodic rotation over four years if total research time is equivalent to one calendar year.</w:t>
      </w:r>
    </w:p>
    <w:p w14:paraId="5956CDDE">
      <w:pPr>
        <w:spacing w:line="360" w:lineRule="auto"/>
        <w:rPr>
          <w:rFonts w:ascii="Times New Roman" w:hAnsi="Times New Roman" w:cs="Times New Roman"/>
          <w:sz w:val="24"/>
          <w:szCs w:val="24"/>
        </w:rPr>
      </w:pPr>
    </w:p>
    <w:p w14:paraId="6D1C64E9">
      <w:pPr>
        <w:ind w:right="213"/>
        <w:rPr>
          <w:sz w:val="28"/>
          <w:szCs w:val="28"/>
        </w:rPr>
      </w:pPr>
    </w:p>
    <w:p w14:paraId="6D1C64EA">
      <w:pPr>
        <w:ind w:right="213"/>
        <w:rPr>
          <w:sz w:val="28"/>
          <w:szCs w:val="28"/>
        </w:rPr>
      </w:pPr>
    </w:p>
    <w:p w14:paraId="4E5CFE92">
      <w:pPr>
        <w:tabs>
          <w:tab w:val="left" w:pos="15120"/>
        </w:tabs>
        <w:ind w:right="730"/>
        <w:jc w:val="both"/>
        <w:rPr>
          <w:sz w:val="28"/>
          <w:szCs w:val="28"/>
        </w:rPr>
      </w:pPr>
    </w:p>
    <w:p w14:paraId="615F8167">
      <w:pPr>
        <w:tabs>
          <w:tab w:val="left" w:pos="15120"/>
        </w:tabs>
        <w:ind w:right="730"/>
        <w:rPr>
          <w:sz w:val="28"/>
          <w:szCs w:val="28"/>
        </w:rPr>
      </w:pPr>
    </w:p>
    <w:p w14:paraId="6D1C657E">
      <w:pPr>
        <w:tabs>
          <w:tab w:val="left" w:pos="15120"/>
        </w:tabs>
        <w:ind w:right="730"/>
        <w:rPr>
          <w:rFonts w:ascii="Times New Roman" w:hAnsi="Times New Roman" w:cs="Times New Roman"/>
          <w:b/>
          <w:color w:val="2F5597" w:themeColor="accent5" w:themeShade="BF"/>
          <w:sz w:val="32"/>
          <w:szCs w:val="32"/>
        </w:rPr>
      </w:pPr>
      <w:r>
        <w:rPr>
          <w:rFonts w:ascii="Times New Roman" w:hAnsi="Times New Roman" w:cs="Times New Roman"/>
          <w:b/>
          <w:color w:val="2F5597" w:themeColor="accent5" w:themeShade="BF"/>
          <w:sz w:val="32"/>
          <w:szCs w:val="32"/>
        </w:rPr>
        <w:t>Aims and Objectives of the Program:</w:t>
      </w:r>
    </w:p>
    <w:p w14:paraId="6D1C657F">
      <w:pPr>
        <w:pStyle w:val="18"/>
        <w:tabs>
          <w:tab w:val="left" w:pos="15120"/>
        </w:tabs>
        <w:ind w:left="1080" w:right="730"/>
        <w:rPr>
          <w:rFonts w:ascii="Times New Roman" w:hAnsi="Times New Roman" w:cs="Times New Roman"/>
          <w:b/>
          <w:color w:val="2F5597" w:themeColor="accent5" w:themeShade="BF"/>
          <w:sz w:val="24"/>
          <w:szCs w:val="24"/>
        </w:rPr>
      </w:pPr>
      <w:r>
        <w:rPr>
          <w:rFonts w:ascii="Times New Roman" w:hAnsi="Times New Roman" w:cs="Times New Roman"/>
          <w:b/>
          <w:color w:val="2F5597" w:themeColor="accent5" w:themeShade="BF"/>
          <w:sz w:val="24"/>
          <w:szCs w:val="24"/>
        </w:rPr>
        <w:t xml:space="preserve"> </w:t>
      </w:r>
    </w:p>
    <w:p w14:paraId="6D1C6580">
      <w:pPr>
        <w:pStyle w:val="18"/>
        <w:tabs>
          <w:tab w:val="left" w:pos="15120"/>
        </w:tabs>
        <w:ind w:left="0" w:right="730" w:firstLine="0"/>
        <w:rPr>
          <w:rFonts w:ascii="Times New Roman" w:hAnsi="Times New Roman" w:cs="Times New Roman"/>
          <w:sz w:val="24"/>
          <w:szCs w:val="24"/>
        </w:rPr>
      </w:pPr>
      <w:r>
        <w:rPr>
          <w:rFonts w:ascii="Times New Roman" w:hAnsi="Times New Roman" w:cs="Times New Roman"/>
          <w:sz w:val="24"/>
          <w:szCs w:val="24"/>
        </w:rPr>
        <w:t>The aim of the five-years MS program in</w:t>
      </w:r>
      <w:r>
        <w:rPr>
          <w:rFonts w:ascii="Times New Roman" w:hAnsi="Times New Roman" w:cs="Times New Roman"/>
          <w:w w:val="105"/>
          <w:sz w:val="24"/>
          <w:szCs w:val="24"/>
        </w:rPr>
        <w:t xml:space="preserve"> Pediatric Surgery</w:t>
      </w:r>
      <w:r>
        <w:rPr>
          <w:rFonts w:ascii="Times New Roman" w:hAnsi="Times New Roman" w:cs="Times New Roman"/>
          <w:sz w:val="24"/>
          <w:szCs w:val="24"/>
        </w:rPr>
        <w:t xml:space="preserve"> is to train residents to acquire the competency so that they can become safe surgeons, researchers and skillful after completion of their training.</w:t>
      </w:r>
    </w:p>
    <w:p w14:paraId="6D1C6581">
      <w:pPr>
        <w:pStyle w:val="18"/>
        <w:tabs>
          <w:tab w:val="left" w:pos="15120"/>
        </w:tabs>
        <w:ind w:left="1080" w:right="730"/>
        <w:rPr>
          <w:rFonts w:ascii="Times New Roman" w:hAnsi="Times New Roman" w:cs="Times New Roman"/>
          <w:sz w:val="24"/>
          <w:szCs w:val="24"/>
        </w:rPr>
      </w:pPr>
    </w:p>
    <w:p w14:paraId="6D1C6583">
      <w:pPr>
        <w:tabs>
          <w:tab w:val="left" w:pos="15120"/>
        </w:tabs>
        <w:autoSpaceDE w:val="0"/>
        <w:autoSpaceDN w:val="0"/>
        <w:adjustRightInd w:val="0"/>
        <w:ind w:left="450" w:right="730"/>
        <w:rPr>
          <w:rFonts w:ascii="Times New Roman" w:hAnsi="Times New Roman" w:cs="Times New Roman"/>
          <w:b/>
          <w:i/>
          <w:sz w:val="28"/>
          <w:szCs w:val="28"/>
        </w:rPr>
      </w:pPr>
      <w:r>
        <w:rPr>
          <w:rFonts w:ascii="Times New Roman" w:hAnsi="Times New Roman" w:cs="Times New Roman"/>
          <w:b/>
          <w:i/>
          <w:sz w:val="28"/>
          <w:szCs w:val="28"/>
        </w:rPr>
        <w:t xml:space="preserve">General Objectives: </w:t>
      </w:r>
    </w:p>
    <w:p w14:paraId="6D1C6584">
      <w:pPr>
        <w:pStyle w:val="22"/>
        <w:numPr>
          <w:ilvl w:val="0"/>
          <w:numId w:val="7"/>
        </w:numPr>
        <w:spacing w:line="360" w:lineRule="auto"/>
      </w:pPr>
      <w:r>
        <w:t xml:space="preserve">To provide a broad experience in </w:t>
      </w:r>
      <w:r>
        <w:rPr>
          <w:w w:val="105"/>
        </w:rPr>
        <w:t xml:space="preserve">Pediatric Surgery </w:t>
      </w:r>
      <w:r>
        <w:t xml:space="preserve">with </w:t>
      </w:r>
      <w:r>
        <w:rPr>
          <w:b/>
          <w:bCs/>
        </w:rPr>
        <w:t>multidisciplinary approach.</w:t>
      </w:r>
    </w:p>
    <w:p w14:paraId="6D1C6585">
      <w:pPr>
        <w:pStyle w:val="22"/>
        <w:numPr>
          <w:ilvl w:val="0"/>
          <w:numId w:val="7"/>
        </w:numPr>
        <w:spacing w:line="360" w:lineRule="auto"/>
      </w:pPr>
      <w:r>
        <w:t>To enhance medical knowledge, clinical reasoning, and competence in bedside diagnostic and therapeutic procedures.</w:t>
      </w:r>
    </w:p>
    <w:p w14:paraId="6D1C6586">
      <w:pPr>
        <w:pStyle w:val="22"/>
        <w:numPr>
          <w:ilvl w:val="0"/>
          <w:numId w:val="7"/>
        </w:numPr>
        <w:spacing w:line="360" w:lineRule="auto"/>
      </w:pPr>
      <w:r>
        <w:t xml:space="preserve">To achieve the professional requirements to prepare for advance </w:t>
      </w:r>
      <w:r>
        <w:rPr>
          <w:b/>
        </w:rPr>
        <w:t xml:space="preserve">training in </w:t>
      </w:r>
      <w:r>
        <w:rPr>
          <w:w w:val="105"/>
        </w:rPr>
        <w:t>Pediatric Surgery</w:t>
      </w:r>
      <w:r>
        <w:rPr>
          <w:b/>
        </w:rPr>
        <w:t>.</w:t>
      </w:r>
    </w:p>
    <w:p w14:paraId="6D1C6587">
      <w:pPr>
        <w:pStyle w:val="22"/>
        <w:numPr>
          <w:ilvl w:val="0"/>
          <w:numId w:val="7"/>
        </w:numPr>
        <w:spacing w:line="360" w:lineRule="auto"/>
      </w:pPr>
      <w:r>
        <w:t>To cultivate professional attitude and enhance communication skills towards patients, their families and other healthcare professionals.</w:t>
      </w:r>
    </w:p>
    <w:p w14:paraId="6D1C6588">
      <w:pPr>
        <w:pStyle w:val="22"/>
        <w:numPr>
          <w:ilvl w:val="0"/>
          <w:numId w:val="7"/>
        </w:numPr>
        <w:spacing w:line="360" w:lineRule="auto"/>
      </w:pPr>
      <w:r>
        <w:t>To enhance sensitivity and responsiveness to community needs and the economics of health care delivery.</w:t>
      </w:r>
    </w:p>
    <w:p w14:paraId="6D1C6589">
      <w:pPr>
        <w:pStyle w:val="22"/>
        <w:numPr>
          <w:ilvl w:val="0"/>
          <w:numId w:val="7"/>
        </w:numPr>
        <w:spacing w:line="360" w:lineRule="auto"/>
      </w:pPr>
      <w:r>
        <w:t>To enhance critical thinking, brain boosting, self-directed learning, and interest in research.</w:t>
      </w:r>
    </w:p>
    <w:p w14:paraId="6D1C658A">
      <w:pPr>
        <w:pStyle w:val="22"/>
        <w:numPr>
          <w:ilvl w:val="0"/>
          <w:numId w:val="7"/>
        </w:numPr>
        <w:spacing w:line="360" w:lineRule="auto"/>
      </w:pPr>
      <w:r>
        <w:t>To cultivate the practice of evidence-based medicine and critical appraisal skills.</w:t>
      </w:r>
    </w:p>
    <w:p w14:paraId="6D1C658B">
      <w:pPr>
        <w:pStyle w:val="22"/>
        <w:numPr>
          <w:ilvl w:val="0"/>
          <w:numId w:val="7"/>
        </w:numPr>
        <w:spacing w:line="360" w:lineRule="auto"/>
      </w:pPr>
      <w:r>
        <w:t>To inculcate a commitment to continuous medical education, surgical skills, and professional development.</w:t>
      </w:r>
    </w:p>
    <w:p w14:paraId="6D1C658C">
      <w:pPr>
        <w:pStyle w:val="22"/>
        <w:numPr>
          <w:ilvl w:val="0"/>
          <w:numId w:val="7"/>
        </w:numPr>
        <w:spacing w:line="360" w:lineRule="auto"/>
      </w:pPr>
      <w:r>
        <w:t>To provide a broad training in surgery and in-depth training experience in Pediatric Surgery at a level for trainees to acquire competence and professionalism in the diagnosis, investigation, and treatment including pediatric surgical operations for various elective and emergency surgical problems towards the delivery of holistic patient care.</w:t>
      </w:r>
    </w:p>
    <w:p w14:paraId="6D1C658D">
      <w:pPr>
        <w:pStyle w:val="22"/>
        <w:numPr>
          <w:ilvl w:val="0"/>
          <w:numId w:val="7"/>
        </w:numPr>
        <w:spacing w:line="360" w:lineRule="auto"/>
      </w:pPr>
      <w:r>
        <w:t>To acquire competence in managing emergencies and identifying problems in patients referred for primary care, timely identify which patient needs urgent surgical treatment and referral to another specialty if needed.</w:t>
      </w:r>
    </w:p>
    <w:p w14:paraId="6D1C658E">
      <w:pPr>
        <w:pStyle w:val="22"/>
        <w:numPr>
          <w:ilvl w:val="0"/>
          <w:numId w:val="7"/>
        </w:numPr>
        <w:spacing w:line="360" w:lineRule="auto"/>
      </w:pPr>
      <w:r>
        <w:t>To manage patients in surgical units in regional/District hospitals; to be a leader in the health care delivery team and to work closely with networking units which provide convalescence, rehabilitation, and long-term care.</w:t>
      </w:r>
    </w:p>
    <w:p w14:paraId="6D1C658F">
      <w:pPr>
        <w:pStyle w:val="22"/>
        <w:numPr>
          <w:ilvl w:val="0"/>
          <w:numId w:val="7"/>
        </w:numPr>
        <w:spacing w:line="360" w:lineRule="auto"/>
      </w:pPr>
      <w:r>
        <w:t>To encourage the development of skills in communication and collaboration with the community towards health care delivery.</w:t>
      </w:r>
    </w:p>
    <w:p w14:paraId="6D1C6590">
      <w:pPr>
        <w:pStyle w:val="22"/>
        <w:numPr>
          <w:ilvl w:val="0"/>
          <w:numId w:val="7"/>
        </w:numPr>
        <w:spacing w:line="360" w:lineRule="auto"/>
      </w:pPr>
      <w:r>
        <w:t>To foster the development of skills in the critical appraisal of new methods of investigation and treatment.</w:t>
      </w:r>
    </w:p>
    <w:p w14:paraId="6D1C6591">
      <w:pPr>
        <w:pStyle w:val="22"/>
        <w:numPr>
          <w:ilvl w:val="0"/>
          <w:numId w:val="7"/>
        </w:numPr>
        <w:spacing w:line="360" w:lineRule="auto"/>
      </w:pPr>
      <w:r>
        <w:t>To reinforce self-learning and commitment to continued updating in all aspects of Surgery.</w:t>
      </w:r>
    </w:p>
    <w:p w14:paraId="7493B544">
      <w:pPr>
        <w:pStyle w:val="22"/>
        <w:numPr>
          <w:ilvl w:val="0"/>
          <w:numId w:val="7"/>
        </w:numPr>
        <w:spacing w:line="276" w:lineRule="auto"/>
      </w:pPr>
      <w:r>
        <w:t>To encourage contributions aiming at advancement of knowledge and innovation in surgery through basic surgical skills and clinical research and teaching of junior trainees and other health related professionals.</w:t>
      </w:r>
    </w:p>
    <w:p w14:paraId="462E89BC">
      <w:pPr>
        <w:pStyle w:val="22"/>
        <w:numPr>
          <w:ilvl w:val="0"/>
          <w:numId w:val="7"/>
        </w:numPr>
        <w:spacing w:line="276" w:lineRule="auto"/>
      </w:pPr>
      <w:r>
        <w:t>To acquire professional competence in training future trainees in Pediatric Surgery at Rawalpindi Medical University.</w:t>
      </w:r>
    </w:p>
    <w:p w14:paraId="32B59862">
      <w:pPr>
        <w:pStyle w:val="22"/>
        <w:spacing w:line="480" w:lineRule="auto"/>
        <w:ind w:left="720"/>
        <w:rPr>
          <w:b/>
          <w:i/>
          <w:color w:val="2F5597" w:themeColor="accent5" w:themeShade="BF"/>
          <w:sz w:val="32"/>
          <w:szCs w:val="32"/>
        </w:rPr>
      </w:pPr>
      <w:r>
        <w:rPr>
          <w:b/>
          <w:i/>
          <w:color w:val="2F5597" w:themeColor="accent5" w:themeShade="BF"/>
          <w:sz w:val="32"/>
          <w:szCs w:val="32"/>
        </w:rPr>
        <w:t>Specific Objectives</w:t>
      </w:r>
    </w:p>
    <w:p w14:paraId="6D1C6596">
      <w:pPr>
        <w:pStyle w:val="22"/>
        <w:spacing w:line="480" w:lineRule="auto"/>
        <w:ind w:left="720"/>
      </w:pPr>
      <w:r>
        <w:rPr>
          <w:b/>
          <w:i/>
        </w:rPr>
        <w:t>Medical Knowledge (K)</w:t>
      </w:r>
    </w:p>
    <w:p w14:paraId="6D1C6597">
      <w:pPr>
        <w:pStyle w:val="18"/>
        <w:tabs>
          <w:tab w:val="left" w:pos="15120"/>
        </w:tabs>
        <w:autoSpaceDE w:val="0"/>
        <w:autoSpaceDN w:val="0"/>
        <w:adjustRightInd w:val="0"/>
        <w:ind w:left="870" w:right="730"/>
        <w:jc w:val="both"/>
        <w:rPr>
          <w:rFonts w:ascii="Times New Roman" w:hAnsi="Times New Roman" w:cs="Times New Roman"/>
          <w:b/>
          <w:i/>
          <w:sz w:val="24"/>
          <w:szCs w:val="24"/>
        </w:rPr>
      </w:pPr>
    </w:p>
    <w:p w14:paraId="6D1C6598">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Understanding of basic core knowledge of pediatric surgery and other surgical specialties.</w:t>
      </w:r>
    </w:p>
    <w:p w14:paraId="0582216C">
      <w:pPr>
        <w:pStyle w:val="18"/>
        <w:tabs>
          <w:tab w:val="left" w:pos="900"/>
          <w:tab w:val="left" w:pos="15120"/>
        </w:tabs>
        <w:autoSpaceDE w:val="0"/>
        <w:autoSpaceDN w:val="0"/>
        <w:adjustRightInd w:val="0"/>
        <w:spacing w:line="276" w:lineRule="auto"/>
        <w:ind w:left="900" w:right="730" w:firstLine="0"/>
        <w:rPr>
          <w:rFonts w:ascii="Times New Roman" w:hAnsi="Times New Roman" w:cs="Times New Roman"/>
          <w:sz w:val="24"/>
          <w:szCs w:val="24"/>
        </w:rPr>
      </w:pPr>
    </w:p>
    <w:p w14:paraId="6D1C6599">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Etiology, pathophysiology, clinical manifestation, disease course, prognosis, investigation, and management of pediatric surgical diseases.</w:t>
      </w:r>
    </w:p>
    <w:p w14:paraId="6D1C659A">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b/>
          <w:sz w:val="24"/>
          <w:szCs w:val="24"/>
        </w:rPr>
      </w:pPr>
      <w:r>
        <w:rPr>
          <w:rFonts w:ascii="Times New Roman" w:hAnsi="Times New Roman" w:cs="Times New Roman"/>
          <w:sz w:val="24"/>
          <w:szCs w:val="24"/>
        </w:rPr>
        <w:t>Scientific basis and recent advances in pathophysiology, diagnosis and management of diseases.</w:t>
      </w:r>
    </w:p>
    <w:p w14:paraId="6D1C659B">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Spectrum of clinical manifestations and interaction of multiple medical and surgical diseases in the same patient.</w:t>
      </w:r>
    </w:p>
    <w:p w14:paraId="6D1C659C">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Psychological and social aspects of medical illnesses.</w:t>
      </w:r>
    </w:p>
    <w:p w14:paraId="6D1C659D">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Effective use and interpretation of investigations and special diagnostic &amp; therapeutic procedures.</w:t>
      </w:r>
    </w:p>
    <w:p w14:paraId="6D1C659E">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Critical analysis of the efficacy, cost-effectiveness, and cost-utility of treatment modalities.</w:t>
      </w:r>
    </w:p>
    <w:p w14:paraId="6D1C659F">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 xml:space="preserve"> Patient safety and risk management</w:t>
      </w:r>
    </w:p>
    <w:p w14:paraId="6D1C65A0">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 xml:space="preserve"> Medical audit and quality assurance</w:t>
      </w:r>
    </w:p>
    <w:p w14:paraId="6D1C65A1">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 xml:space="preserve"> Ethical principles and medico legal issues related to medical illnesses.</w:t>
      </w:r>
    </w:p>
    <w:p w14:paraId="6D1C65A2">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Updated knowledge on evidenced-based medicine and its implications for diagnosis and treatment of patients in a pediatric surgical unit.</w:t>
      </w:r>
    </w:p>
    <w:p w14:paraId="6D1C65A3">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Familiarity with different care approaches of health facilities towards the patients care with medical illnesses, including convalescence, rehabilitation, palliation, long term care, and medical ethics.</w:t>
      </w:r>
    </w:p>
    <w:p w14:paraId="6D1C65A4">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Knowledge of patient safety and clinical risk management.</w:t>
      </w:r>
    </w:p>
    <w:p w14:paraId="6D1C65A5">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Awareness and concern for the cost-effectiveness and risk-benefits of various advanced treatment modalities.</w:t>
      </w:r>
    </w:p>
    <w:p w14:paraId="6D1C65A6">
      <w:pPr>
        <w:pStyle w:val="18"/>
        <w:numPr>
          <w:ilvl w:val="0"/>
          <w:numId w:val="8"/>
        </w:numPr>
        <w:tabs>
          <w:tab w:val="left" w:pos="900"/>
          <w:tab w:val="left" w:pos="15120"/>
        </w:tabs>
        <w:autoSpaceDE w:val="0"/>
        <w:autoSpaceDN w:val="0"/>
        <w:adjustRightInd w:val="0"/>
        <w:spacing w:line="276" w:lineRule="auto"/>
        <w:ind w:left="900" w:right="730"/>
        <w:rPr>
          <w:rFonts w:ascii="Times New Roman" w:hAnsi="Times New Roman" w:cs="Times New Roman"/>
          <w:sz w:val="24"/>
          <w:szCs w:val="24"/>
        </w:rPr>
      </w:pPr>
      <w:r>
        <w:rPr>
          <w:rFonts w:ascii="Times New Roman" w:hAnsi="Times New Roman" w:cs="Times New Roman"/>
          <w:sz w:val="24"/>
          <w:szCs w:val="24"/>
        </w:rPr>
        <w:t>Familiarity with the concepts of administration, management, and overall forward planning for Pediatric Surgery.</w:t>
      </w:r>
    </w:p>
    <w:p w14:paraId="007C2686">
      <w:pPr>
        <w:tabs>
          <w:tab w:val="left" w:pos="900"/>
          <w:tab w:val="left" w:pos="15120"/>
        </w:tabs>
        <w:autoSpaceDE w:val="0"/>
        <w:autoSpaceDN w:val="0"/>
        <w:adjustRightInd w:val="0"/>
        <w:ind w:right="730"/>
        <w:rPr>
          <w:rFonts w:ascii="Times New Roman" w:hAnsi="Times New Roman" w:cs="Times New Roman"/>
          <w:sz w:val="24"/>
          <w:szCs w:val="24"/>
        </w:rPr>
      </w:pPr>
    </w:p>
    <w:p w14:paraId="7C77C287">
      <w:pPr>
        <w:tabs>
          <w:tab w:val="left" w:pos="900"/>
          <w:tab w:val="left" w:pos="15120"/>
        </w:tabs>
        <w:autoSpaceDE w:val="0"/>
        <w:autoSpaceDN w:val="0"/>
        <w:adjustRightInd w:val="0"/>
        <w:ind w:right="730"/>
        <w:rPr>
          <w:rFonts w:ascii="Times New Roman" w:hAnsi="Times New Roman" w:cs="Times New Roman"/>
          <w:sz w:val="28"/>
          <w:szCs w:val="28"/>
        </w:rPr>
      </w:pPr>
      <w:r>
        <w:rPr>
          <w:rFonts w:ascii="Times New Roman" w:hAnsi="Times New Roman" w:cs="Times New Roman"/>
          <w:sz w:val="28"/>
          <w:szCs w:val="28"/>
        </w:rPr>
        <w:t xml:space="preserve">          </w:t>
      </w:r>
    </w:p>
    <w:p w14:paraId="4520DB2C">
      <w:pPr>
        <w:tabs>
          <w:tab w:val="left" w:pos="900"/>
          <w:tab w:val="left" w:pos="15120"/>
        </w:tabs>
        <w:autoSpaceDE w:val="0"/>
        <w:autoSpaceDN w:val="0"/>
        <w:adjustRightInd w:val="0"/>
        <w:ind w:right="730"/>
        <w:rPr>
          <w:rFonts w:ascii="Times New Roman" w:hAnsi="Times New Roman" w:cs="Times New Roman"/>
          <w:sz w:val="28"/>
          <w:szCs w:val="28"/>
        </w:rPr>
      </w:pPr>
    </w:p>
    <w:p w14:paraId="3FE262D1">
      <w:pPr>
        <w:tabs>
          <w:tab w:val="left" w:pos="900"/>
          <w:tab w:val="left" w:pos="15120"/>
        </w:tabs>
        <w:autoSpaceDE w:val="0"/>
        <w:autoSpaceDN w:val="0"/>
        <w:adjustRightInd w:val="0"/>
        <w:ind w:right="730"/>
        <w:rPr>
          <w:rFonts w:ascii="Times New Roman" w:hAnsi="Times New Roman" w:cs="Times New Roman"/>
          <w:sz w:val="28"/>
          <w:szCs w:val="28"/>
        </w:rPr>
      </w:pPr>
    </w:p>
    <w:p w14:paraId="73B34AB9">
      <w:pPr>
        <w:tabs>
          <w:tab w:val="left" w:pos="900"/>
          <w:tab w:val="left" w:pos="15120"/>
        </w:tabs>
        <w:autoSpaceDE w:val="0"/>
        <w:autoSpaceDN w:val="0"/>
        <w:adjustRightInd w:val="0"/>
        <w:ind w:right="730"/>
        <w:rPr>
          <w:rFonts w:ascii="Times New Roman" w:hAnsi="Times New Roman" w:cs="Times New Roman"/>
          <w:sz w:val="28"/>
          <w:szCs w:val="28"/>
        </w:rPr>
      </w:pPr>
    </w:p>
    <w:p w14:paraId="6E662CAB">
      <w:pPr>
        <w:tabs>
          <w:tab w:val="left" w:pos="900"/>
          <w:tab w:val="left" w:pos="15120"/>
        </w:tabs>
        <w:autoSpaceDE w:val="0"/>
        <w:autoSpaceDN w:val="0"/>
        <w:adjustRightInd w:val="0"/>
        <w:ind w:right="730"/>
        <w:rPr>
          <w:rFonts w:ascii="Times New Roman" w:hAnsi="Times New Roman" w:cs="Times New Roman"/>
          <w:sz w:val="28"/>
          <w:szCs w:val="28"/>
        </w:rPr>
      </w:pPr>
    </w:p>
    <w:p w14:paraId="206B7DCE">
      <w:pPr>
        <w:tabs>
          <w:tab w:val="left" w:pos="900"/>
          <w:tab w:val="left" w:pos="15120"/>
        </w:tabs>
        <w:autoSpaceDE w:val="0"/>
        <w:autoSpaceDN w:val="0"/>
        <w:adjustRightInd w:val="0"/>
        <w:ind w:right="730"/>
        <w:rPr>
          <w:rFonts w:ascii="Times New Roman" w:hAnsi="Times New Roman" w:cs="Times New Roman"/>
          <w:sz w:val="28"/>
          <w:szCs w:val="28"/>
        </w:rPr>
      </w:pPr>
    </w:p>
    <w:p w14:paraId="6D1C65AC">
      <w:pPr>
        <w:tabs>
          <w:tab w:val="left" w:pos="900"/>
          <w:tab w:val="left" w:pos="15120"/>
        </w:tabs>
        <w:autoSpaceDE w:val="0"/>
        <w:autoSpaceDN w:val="0"/>
        <w:adjustRightInd w:val="0"/>
        <w:ind w:right="730"/>
        <w:rPr>
          <w:rFonts w:ascii="Times New Roman" w:hAnsi="Times New Roman" w:cs="Times New Roman"/>
          <w:b/>
          <w:i/>
          <w:sz w:val="28"/>
          <w:szCs w:val="28"/>
        </w:rPr>
      </w:pPr>
      <w:r>
        <w:rPr>
          <w:rFonts w:ascii="Times New Roman" w:hAnsi="Times New Roman" w:cs="Times New Roman"/>
          <w:b/>
          <w:i/>
          <w:sz w:val="28"/>
          <w:szCs w:val="28"/>
        </w:rPr>
        <w:t>Skills (S)</w:t>
      </w:r>
    </w:p>
    <w:p w14:paraId="6D1C65AD">
      <w:pPr>
        <w:pStyle w:val="18"/>
        <w:tabs>
          <w:tab w:val="left" w:pos="900"/>
          <w:tab w:val="left" w:pos="15120"/>
        </w:tabs>
        <w:autoSpaceDE w:val="0"/>
        <w:autoSpaceDN w:val="0"/>
        <w:adjustRightInd w:val="0"/>
        <w:ind w:left="870" w:right="730"/>
        <w:rPr>
          <w:rFonts w:ascii="Times New Roman" w:hAnsi="Times New Roman" w:cs="Times New Roman"/>
          <w:b/>
          <w:i/>
          <w:sz w:val="24"/>
          <w:szCs w:val="24"/>
        </w:rPr>
      </w:pPr>
    </w:p>
    <w:p w14:paraId="6D1C65AE">
      <w:pPr>
        <w:pStyle w:val="18"/>
        <w:numPr>
          <w:ilvl w:val="0"/>
          <w:numId w:val="9"/>
        </w:numPr>
        <w:tabs>
          <w:tab w:val="left" w:pos="900"/>
          <w:tab w:val="left" w:pos="15120"/>
        </w:tabs>
        <w:autoSpaceDE w:val="0"/>
        <w:autoSpaceDN w:val="0"/>
        <w:adjustRightInd w:val="0"/>
        <w:spacing w:line="360" w:lineRule="auto"/>
        <w:ind w:left="900" w:right="730"/>
        <w:rPr>
          <w:rFonts w:ascii="Times New Roman" w:hAnsi="Times New Roman" w:cs="Times New Roman"/>
          <w:sz w:val="24"/>
          <w:szCs w:val="24"/>
        </w:rPr>
      </w:pPr>
      <w:r>
        <w:rPr>
          <w:rFonts w:ascii="Times New Roman" w:hAnsi="Times New Roman" w:cs="Times New Roman"/>
          <w:sz w:val="24"/>
          <w:szCs w:val="24"/>
        </w:rPr>
        <w:t>Ability to take a detailed history, gather relevant data from patients, and assimilate the information to develop diagnostic and management plan.</w:t>
      </w:r>
    </w:p>
    <w:p w14:paraId="6D1C65AF">
      <w:pPr>
        <w:pStyle w:val="18"/>
        <w:numPr>
          <w:ilvl w:val="0"/>
          <w:numId w:val="9"/>
        </w:numPr>
        <w:tabs>
          <w:tab w:val="left" w:pos="900"/>
          <w:tab w:val="left" w:pos="15120"/>
        </w:tabs>
        <w:autoSpaceDE w:val="0"/>
        <w:autoSpaceDN w:val="0"/>
        <w:adjustRightInd w:val="0"/>
        <w:spacing w:line="360" w:lineRule="auto"/>
        <w:ind w:left="900" w:right="730"/>
        <w:rPr>
          <w:rFonts w:ascii="Times New Roman" w:hAnsi="Times New Roman" w:cs="Times New Roman"/>
          <w:sz w:val="24"/>
          <w:szCs w:val="24"/>
        </w:rPr>
      </w:pPr>
      <w:r>
        <w:rPr>
          <w:rFonts w:ascii="Times New Roman" w:hAnsi="Times New Roman" w:cs="Times New Roman"/>
          <w:sz w:val="24"/>
          <w:szCs w:val="24"/>
        </w:rPr>
        <w:t>Trainees are expected to record an initial history, physical examination and follow-up notes as well as deliver comprehensive oral presentations to their team members based on written documents. Competence in eliciting abnormal physical signs and interpreting their significance.</w:t>
      </w:r>
    </w:p>
    <w:p w14:paraId="6D1C65B0">
      <w:pPr>
        <w:pStyle w:val="18"/>
        <w:numPr>
          <w:ilvl w:val="0"/>
          <w:numId w:val="9"/>
        </w:numPr>
        <w:tabs>
          <w:tab w:val="left" w:pos="900"/>
          <w:tab w:val="left" w:pos="15120"/>
        </w:tabs>
        <w:autoSpaceDE w:val="0"/>
        <w:autoSpaceDN w:val="0"/>
        <w:adjustRightInd w:val="0"/>
        <w:spacing w:line="360" w:lineRule="auto"/>
        <w:ind w:left="900" w:right="730"/>
        <w:rPr>
          <w:rFonts w:ascii="Times New Roman" w:hAnsi="Times New Roman" w:cs="Times New Roman"/>
          <w:sz w:val="24"/>
          <w:szCs w:val="24"/>
        </w:rPr>
      </w:pPr>
      <w:r>
        <w:rPr>
          <w:rFonts w:ascii="Times New Roman" w:hAnsi="Times New Roman" w:cs="Times New Roman"/>
          <w:sz w:val="24"/>
          <w:szCs w:val="24"/>
        </w:rPr>
        <w:t>Ability to relate clinical abnormalities with pathophysiologic states and diagnosis of diseases.</w:t>
      </w:r>
    </w:p>
    <w:p w14:paraId="6D1C65B1">
      <w:pPr>
        <w:pStyle w:val="18"/>
        <w:numPr>
          <w:ilvl w:val="0"/>
          <w:numId w:val="9"/>
        </w:numPr>
        <w:tabs>
          <w:tab w:val="left" w:pos="900"/>
          <w:tab w:val="left" w:pos="15120"/>
        </w:tabs>
        <w:autoSpaceDE w:val="0"/>
        <w:autoSpaceDN w:val="0"/>
        <w:adjustRightInd w:val="0"/>
        <w:spacing w:line="360" w:lineRule="auto"/>
        <w:ind w:left="900" w:right="730"/>
        <w:rPr>
          <w:rFonts w:ascii="Times New Roman" w:hAnsi="Times New Roman" w:cs="Times New Roman"/>
          <w:sz w:val="24"/>
          <w:szCs w:val="24"/>
        </w:rPr>
      </w:pPr>
      <w:r>
        <w:rPr>
          <w:rFonts w:ascii="Times New Roman" w:hAnsi="Times New Roman" w:cs="Times New Roman"/>
          <w:sz w:val="24"/>
          <w:szCs w:val="24"/>
        </w:rPr>
        <w:t>Ability to select relevant investigation and diagnostic and therapeutic procedures.</w:t>
      </w:r>
    </w:p>
    <w:p w14:paraId="6D1C65B2">
      <w:pPr>
        <w:pStyle w:val="18"/>
        <w:numPr>
          <w:ilvl w:val="0"/>
          <w:numId w:val="9"/>
        </w:numPr>
        <w:tabs>
          <w:tab w:val="left" w:pos="900"/>
          <w:tab w:val="left" w:pos="15120"/>
        </w:tabs>
        <w:autoSpaceDE w:val="0"/>
        <w:autoSpaceDN w:val="0"/>
        <w:adjustRightInd w:val="0"/>
        <w:spacing w:line="360" w:lineRule="auto"/>
        <w:ind w:left="900" w:right="730"/>
        <w:rPr>
          <w:rFonts w:ascii="Times New Roman" w:hAnsi="Times New Roman" w:cs="Times New Roman"/>
          <w:sz w:val="24"/>
          <w:szCs w:val="24"/>
        </w:rPr>
      </w:pPr>
      <w:r>
        <w:rPr>
          <w:rFonts w:ascii="Times New Roman" w:hAnsi="Times New Roman" w:cs="Times New Roman"/>
          <w:sz w:val="24"/>
          <w:szCs w:val="24"/>
        </w:rPr>
        <w:t>Residents should be able to interpret basic as well as advanced laboratory data as related to the disorder/disease.</w:t>
      </w:r>
    </w:p>
    <w:p w14:paraId="6D1C65B3">
      <w:pPr>
        <w:pStyle w:val="18"/>
        <w:numPr>
          <w:ilvl w:val="0"/>
          <w:numId w:val="9"/>
        </w:numPr>
        <w:tabs>
          <w:tab w:val="left" w:pos="900"/>
          <w:tab w:val="left" w:pos="15120"/>
        </w:tabs>
        <w:autoSpaceDE w:val="0"/>
        <w:autoSpaceDN w:val="0"/>
        <w:adjustRightInd w:val="0"/>
        <w:spacing w:line="360" w:lineRule="auto"/>
        <w:ind w:left="900" w:right="730"/>
        <w:rPr>
          <w:rFonts w:ascii="Times New Roman" w:hAnsi="Times New Roman" w:cs="Times New Roman"/>
          <w:sz w:val="24"/>
          <w:szCs w:val="24"/>
        </w:rPr>
      </w:pPr>
      <w:r>
        <w:rPr>
          <w:rFonts w:ascii="Times New Roman" w:hAnsi="Times New Roman" w:cs="Times New Roman"/>
          <w:sz w:val="24"/>
          <w:szCs w:val="24"/>
        </w:rPr>
        <w:t>Basic understanding of routine laboratory and ancillary tests accordingly. Trainees will understand the necessity of incorporating sensitivity, specificity, pre-test probability and Bayes laws/theorem in the ordering of evaluating patients’ signs and symptoms.</w:t>
      </w:r>
    </w:p>
    <w:p w14:paraId="6D1C65B4">
      <w:pPr>
        <w:pStyle w:val="18"/>
        <w:numPr>
          <w:ilvl w:val="0"/>
          <w:numId w:val="9"/>
        </w:numPr>
        <w:tabs>
          <w:tab w:val="left" w:pos="900"/>
          <w:tab w:val="left" w:pos="15120"/>
        </w:tabs>
        <w:autoSpaceDE w:val="0"/>
        <w:autoSpaceDN w:val="0"/>
        <w:adjustRightInd w:val="0"/>
        <w:spacing w:line="360" w:lineRule="auto"/>
        <w:ind w:left="900" w:right="730"/>
        <w:rPr>
          <w:rFonts w:ascii="Times New Roman" w:hAnsi="Times New Roman" w:cs="Times New Roman"/>
          <w:sz w:val="24"/>
          <w:szCs w:val="24"/>
        </w:rPr>
      </w:pPr>
      <w:r>
        <w:rPr>
          <w:rFonts w:ascii="Times New Roman" w:hAnsi="Times New Roman" w:cs="Times New Roman"/>
          <w:sz w:val="24"/>
          <w:szCs w:val="24"/>
        </w:rPr>
        <w:t>The formulation of a differential diagnosis with up-to-date scientific evidence, clinical judgment using history, physical examination, data, and the development of a prioritized problem list to select tests and make effective therapeutic decisions.</w:t>
      </w:r>
    </w:p>
    <w:p w14:paraId="6D1C65B5">
      <w:pPr>
        <w:pStyle w:val="18"/>
        <w:numPr>
          <w:ilvl w:val="0"/>
          <w:numId w:val="9"/>
        </w:numPr>
        <w:tabs>
          <w:tab w:val="left" w:pos="900"/>
          <w:tab w:val="left" w:pos="15120"/>
        </w:tabs>
        <w:spacing w:line="360" w:lineRule="auto"/>
        <w:ind w:left="900" w:right="730"/>
        <w:rPr>
          <w:rFonts w:ascii="Times New Roman" w:hAnsi="Times New Roman" w:cs="Times New Roman"/>
          <w:sz w:val="24"/>
          <w:szCs w:val="24"/>
        </w:rPr>
      </w:pPr>
      <w:r>
        <w:rPr>
          <w:rFonts w:ascii="Times New Roman" w:hAnsi="Times New Roman" w:cs="Times New Roman"/>
          <w:sz w:val="24"/>
          <w:szCs w:val="24"/>
        </w:rPr>
        <w:t>Assessing the risks, benefits, and costs of varying, effective treatment options; involving the patient in decision-making via open discussion; selecting drugs from within classes; and the design of basic treatment programs and using critical pathways when appropriate.</w:t>
      </w:r>
    </w:p>
    <w:p w14:paraId="6D1C65B6">
      <w:pPr>
        <w:pStyle w:val="18"/>
        <w:numPr>
          <w:ilvl w:val="0"/>
          <w:numId w:val="9"/>
        </w:numPr>
        <w:tabs>
          <w:tab w:val="left" w:pos="900"/>
          <w:tab w:val="left" w:pos="15120"/>
        </w:tabs>
        <w:spacing w:line="360" w:lineRule="auto"/>
        <w:ind w:left="900" w:right="730"/>
        <w:rPr>
          <w:rFonts w:ascii="Times New Roman" w:hAnsi="Times New Roman" w:cs="Times New Roman"/>
          <w:sz w:val="24"/>
          <w:szCs w:val="24"/>
        </w:rPr>
      </w:pPr>
      <w:r>
        <w:rPr>
          <w:rFonts w:ascii="Times New Roman" w:hAnsi="Times New Roman" w:cs="Times New Roman"/>
          <w:sz w:val="24"/>
          <w:szCs w:val="24"/>
        </w:rPr>
        <w:t>Residents must be able to assist and perform all general and laparoscopic surgical procedures based on their level and year of training.</w:t>
      </w:r>
    </w:p>
    <w:p w14:paraId="6D1C65B7">
      <w:pPr>
        <w:pStyle w:val="18"/>
        <w:numPr>
          <w:ilvl w:val="0"/>
          <w:numId w:val="9"/>
        </w:numPr>
        <w:tabs>
          <w:tab w:val="left" w:pos="900"/>
          <w:tab w:val="left" w:pos="15120"/>
        </w:tabs>
        <w:spacing w:line="360" w:lineRule="auto"/>
        <w:ind w:left="900" w:right="730"/>
        <w:rPr>
          <w:rFonts w:ascii="Times New Roman" w:hAnsi="Times New Roman" w:cs="Times New Roman"/>
          <w:sz w:val="24"/>
          <w:szCs w:val="24"/>
        </w:rPr>
      </w:pPr>
      <w:r>
        <w:rPr>
          <w:rFonts w:ascii="Times New Roman" w:hAnsi="Times New Roman" w:cs="Times New Roman"/>
          <w:sz w:val="24"/>
          <w:szCs w:val="24"/>
        </w:rPr>
        <w:t>Residents should be instructed in additional procedural skills that will be determined by the training environment, residents practice expectations, the availability of skilled teaching faculty, and privilege delineation.</w:t>
      </w:r>
    </w:p>
    <w:p w14:paraId="6D1C65B8">
      <w:pPr>
        <w:pStyle w:val="18"/>
        <w:numPr>
          <w:ilvl w:val="0"/>
          <w:numId w:val="9"/>
        </w:numPr>
        <w:tabs>
          <w:tab w:val="left" w:pos="900"/>
          <w:tab w:val="left" w:pos="15120"/>
        </w:tabs>
        <w:spacing w:line="360" w:lineRule="auto"/>
        <w:ind w:left="900" w:right="730"/>
        <w:rPr>
          <w:rFonts w:ascii="Times New Roman" w:hAnsi="Times New Roman" w:cs="Times New Roman"/>
          <w:sz w:val="24"/>
          <w:szCs w:val="24"/>
        </w:rPr>
      </w:pPr>
      <w:r>
        <w:rPr>
          <w:rFonts w:ascii="Times New Roman" w:hAnsi="Times New Roman" w:cs="Times New Roman"/>
          <w:sz w:val="24"/>
          <w:szCs w:val="24"/>
        </w:rPr>
        <w:t xml:space="preserve">Skills in performing important bedside diagnostic and therapeutic procedures and understanding of their indications. Trainees should acquire competence through supervised performance of the required number of each of the following procedures during the 1-year training period and should record them in the Trainee’s Logbook. </w:t>
      </w:r>
    </w:p>
    <w:p w14:paraId="6D1C65B9">
      <w:pPr>
        <w:pStyle w:val="18"/>
        <w:numPr>
          <w:ilvl w:val="0"/>
          <w:numId w:val="9"/>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Ability to present clinical problems and literature review in grand rounds and seminars.</w:t>
      </w:r>
    </w:p>
    <w:p w14:paraId="6D1C65BA">
      <w:pPr>
        <w:pStyle w:val="18"/>
        <w:numPr>
          <w:ilvl w:val="0"/>
          <w:numId w:val="9"/>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Good communication skills and interpersonal relationships with patients, families, medical colleagues, nursing, and allied health professionals.</w:t>
      </w:r>
    </w:p>
    <w:p w14:paraId="6D1C65BB">
      <w:pPr>
        <w:pStyle w:val="18"/>
        <w:numPr>
          <w:ilvl w:val="0"/>
          <w:numId w:val="9"/>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Ability to mobilize appropriate resources for management of patients at different stages of illnesses, including critical care, consultation from other disciplines, ambulatory and rehabilitative services, and community resources.</w:t>
      </w:r>
    </w:p>
    <w:p w14:paraId="6D1C65BC">
      <w:pPr>
        <w:pStyle w:val="18"/>
        <w:numPr>
          <w:ilvl w:val="0"/>
          <w:numId w:val="9"/>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Competence /Skills in the diagnosis and management of patients in surgical emergency, complex cases, unusual presentations, etc.</w:t>
      </w:r>
    </w:p>
    <w:p w14:paraId="6D1C65BD">
      <w:pPr>
        <w:pStyle w:val="18"/>
        <w:numPr>
          <w:ilvl w:val="0"/>
          <w:numId w:val="9"/>
        </w:numPr>
        <w:autoSpaceDE w:val="0"/>
        <w:autoSpaceDN w:val="0"/>
        <w:adjustRightInd w:val="0"/>
        <w:spacing w:line="360" w:lineRule="auto"/>
        <w:ind w:right="730"/>
        <w:rPr>
          <w:rFonts w:ascii="Times New Roman" w:hAnsi="Times New Roman" w:cs="Times New Roman"/>
          <w:sz w:val="24"/>
          <w:szCs w:val="24"/>
        </w:rPr>
      </w:pPr>
      <w:r>
        <w:rPr>
          <w:rFonts w:ascii="Times New Roman" w:hAnsi="Times New Roman" w:cs="Times New Roman"/>
          <w:sz w:val="24"/>
          <w:szCs w:val="24"/>
        </w:rPr>
        <w:t xml:space="preserve"> Ability to implement strategies for preventive care and early detection of diseases in collaboration with primary and community doctors.</w:t>
      </w:r>
    </w:p>
    <w:p w14:paraId="6D1C65BE">
      <w:pPr>
        <w:pStyle w:val="18"/>
        <w:numPr>
          <w:ilvl w:val="0"/>
          <w:numId w:val="9"/>
        </w:numPr>
        <w:autoSpaceDE w:val="0"/>
        <w:autoSpaceDN w:val="0"/>
        <w:adjustRightInd w:val="0"/>
        <w:spacing w:line="360" w:lineRule="auto"/>
        <w:ind w:right="730"/>
        <w:rPr>
          <w:rFonts w:ascii="Times New Roman" w:hAnsi="Times New Roman" w:cs="Times New Roman"/>
          <w:sz w:val="24"/>
          <w:szCs w:val="24"/>
        </w:rPr>
      </w:pPr>
      <w:r>
        <w:rPr>
          <w:rFonts w:ascii="Times New Roman" w:hAnsi="Times New Roman" w:cs="Times New Roman"/>
          <w:sz w:val="24"/>
          <w:szCs w:val="24"/>
        </w:rPr>
        <w:t xml:space="preserve"> Ability to understand medical statistics and critically appraise published work, clinical research on disease presentations and treatment outcomes. Experience in basic or clinical research within the training program should lead to publications and presentation in seminars or conferences.</w:t>
      </w:r>
    </w:p>
    <w:p w14:paraId="6D1C65BF">
      <w:pPr>
        <w:pStyle w:val="18"/>
        <w:numPr>
          <w:ilvl w:val="0"/>
          <w:numId w:val="9"/>
        </w:numPr>
        <w:autoSpaceDE w:val="0"/>
        <w:autoSpaceDN w:val="0"/>
        <w:adjustRightInd w:val="0"/>
        <w:spacing w:line="360" w:lineRule="auto"/>
        <w:ind w:right="730"/>
        <w:rPr>
          <w:rFonts w:ascii="Times New Roman" w:hAnsi="Times New Roman" w:cs="Times New Roman"/>
          <w:sz w:val="24"/>
          <w:szCs w:val="24"/>
        </w:rPr>
      </w:pPr>
      <w:r>
        <w:rPr>
          <w:rFonts w:ascii="Times New Roman" w:hAnsi="Times New Roman" w:cs="Times New Roman"/>
          <w:sz w:val="24"/>
          <w:szCs w:val="24"/>
        </w:rPr>
        <w:t>Practice evidence-based learning with reference to research and scientific knowledge pertaining to their discipline through comprehensive training in Research Methodology</w:t>
      </w:r>
    </w:p>
    <w:p w14:paraId="6D1C65C0">
      <w:pPr>
        <w:pStyle w:val="18"/>
        <w:numPr>
          <w:ilvl w:val="0"/>
          <w:numId w:val="9"/>
        </w:numPr>
        <w:autoSpaceDE w:val="0"/>
        <w:autoSpaceDN w:val="0"/>
        <w:adjustRightInd w:val="0"/>
        <w:spacing w:line="360" w:lineRule="auto"/>
        <w:ind w:right="730"/>
        <w:rPr>
          <w:rFonts w:ascii="Times New Roman" w:hAnsi="Times New Roman" w:cs="Times New Roman"/>
          <w:sz w:val="24"/>
          <w:szCs w:val="24"/>
        </w:rPr>
      </w:pPr>
      <w:r>
        <w:rPr>
          <w:rFonts w:ascii="Times New Roman" w:hAnsi="Times New Roman" w:cs="Times New Roman"/>
          <w:sz w:val="24"/>
          <w:szCs w:val="24"/>
        </w:rPr>
        <w:t xml:space="preserve"> Ability to recognize and appreciate the importance of cost-effectiveness of treatment modalities.</w:t>
      </w:r>
    </w:p>
    <w:p w14:paraId="6D1C65C1">
      <w:pPr>
        <w:pStyle w:val="18"/>
        <w:numPr>
          <w:ilvl w:val="0"/>
          <w:numId w:val="9"/>
        </w:numPr>
        <w:autoSpaceDE w:val="0"/>
        <w:autoSpaceDN w:val="0"/>
        <w:adjustRightInd w:val="0"/>
        <w:spacing w:line="360" w:lineRule="auto"/>
        <w:ind w:right="730"/>
        <w:rPr>
          <w:rFonts w:ascii="Times New Roman" w:hAnsi="Times New Roman" w:cs="Times New Roman"/>
          <w:sz w:val="24"/>
          <w:szCs w:val="24"/>
        </w:rPr>
      </w:pPr>
      <w:r>
        <w:rPr>
          <w:rFonts w:ascii="Times New Roman" w:hAnsi="Times New Roman" w:cs="Times New Roman"/>
          <w:sz w:val="24"/>
          <w:szCs w:val="24"/>
        </w:rPr>
        <w:t>The identification of key information resources and the utilization of medical literature to expand one’s knowledge base and to search for answers to medical problems. They will keep abreast of current literature and be able to integrate it to clinical practice.</w:t>
      </w:r>
    </w:p>
    <w:p w14:paraId="6D1C65C2">
      <w:pPr>
        <w:pStyle w:val="18"/>
        <w:autoSpaceDE w:val="0"/>
        <w:autoSpaceDN w:val="0"/>
        <w:adjustRightInd w:val="0"/>
        <w:ind w:right="730"/>
        <w:rPr>
          <w:rFonts w:ascii="Times New Roman" w:hAnsi="Times New Roman" w:cs="Times New Roman"/>
          <w:sz w:val="24"/>
          <w:szCs w:val="24"/>
        </w:rPr>
      </w:pPr>
    </w:p>
    <w:p w14:paraId="6D1C65C3">
      <w:pPr>
        <w:pStyle w:val="18"/>
        <w:numPr>
          <w:ilvl w:val="0"/>
          <w:numId w:val="10"/>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Attitudes (P)</w:t>
      </w:r>
    </w:p>
    <w:p w14:paraId="6D1C65C4">
      <w:pPr>
        <w:pStyle w:val="18"/>
        <w:autoSpaceDE w:val="0"/>
        <w:autoSpaceDN w:val="0"/>
        <w:adjustRightInd w:val="0"/>
        <w:spacing w:line="360" w:lineRule="auto"/>
        <w:ind w:left="870"/>
        <w:rPr>
          <w:rFonts w:ascii="Times New Roman" w:hAnsi="Times New Roman" w:cs="Times New Roman"/>
          <w:b/>
          <w:i/>
          <w:sz w:val="24"/>
          <w:szCs w:val="24"/>
        </w:rPr>
      </w:pPr>
    </w:p>
    <w:p w14:paraId="6D1C65C5">
      <w:pPr>
        <w:pStyle w:val="18"/>
        <w:numPr>
          <w:ilvl w:val="0"/>
          <w:numId w:val="11"/>
        </w:numPr>
        <w:autoSpaceDE w:val="0"/>
        <w:autoSpaceDN w:val="0"/>
        <w:adjustRightInd w:val="0"/>
        <w:spacing w:line="360" w:lineRule="auto"/>
        <w:ind w:left="1080" w:right="640"/>
        <w:rPr>
          <w:rFonts w:ascii="Times New Roman" w:hAnsi="Times New Roman" w:cs="Times New Roman"/>
          <w:sz w:val="24"/>
          <w:szCs w:val="24"/>
        </w:rPr>
      </w:pPr>
      <w:r>
        <w:rPr>
          <w:rFonts w:ascii="Times New Roman" w:hAnsi="Times New Roman" w:cs="Times New Roman"/>
          <w:sz w:val="24"/>
          <w:szCs w:val="24"/>
        </w:rPr>
        <w:t>The well-being and restoration of the health of patients must be of paramount consideration.</w:t>
      </w:r>
    </w:p>
    <w:p w14:paraId="6D1C65C6">
      <w:pPr>
        <w:pStyle w:val="18"/>
        <w:numPr>
          <w:ilvl w:val="0"/>
          <w:numId w:val="11"/>
        </w:numPr>
        <w:autoSpaceDE w:val="0"/>
        <w:autoSpaceDN w:val="0"/>
        <w:adjustRightInd w:val="0"/>
        <w:spacing w:line="360" w:lineRule="auto"/>
        <w:ind w:left="1080" w:right="640"/>
        <w:rPr>
          <w:rFonts w:ascii="Times New Roman" w:hAnsi="Times New Roman" w:cs="Times New Roman"/>
          <w:sz w:val="24"/>
          <w:szCs w:val="24"/>
        </w:rPr>
      </w:pPr>
      <w:r>
        <w:rPr>
          <w:rFonts w:ascii="Times New Roman" w:hAnsi="Times New Roman" w:cs="Times New Roman"/>
          <w:sz w:val="24"/>
          <w:szCs w:val="24"/>
        </w:rPr>
        <w:t>Empathy and good rapport with patients and Parents are essential attributes.</w:t>
      </w:r>
    </w:p>
    <w:p w14:paraId="6D1C65C7">
      <w:pPr>
        <w:pStyle w:val="18"/>
        <w:numPr>
          <w:ilvl w:val="0"/>
          <w:numId w:val="11"/>
        </w:numPr>
        <w:autoSpaceDE w:val="0"/>
        <w:autoSpaceDN w:val="0"/>
        <w:adjustRightInd w:val="0"/>
        <w:spacing w:line="360" w:lineRule="auto"/>
        <w:ind w:left="1080" w:right="640"/>
        <w:rPr>
          <w:rFonts w:ascii="Times New Roman" w:hAnsi="Times New Roman" w:cs="Times New Roman"/>
          <w:sz w:val="24"/>
          <w:szCs w:val="24"/>
        </w:rPr>
      </w:pPr>
      <w:r>
        <w:rPr>
          <w:rFonts w:ascii="Times New Roman" w:hAnsi="Times New Roman" w:cs="Times New Roman"/>
          <w:sz w:val="24"/>
          <w:szCs w:val="24"/>
        </w:rPr>
        <w:t>An aspiration to be the team-leader in total patient care involving nursing and allied health professionals should be developed.</w:t>
      </w:r>
    </w:p>
    <w:p w14:paraId="6D1C65C8">
      <w:pPr>
        <w:pStyle w:val="18"/>
        <w:numPr>
          <w:ilvl w:val="0"/>
          <w:numId w:val="11"/>
        </w:numPr>
        <w:autoSpaceDE w:val="0"/>
        <w:autoSpaceDN w:val="0"/>
        <w:adjustRightInd w:val="0"/>
        <w:spacing w:line="360" w:lineRule="auto"/>
        <w:ind w:left="1080" w:right="640"/>
        <w:rPr>
          <w:rFonts w:ascii="Times New Roman" w:hAnsi="Times New Roman" w:cs="Times New Roman"/>
          <w:sz w:val="24"/>
          <w:szCs w:val="24"/>
        </w:rPr>
      </w:pPr>
      <w:r>
        <w:rPr>
          <w:rFonts w:ascii="Times New Roman" w:hAnsi="Times New Roman" w:cs="Times New Roman"/>
          <w:sz w:val="24"/>
          <w:szCs w:val="24"/>
        </w:rPr>
        <w:t>The cost-effectiveness of various investigations and treatments in patient care should be recognized.</w:t>
      </w:r>
    </w:p>
    <w:p w14:paraId="6D1C65C9">
      <w:pPr>
        <w:pStyle w:val="18"/>
        <w:numPr>
          <w:ilvl w:val="0"/>
          <w:numId w:val="11"/>
        </w:numPr>
        <w:autoSpaceDE w:val="0"/>
        <w:autoSpaceDN w:val="0"/>
        <w:adjustRightInd w:val="0"/>
        <w:spacing w:line="360" w:lineRule="auto"/>
        <w:ind w:left="1080" w:right="640"/>
        <w:rPr>
          <w:rFonts w:ascii="Times New Roman" w:hAnsi="Times New Roman" w:cs="Times New Roman"/>
          <w:sz w:val="24"/>
          <w:szCs w:val="24"/>
        </w:rPr>
      </w:pPr>
      <w:r>
        <w:rPr>
          <w:rFonts w:ascii="Times New Roman" w:hAnsi="Times New Roman" w:cs="Times New Roman"/>
          <w:sz w:val="24"/>
          <w:szCs w:val="24"/>
        </w:rPr>
        <w:t>The privacy and confidentiality of patients and the sanctity of life must be respected.</w:t>
      </w:r>
    </w:p>
    <w:p w14:paraId="6D1C65CA">
      <w:pPr>
        <w:pStyle w:val="18"/>
        <w:numPr>
          <w:ilvl w:val="0"/>
          <w:numId w:val="11"/>
        </w:numPr>
        <w:spacing w:line="360" w:lineRule="auto"/>
        <w:ind w:left="1080" w:right="640"/>
        <w:rPr>
          <w:rFonts w:ascii="Times New Roman" w:hAnsi="Times New Roman" w:cs="Times New Roman"/>
          <w:sz w:val="24"/>
          <w:szCs w:val="24"/>
        </w:rPr>
      </w:pPr>
      <w:r>
        <w:rPr>
          <w:rFonts w:ascii="Times New Roman" w:hAnsi="Times New Roman" w:cs="Times New Roman"/>
          <w:sz w:val="24"/>
          <w:szCs w:val="24"/>
        </w:rPr>
        <w:t>The development of a functional understanding of informed consent, advanced directives, and the physician-patient relationship.</w:t>
      </w:r>
    </w:p>
    <w:p w14:paraId="6D1C65CB">
      <w:pPr>
        <w:pStyle w:val="18"/>
        <w:numPr>
          <w:ilvl w:val="0"/>
          <w:numId w:val="11"/>
        </w:numPr>
        <w:autoSpaceDE w:val="0"/>
        <w:autoSpaceDN w:val="0"/>
        <w:adjustRightInd w:val="0"/>
        <w:spacing w:line="360" w:lineRule="auto"/>
        <w:ind w:left="1080" w:right="640"/>
        <w:rPr>
          <w:rFonts w:ascii="Times New Roman" w:hAnsi="Times New Roman" w:cs="Times New Roman"/>
          <w:sz w:val="24"/>
          <w:szCs w:val="24"/>
        </w:rPr>
      </w:pPr>
      <w:r>
        <w:rPr>
          <w:rFonts w:ascii="Times New Roman" w:hAnsi="Times New Roman" w:cs="Times New Roman"/>
          <w:sz w:val="24"/>
          <w:szCs w:val="24"/>
        </w:rPr>
        <w:t>Ability to appreciate the importance of the effect of disease on the psychological and socio-economic aspects of individual patients and to understand patients’ psycho-social needs and rights, as well as the medical ethics involved in patient management.</w:t>
      </w:r>
    </w:p>
    <w:p w14:paraId="6D1C65CC">
      <w:pPr>
        <w:pStyle w:val="18"/>
        <w:numPr>
          <w:ilvl w:val="0"/>
          <w:numId w:val="11"/>
        </w:numPr>
        <w:autoSpaceDE w:val="0"/>
        <w:autoSpaceDN w:val="0"/>
        <w:adjustRightInd w:val="0"/>
        <w:spacing w:line="360" w:lineRule="auto"/>
        <w:ind w:left="1080" w:right="640"/>
        <w:rPr>
          <w:rFonts w:ascii="Times New Roman" w:hAnsi="Times New Roman" w:cs="Times New Roman"/>
          <w:sz w:val="24"/>
          <w:szCs w:val="24"/>
        </w:rPr>
      </w:pPr>
      <w:r>
        <w:rPr>
          <w:rFonts w:ascii="Times New Roman" w:hAnsi="Times New Roman" w:cs="Times New Roman"/>
          <w:sz w:val="24"/>
          <w:szCs w:val="24"/>
        </w:rPr>
        <w:t xml:space="preserve"> To learn advances in Pediatric Medicine, MIS and other Specialties &amp; timely refer patients for appropriate treatment. </w:t>
      </w:r>
    </w:p>
    <w:p w14:paraId="6D1C65CD">
      <w:pPr>
        <w:pStyle w:val="18"/>
        <w:numPr>
          <w:ilvl w:val="0"/>
          <w:numId w:val="11"/>
        </w:numPr>
        <w:spacing w:line="360" w:lineRule="auto"/>
        <w:ind w:left="1080" w:right="640"/>
        <w:rPr>
          <w:rFonts w:ascii="Times New Roman" w:hAnsi="Times New Roman" w:cs="Times New Roman"/>
          <w:sz w:val="24"/>
          <w:szCs w:val="24"/>
        </w:rPr>
      </w:pPr>
      <w:r>
        <w:rPr>
          <w:rFonts w:ascii="Times New Roman" w:hAnsi="Times New Roman" w:cs="Times New Roman"/>
          <w:sz w:val="24"/>
          <w:szCs w:val="24"/>
        </w:rPr>
        <w:t>The promotion of health via immunizations, periodic health screening, and risk factor assessment and modification.</w:t>
      </w:r>
    </w:p>
    <w:p w14:paraId="6D1C65CE">
      <w:pPr>
        <w:pStyle w:val="18"/>
        <w:numPr>
          <w:ilvl w:val="0"/>
          <w:numId w:val="11"/>
        </w:numPr>
        <w:autoSpaceDE w:val="0"/>
        <w:autoSpaceDN w:val="0"/>
        <w:adjustRightInd w:val="0"/>
        <w:spacing w:line="360" w:lineRule="auto"/>
        <w:ind w:left="1080" w:right="640"/>
        <w:rPr>
          <w:rFonts w:ascii="Times New Roman" w:hAnsi="Times New Roman" w:cs="Times New Roman"/>
          <w:sz w:val="24"/>
          <w:szCs w:val="24"/>
        </w:rPr>
      </w:pPr>
      <w:r>
        <w:rPr>
          <w:rFonts w:ascii="Times New Roman" w:hAnsi="Times New Roman" w:cs="Times New Roman"/>
          <w:sz w:val="24"/>
          <w:szCs w:val="24"/>
        </w:rPr>
        <w:t xml:space="preserve"> Recognition that teaching and research are important activities for the advancement of the profession.</w:t>
      </w:r>
    </w:p>
    <w:p w14:paraId="6D1C65CF">
      <w:pPr>
        <w:pStyle w:val="18"/>
        <w:numPr>
          <w:ilvl w:val="0"/>
          <w:numId w:val="11"/>
        </w:numPr>
        <w:autoSpaceDE w:val="0"/>
        <w:autoSpaceDN w:val="0"/>
        <w:adjustRightInd w:val="0"/>
        <w:spacing w:line="360" w:lineRule="auto"/>
        <w:ind w:left="1080" w:right="640"/>
        <w:rPr>
          <w:rFonts w:ascii="Times New Roman" w:hAnsi="Times New Roman" w:cs="Times New Roman"/>
          <w:sz w:val="24"/>
          <w:szCs w:val="24"/>
        </w:rPr>
      </w:pPr>
      <w:r>
        <w:rPr>
          <w:rFonts w:ascii="Times New Roman" w:hAnsi="Times New Roman" w:cs="Times New Roman"/>
          <w:sz w:val="24"/>
          <w:szCs w:val="24"/>
        </w:rPr>
        <w:t>Adhere to the principles of sterilization and disinfection and proper operation theater techniques including scrubbing, draping and infection control practices during surgical procedures and bedside.</w:t>
      </w:r>
    </w:p>
    <w:p w14:paraId="6D1C65D0">
      <w:pPr>
        <w:pStyle w:val="18"/>
        <w:numPr>
          <w:ilvl w:val="0"/>
          <w:numId w:val="11"/>
        </w:numPr>
        <w:autoSpaceDE w:val="0"/>
        <w:autoSpaceDN w:val="0"/>
        <w:adjustRightInd w:val="0"/>
        <w:spacing w:line="360" w:lineRule="auto"/>
        <w:ind w:left="1080" w:right="640"/>
        <w:rPr>
          <w:rFonts w:ascii="Times New Roman" w:hAnsi="Times New Roman" w:cs="Times New Roman"/>
          <w:sz w:val="24"/>
          <w:szCs w:val="24"/>
        </w:rPr>
      </w:pPr>
      <w:r>
        <w:rPr>
          <w:rFonts w:ascii="Times New Roman" w:hAnsi="Times New Roman" w:cs="Times New Roman"/>
          <w:sz w:val="24"/>
          <w:szCs w:val="24"/>
        </w:rPr>
        <w:t>Develop and execute attitudes pertaining to effective team work during surgical procedures and while dealing with disaster like situations in emergency, wards and operation theaters.</w:t>
      </w:r>
    </w:p>
    <w:p w14:paraId="6D1C65D1">
      <w:pPr>
        <w:pStyle w:val="18"/>
        <w:autoSpaceDE w:val="0"/>
        <w:autoSpaceDN w:val="0"/>
        <w:adjustRightInd w:val="0"/>
        <w:spacing w:line="360" w:lineRule="auto"/>
        <w:ind w:left="0" w:right="640" w:firstLine="0"/>
        <w:rPr>
          <w:rFonts w:ascii="Times New Roman" w:hAnsi="Times New Roman" w:cs="Times New Roman"/>
          <w:sz w:val="24"/>
          <w:szCs w:val="24"/>
        </w:rPr>
      </w:pPr>
    </w:p>
    <w:p w14:paraId="6D1C65D5">
      <w:pPr>
        <w:spacing w:line="360" w:lineRule="auto"/>
        <w:rPr>
          <w:rFonts w:ascii="Times New Roman" w:hAnsi="Times New Roman" w:cs="Times New Roman"/>
          <w:b/>
          <w:i/>
          <w:color w:val="2F5597" w:themeColor="accent5" w:themeShade="BF"/>
          <w:sz w:val="32"/>
          <w:szCs w:val="32"/>
        </w:rPr>
      </w:pPr>
      <w:r>
        <w:rPr>
          <w:rFonts w:ascii="Times New Roman" w:hAnsi="Times New Roman" w:cs="Times New Roman"/>
          <w:b/>
          <w:i/>
          <w:color w:val="2F5597" w:themeColor="accent5" w:themeShade="BF"/>
          <w:sz w:val="32"/>
          <w:szCs w:val="32"/>
        </w:rPr>
        <w:t>Other Required Core Competencies:</w:t>
      </w:r>
    </w:p>
    <w:p w14:paraId="6D1C65D6">
      <w:pPr>
        <w:spacing w:line="360" w:lineRule="auto"/>
        <w:rPr>
          <w:rFonts w:ascii="Times New Roman" w:hAnsi="Times New Roman" w:cs="Times New Roman"/>
          <w:b/>
          <w:i/>
          <w:color w:val="2F5597" w:themeColor="accent5" w:themeShade="BF"/>
          <w:sz w:val="24"/>
          <w:szCs w:val="24"/>
        </w:rPr>
      </w:pPr>
    </w:p>
    <w:p w14:paraId="6D1C65D7">
      <w:pPr>
        <w:pStyle w:val="18"/>
        <w:numPr>
          <w:ilvl w:val="0"/>
          <w:numId w:val="12"/>
        </w:numPr>
        <w:spacing w:line="360" w:lineRule="auto"/>
        <w:rPr>
          <w:rFonts w:ascii="Times New Roman" w:hAnsi="Times New Roman" w:cs="Times New Roman"/>
          <w:b/>
          <w:i/>
          <w:color w:val="2F5597" w:themeColor="accent5" w:themeShade="BF"/>
          <w:sz w:val="28"/>
          <w:szCs w:val="28"/>
        </w:rPr>
      </w:pPr>
      <w:r>
        <w:rPr>
          <w:rFonts w:ascii="Times New Roman" w:hAnsi="Times New Roman" w:cs="Times New Roman"/>
          <w:b/>
          <w:bCs/>
          <w:sz w:val="28"/>
          <w:szCs w:val="28"/>
        </w:rPr>
        <w:t>Patient Care</w:t>
      </w:r>
    </w:p>
    <w:p w14:paraId="6D1C65D8">
      <w:pPr>
        <w:pStyle w:val="18"/>
        <w:widowControl w:val="0"/>
        <w:numPr>
          <w:ilvl w:val="0"/>
          <w:numId w:val="13"/>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Residents are expected to provide patient care compassionately, effectively for the promotion of health, prevention of illness, treatment of disease and end of life decisions.</w:t>
      </w:r>
    </w:p>
    <w:p w14:paraId="6D1C65D9">
      <w:pPr>
        <w:pStyle w:val="18"/>
        <w:widowControl w:val="0"/>
        <w:numPr>
          <w:ilvl w:val="0"/>
          <w:numId w:val="13"/>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Gather accurate, essential information from all sources, including interviews, physical examinations, medical records, and diagnostic/therapeutic procedures.</w:t>
      </w:r>
    </w:p>
    <w:p w14:paraId="6D1C65DA">
      <w:pPr>
        <w:pStyle w:val="18"/>
        <w:widowControl w:val="0"/>
        <w:numPr>
          <w:ilvl w:val="0"/>
          <w:numId w:val="13"/>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Make informed recommendations about preventive, diagnostic and therapeutic options, interventions based on clinical judgment, scientific evidence, and patient preference.</w:t>
      </w:r>
    </w:p>
    <w:p w14:paraId="6D1C65DB">
      <w:pPr>
        <w:pStyle w:val="18"/>
        <w:widowControl w:val="0"/>
        <w:numPr>
          <w:ilvl w:val="0"/>
          <w:numId w:val="13"/>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Develop, negotiate, and implement effective patient management plans and integration of patient care.</w:t>
      </w:r>
    </w:p>
    <w:p w14:paraId="6D1C65DC">
      <w:pPr>
        <w:pStyle w:val="18"/>
        <w:numPr>
          <w:ilvl w:val="0"/>
          <w:numId w:val="13"/>
        </w:numPr>
        <w:autoSpaceDE w:val="0"/>
        <w:autoSpaceDN w:val="0"/>
        <w:adjustRightInd w:val="0"/>
        <w:spacing w:line="360" w:lineRule="auto"/>
        <w:ind w:right="640"/>
        <w:rPr>
          <w:rFonts w:ascii="Times New Roman" w:hAnsi="Times New Roman" w:cs="Times New Roman"/>
          <w:sz w:val="24"/>
          <w:szCs w:val="24"/>
        </w:rPr>
      </w:pPr>
      <w:r>
        <w:rPr>
          <w:rFonts w:ascii="Times New Roman" w:hAnsi="Times New Roman" w:cs="Times New Roman"/>
          <w:sz w:val="24"/>
          <w:szCs w:val="24"/>
        </w:rPr>
        <w:t>Perform competently the diagnostic and therapeutic procedures considered essential to the practice of Pediatric surgery.</w:t>
      </w:r>
    </w:p>
    <w:p w14:paraId="6D1C65DD">
      <w:pPr>
        <w:pStyle w:val="18"/>
        <w:autoSpaceDE w:val="0"/>
        <w:autoSpaceDN w:val="0"/>
        <w:adjustRightInd w:val="0"/>
        <w:spacing w:line="360" w:lineRule="auto"/>
        <w:ind w:left="1080" w:right="640"/>
        <w:rPr>
          <w:rFonts w:ascii="Times New Roman" w:hAnsi="Times New Roman" w:cs="Times New Roman"/>
          <w:sz w:val="28"/>
          <w:szCs w:val="28"/>
        </w:rPr>
      </w:pPr>
    </w:p>
    <w:p w14:paraId="4C35952B">
      <w:pPr>
        <w:pStyle w:val="18"/>
        <w:autoSpaceDE w:val="0"/>
        <w:autoSpaceDN w:val="0"/>
        <w:adjustRightInd w:val="0"/>
        <w:spacing w:line="360" w:lineRule="auto"/>
        <w:ind w:left="1080" w:right="640" w:firstLine="0"/>
        <w:rPr>
          <w:rFonts w:ascii="Times New Roman" w:hAnsi="Times New Roman" w:cs="Times New Roman"/>
          <w:sz w:val="28"/>
          <w:szCs w:val="28"/>
        </w:rPr>
      </w:pPr>
    </w:p>
    <w:p w14:paraId="5C6472E9">
      <w:pPr>
        <w:pStyle w:val="18"/>
        <w:autoSpaceDE w:val="0"/>
        <w:autoSpaceDN w:val="0"/>
        <w:adjustRightInd w:val="0"/>
        <w:spacing w:line="360" w:lineRule="auto"/>
        <w:ind w:left="1080" w:right="640" w:firstLine="0"/>
        <w:rPr>
          <w:rFonts w:ascii="Times New Roman" w:hAnsi="Times New Roman" w:cs="Times New Roman"/>
          <w:sz w:val="28"/>
          <w:szCs w:val="28"/>
        </w:rPr>
      </w:pPr>
    </w:p>
    <w:p w14:paraId="6D1C65DE">
      <w:pPr>
        <w:pStyle w:val="18"/>
        <w:numPr>
          <w:ilvl w:val="0"/>
          <w:numId w:val="14"/>
        </w:numPr>
        <w:autoSpaceDE w:val="0"/>
        <w:autoSpaceDN w:val="0"/>
        <w:adjustRightInd w:val="0"/>
        <w:spacing w:line="360" w:lineRule="auto"/>
        <w:ind w:left="1080" w:right="640"/>
        <w:rPr>
          <w:rFonts w:ascii="Times New Roman" w:hAnsi="Times New Roman" w:cs="Times New Roman"/>
          <w:sz w:val="28"/>
          <w:szCs w:val="28"/>
        </w:rPr>
      </w:pPr>
      <w:r>
        <w:rPr>
          <w:rFonts w:ascii="Times New Roman" w:hAnsi="Times New Roman" w:cs="Times New Roman"/>
          <w:b/>
          <w:bCs/>
          <w:sz w:val="28"/>
          <w:szCs w:val="28"/>
        </w:rPr>
        <w:t>Interpersonal and Communication Skills</w:t>
      </w:r>
    </w:p>
    <w:p w14:paraId="6D1C65DF">
      <w:pPr>
        <w:pStyle w:val="18"/>
        <w:widowControl w:val="0"/>
        <w:numPr>
          <w:ilvl w:val="0"/>
          <w:numId w:val="15"/>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Residents are expected to demonstrate interpersonal communication skills that enable them to establish and maintain professional relationships with patients, families, and other members of health care teams.</w:t>
      </w:r>
    </w:p>
    <w:p w14:paraId="6D1C65E0">
      <w:pPr>
        <w:pStyle w:val="18"/>
        <w:widowControl w:val="0"/>
        <w:numPr>
          <w:ilvl w:val="0"/>
          <w:numId w:val="15"/>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Provide effective and professional consultation to other physicians and health care professionals to deal with ethically professional relationships with patients, their families, and colleagues.</w:t>
      </w:r>
    </w:p>
    <w:p w14:paraId="6D1C65E1">
      <w:pPr>
        <w:pStyle w:val="18"/>
        <w:widowControl w:val="0"/>
        <w:numPr>
          <w:ilvl w:val="0"/>
          <w:numId w:val="15"/>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Use effective listening, nonverbal, questioning, narrative skills to communicate with patients and families.</w:t>
      </w:r>
    </w:p>
    <w:p w14:paraId="6D1C65E2">
      <w:pPr>
        <w:pStyle w:val="18"/>
        <w:widowControl w:val="0"/>
        <w:numPr>
          <w:ilvl w:val="0"/>
          <w:numId w:val="15"/>
        </w:numPr>
        <w:autoSpaceDE w:val="0"/>
        <w:autoSpaceDN w:val="0"/>
        <w:adjustRightInd w:val="0"/>
        <w:spacing w:line="360" w:lineRule="auto"/>
        <w:ind w:right="640"/>
        <w:rPr>
          <w:rFonts w:ascii="Times New Roman" w:hAnsi="Times New Roman" w:cs="Times New Roman"/>
          <w:sz w:val="24"/>
          <w:szCs w:val="24"/>
        </w:rPr>
      </w:pPr>
      <w:r>
        <w:rPr>
          <w:rFonts w:ascii="Times New Roman" w:hAnsi="Times New Roman" w:cs="Times New Roman"/>
          <w:sz w:val="24"/>
          <w:szCs w:val="24"/>
        </w:rPr>
        <w:t>Interact with consultants in a respectful, appropriate manner.</w:t>
      </w:r>
    </w:p>
    <w:p w14:paraId="6D1C65E3">
      <w:pPr>
        <w:pStyle w:val="18"/>
        <w:widowControl w:val="0"/>
        <w:numPr>
          <w:ilvl w:val="0"/>
          <w:numId w:val="15"/>
        </w:numPr>
        <w:autoSpaceDE w:val="0"/>
        <w:autoSpaceDN w:val="0"/>
        <w:adjustRightInd w:val="0"/>
        <w:spacing w:line="360" w:lineRule="auto"/>
        <w:ind w:right="640"/>
        <w:rPr>
          <w:rFonts w:ascii="Times New Roman" w:hAnsi="Times New Roman" w:cs="Times New Roman"/>
          <w:sz w:val="24"/>
          <w:szCs w:val="24"/>
        </w:rPr>
      </w:pPr>
      <w:r>
        <w:rPr>
          <w:rFonts w:ascii="Times New Roman" w:hAnsi="Times New Roman" w:cs="Times New Roman"/>
          <w:sz w:val="24"/>
          <w:szCs w:val="24"/>
        </w:rPr>
        <w:t>Maintain comprehensive, timely, and legible medical records.</w:t>
      </w:r>
    </w:p>
    <w:p w14:paraId="6D1C65E4">
      <w:pPr>
        <w:widowControl w:val="0"/>
        <w:autoSpaceDE w:val="0"/>
        <w:autoSpaceDN w:val="0"/>
        <w:adjustRightInd w:val="0"/>
        <w:spacing w:line="360" w:lineRule="auto"/>
        <w:ind w:right="640"/>
        <w:rPr>
          <w:rFonts w:ascii="Times New Roman" w:hAnsi="Times New Roman" w:cs="Times New Roman"/>
          <w:sz w:val="24"/>
          <w:szCs w:val="24"/>
        </w:rPr>
      </w:pPr>
    </w:p>
    <w:p w14:paraId="6D1C65E5">
      <w:pPr>
        <w:pStyle w:val="18"/>
        <w:widowControl w:val="0"/>
        <w:numPr>
          <w:ilvl w:val="0"/>
          <w:numId w:val="14"/>
        </w:numPr>
        <w:autoSpaceDE w:val="0"/>
        <w:autoSpaceDN w:val="0"/>
        <w:adjustRightInd w:val="0"/>
        <w:spacing w:line="360" w:lineRule="auto"/>
        <w:ind w:left="1080" w:right="640"/>
        <w:rPr>
          <w:rFonts w:ascii="Times New Roman" w:hAnsi="Times New Roman" w:cs="Times New Roman"/>
          <w:sz w:val="28"/>
          <w:szCs w:val="28"/>
        </w:rPr>
      </w:pPr>
      <w:r>
        <w:rPr>
          <w:rFonts w:ascii="Times New Roman" w:hAnsi="Times New Roman" w:cs="Times New Roman"/>
          <w:b/>
          <w:bCs/>
          <w:sz w:val="28"/>
          <w:szCs w:val="28"/>
        </w:rPr>
        <w:t>Professionalism</w:t>
      </w:r>
    </w:p>
    <w:p w14:paraId="6D1C65E6">
      <w:pPr>
        <w:pStyle w:val="18"/>
        <w:widowControl w:val="0"/>
        <w:numPr>
          <w:ilvl w:val="0"/>
          <w:numId w:val="16"/>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Residents are expected to demonstrate behaviors that reflect a commitment to continuous professional developmental, ethical practice, an understanding and sensitivity to diversity and a responsible attitude toward their patients</w:t>
      </w:r>
      <w:r>
        <w:rPr>
          <w:rFonts w:ascii="Times New Roman" w:hAnsi="Times New Roman" w:cs="Times New Roman"/>
          <w:i/>
          <w:iCs/>
          <w:sz w:val="24"/>
          <w:szCs w:val="24"/>
        </w:rPr>
        <w:t>,</w:t>
      </w:r>
      <w:r>
        <w:rPr>
          <w:rFonts w:ascii="Times New Roman" w:hAnsi="Times New Roman" w:cs="Times New Roman"/>
          <w:sz w:val="24"/>
          <w:szCs w:val="24"/>
        </w:rPr>
        <w:t xml:space="preserve"> their profession, and society.</w:t>
      </w:r>
    </w:p>
    <w:p w14:paraId="6D1C65E7">
      <w:pPr>
        <w:pStyle w:val="18"/>
        <w:widowControl w:val="0"/>
        <w:numPr>
          <w:ilvl w:val="0"/>
          <w:numId w:val="16"/>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Demonstrate respect, compassion, integrity, and altruism in relationships with patients, families, and colleagues.</w:t>
      </w:r>
    </w:p>
    <w:p w14:paraId="6D1C65E8">
      <w:pPr>
        <w:pStyle w:val="18"/>
        <w:widowControl w:val="0"/>
        <w:numPr>
          <w:ilvl w:val="0"/>
          <w:numId w:val="16"/>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Demonstrate sensitivity and responsiveness to the gender, age, culture, religion, sexual preference, socioeconomic status, beliefs, behavior and disabilities of patients and professional colleagues.</w:t>
      </w:r>
    </w:p>
    <w:p w14:paraId="6D1C65E9">
      <w:pPr>
        <w:pStyle w:val="18"/>
        <w:widowControl w:val="0"/>
        <w:numPr>
          <w:ilvl w:val="0"/>
          <w:numId w:val="16"/>
        </w:numPr>
        <w:autoSpaceDE w:val="0"/>
        <w:autoSpaceDN w:val="0"/>
        <w:adjustRightInd w:val="0"/>
        <w:spacing w:line="360" w:lineRule="auto"/>
        <w:ind w:right="640"/>
        <w:rPr>
          <w:rFonts w:ascii="Times New Roman" w:hAnsi="Times New Roman" w:cs="Times New Roman"/>
          <w:sz w:val="24"/>
          <w:szCs w:val="24"/>
        </w:rPr>
      </w:pPr>
      <w:r>
        <w:rPr>
          <w:rFonts w:ascii="Times New Roman" w:hAnsi="Times New Roman" w:cs="Times New Roman"/>
          <w:sz w:val="24"/>
          <w:szCs w:val="24"/>
        </w:rPr>
        <w:t>Adhere to principles of confidentiality, scientific/academic integrity, and informed consent.</w:t>
      </w:r>
    </w:p>
    <w:p w14:paraId="6D1C65EA">
      <w:pPr>
        <w:pStyle w:val="18"/>
        <w:widowControl w:val="0"/>
        <w:numPr>
          <w:ilvl w:val="0"/>
          <w:numId w:val="16"/>
        </w:numPr>
        <w:autoSpaceDE w:val="0"/>
        <w:autoSpaceDN w:val="0"/>
        <w:adjustRightInd w:val="0"/>
        <w:spacing w:line="360" w:lineRule="auto"/>
        <w:ind w:right="640"/>
        <w:rPr>
          <w:rFonts w:ascii="Times New Roman" w:hAnsi="Times New Roman" w:cs="Times New Roman"/>
          <w:sz w:val="24"/>
          <w:szCs w:val="24"/>
        </w:rPr>
      </w:pPr>
      <w:r>
        <w:rPr>
          <w:rFonts w:ascii="Times New Roman" w:hAnsi="Times New Roman" w:cs="Times New Roman"/>
          <w:sz w:val="24"/>
          <w:szCs w:val="24"/>
        </w:rPr>
        <w:t>Recognize and identify deficiencies in peer performance.</w:t>
      </w:r>
    </w:p>
    <w:p w14:paraId="6D1C65EB">
      <w:pPr>
        <w:pStyle w:val="18"/>
        <w:widowControl w:val="0"/>
        <w:numPr>
          <w:ilvl w:val="0"/>
          <w:numId w:val="16"/>
        </w:numPr>
        <w:autoSpaceDE w:val="0"/>
        <w:autoSpaceDN w:val="0"/>
        <w:adjustRightInd w:val="0"/>
        <w:spacing w:line="360" w:lineRule="auto"/>
        <w:ind w:right="640"/>
        <w:rPr>
          <w:rFonts w:ascii="Times New Roman" w:hAnsi="Times New Roman" w:cs="Times New Roman"/>
          <w:sz w:val="24"/>
          <w:szCs w:val="24"/>
        </w:rPr>
      </w:pPr>
      <w:r>
        <w:rPr>
          <w:rFonts w:ascii="Times New Roman" w:hAnsi="Times New Roman" w:cs="Times New Roman"/>
          <w:sz w:val="24"/>
          <w:szCs w:val="24"/>
        </w:rPr>
        <w:t>Understand and demonstrate the skill and art of end-of-life care.</w:t>
      </w:r>
    </w:p>
    <w:p w14:paraId="6D1C65EC">
      <w:pPr>
        <w:pStyle w:val="18"/>
        <w:widowControl w:val="0"/>
        <w:autoSpaceDE w:val="0"/>
        <w:autoSpaceDN w:val="0"/>
        <w:adjustRightInd w:val="0"/>
        <w:spacing w:line="360" w:lineRule="auto"/>
        <w:ind w:left="1080" w:right="640"/>
        <w:rPr>
          <w:rFonts w:ascii="Times New Roman" w:hAnsi="Times New Roman" w:cs="Times New Roman"/>
          <w:sz w:val="24"/>
          <w:szCs w:val="24"/>
        </w:rPr>
      </w:pPr>
    </w:p>
    <w:p w14:paraId="6D1C65ED">
      <w:pPr>
        <w:pStyle w:val="18"/>
        <w:widowControl w:val="0"/>
        <w:autoSpaceDE w:val="0"/>
        <w:autoSpaceDN w:val="0"/>
        <w:adjustRightInd w:val="0"/>
        <w:spacing w:line="360" w:lineRule="auto"/>
        <w:ind w:left="1080" w:right="640"/>
        <w:rPr>
          <w:rFonts w:ascii="Times New Roman" w:hAnsi="Times New Roman" w:cs="Times New Roman"/>
          <w:sz w:val="28"/>
          <w:szCs w:val="28"/>
        </w:rPr>
      </w:pPr>
    </w:p>
    <w:p w14:paraId="6D1C65EE">
      <w:pPr>
        <w:pStyle w:val="18"/>
        <w:widowControl w:val="0"/>
        <w:numPr>
          <w:ilvl w:val="0"/>
          <w:numId w:val="14"/>
        </w:numPr>
        <w:autoSpaceDE w:val="0"/>
        <w:autoSpaceDN w:val="0"/>
        <w:adjustRightInd w:val="0"/>
        <w:spacing w:line="360" w:lineRule="auto"/>
        <w:ind w:left="1080" w:right="640"/>
        <w:rPr>
          <w:rFonts w:ascii="Times New Roman" w:hAnsi="Times New Roman" w:cs="Times New Roman"/>
          <w:sz w:val="28"/>
          <w:szCs w:val="28"/>
        </w:rPr>
      </w:pPr>
      <w:r>
        <w:rPr>
          <w:rFonts w:ascii="Times New Roman" w:hAnsi="Times New Roman" w:cs="Times New Roman"/>
          <w:b/>
          <w:bCs/>
          <w:sz w:val="28"/>
          <w:szCs w:val="28"/>
        </w:rPr>
        <w:t>Practice-Based Learning and Improvement</w:t>
      </w:r>
    </w:p>
    <w:p w14:paraId="6D1C65EF">
      <w:pPr>
        <w:pStyle w:val="18"/>
        <w:widowControl w:val="0"/>
        <w:numPr>
          <w:ilvl w:val="0"/>
          <w:numId w:val="17"/>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Residents are expected to be able to use scientific evidence, methods to investigate, evaluate, and improve patient care practices.</w:t>
      </w:r>
    </w:p>
    <w:p w14:paraId="6D1C65F0">
      <w:pPr>
        <w:pStyle w:val="18"/>
        <w:widowControl w:val="0"/>
        <w:numPr>
          <w:ilvl w:val="0"/>
          <w:numId w:val="17"/>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Identify areas for improvement and implement strategies to enhance knowledge, skills, attitudes, and processes of care.</w:t>
      </w:r>
    </w:p>
    <w:p w14:paraId="6D1C65F1">
      <w:pPr>
        <w:pStyle w:val="18"/>
        <w:widowControl w:val="0"/>
        <w:numPr>
          <w:ilvl w:val="0"/>
          <w:numId w:val="17"/>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Analyze and evaluate practice experiences and implement strategies to continually improve the quality of patient practice.</w:t>
      </w:r>
    </w:p>
    <w:p w14:paraId="6D1C65F2">
      <w:pPr>
        <w:pStyle w:val="18"/>
        <w:widowControl w:val="0"/>
        <w:numPr>
          <w:ilvl w:val="0"/>
          <w:numId w:val="17"/>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Develop and maintain a willingness to learn from errors and use errors to improve the system or processes of care.</w:t>
      </w:r>
    </w:p>
    <w:p w14:paraId="6D1C65F3">
      <w:pPr>
        <w:pStyle w:val="18"/>
        <w:widowControl w:val="0"/>
        <w:numPr>
          <w:ilvl w:val="0"/>
          <w:numId w:val="17"/>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Use information of technology or other available methodologies to access and manage information, support patient care decisions, and enhance both patient and physician education.</w:t>
      </w:r>
    </w:p>
    <w:p w14:paraId="6D1C65F4">
      <w:pPr>
        <w:pStyle w:val="18"/>
        <w:widowControl w:val="0"/>
        <w:numPr>
          <w:ilvl w:val="0"/>
          <w:numId w:val="17"/>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Develop error prevention skills and critical thinking leading to prevention of cognitive dispositions to respond.</w:t>
      </w:r>
    </w:p>
    <w:p w14:paraId="6D1C65F5">
      <w:pPr>
        <w:pStyle w:val="18"/>
        <w:widowControl w:val="0"/>
        <w:overflowPunct w:val="0"/>
        <w:autoSpaceDE w:val="0"/>
        <w:autoSpaceDN w:val="0"/>
        <w:adjustRightInd w:val="0"/>
        <w:spacing w:line="360" w:lineRule="auto"/>
        <w:ind w:left="1080" w:right="640"/>
        <w:jc w:val="both"/>
        <w:rPr>
          <w:rFonts w:ascii="Times New Roman" w:hAnsi="Times New Roman" w:cs="Times New Roman"/>
          <w:sz w:val="24"/>
          <w:szCs w:val="24"/>
        </w:rPr>
      </w:pPr>
    </w:p>
    <w:p w14:paraId="6D1C65F6">
      <w:pPr>
        <w:pStyle w:val="18"/>
        <w:widowControl w:val="0"/>
        <w:overflowPunct w:val="0"/>
        <w:autoSpaceDE w:val="0"/>
        <w:autoSpaceDN w:val="0"/>
        <w:adjustRightInd w:val="0"/>
        <w:spacing w:line="360" w:lineRule="auto"/>
        <w:ind w:left="1080" w:right="640"/>
        <w:jc w:val="both"/>
        <w:rPr>
          <w:rFonts w:ascii="Times New Roman" w:hAnsi="Times New Roman" w:cs="Times New Roman"/>
          <w:sz w:val="24"/>
          <w:szCs w:val="24"/>
        </w:rPr>
      </w:pPr>
    </w:p>
    <w:p w14:paraId="6D1C65F7">
      <w:pPr>
        <w:pStyle w:val="18"/>
        <w:widowControl w:val="0"/>
        <w:numPr>
          <w:ilvl w:val="0"/>
          <w:numId w:val="14"/>
        </w:numPr>
        <w:overflowPunct w:val="0"/>
        <w:autoSpaceDE w:val="0"/>
        <w:autoSpaceDN w:val="0"/>
        <w:adjustRightInd w:val="0"/>
        <w:spacing w:line="360" w:lineRule="auto"/>
        <w:ind w:left="1080" w:right="640"/>
        <w:jc w:val="both"/>
        <w:rPr>
          <w:rFonts w:ascii="Times New Roman" w:hAnsi="Times New Roman" w:cs="Times New Roman"/>
          <w:sz w:val="28"/>
          <w:szCs w:val="28"/>
        </w:rPr>
      </w:pPr>
      <w:r>
        <w:rPr>
          <w:rFonts w:ascii="Times New Roman" w:hAnsi="Times New Roman" w:cs="Times New Roman"/>
          <w:b/>
          <w:bCs/>
          <w:sz w:val="28"/>
          <w:szCs w:val="28"/>
        </w:rPr>
        <w:t>Systems-Based Practice</w:t>
      </w:r>
    </w:p>
    <w:p w14:paraId="6D1C65F8">
      <w:pPr>
        <w:pStyle w:val="18"/>
        <w:widowControl w:val="0"/>
        <w:numPr>
          <w:ilvl w:val="0"/>
          <w:numId w:val="18"/>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Residents are expected to demonstrate both an understanding of the contexts and systems in which health care is provided, and the ability to apply this knowledge to improve and optimize health care.</w:t>
      </w:r>
    </w:p>
    <w:p w14:paraId="6D1C65F9">
      <w:pPr>
        <w:pStyle w:val="18"/>
        <w:widowControl w:val="0"/>
        <w:numPr>
          <w:ilvl w:val="0"/>
          <w:numId w:val="18"/>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Understands accesses and utilizes the resources, providers, and systems necessary to provide optimal care.</w:t>
      </w:r>
    </w:p>
    <w:p w14:paraId="6D1C65FA">
      <w:pPr>
        <w:pStyle w:val="18"/>
        <w:widowControl w:val="0"/>
        <w:numPr>
          <w:ilvl w:val="0"/>
          <w:numId w:val="18"/>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Understand the limitations and opportunities inherent in various practice types and delivery systems and develop strategies to optimize care for the individual patient.</w:t>
      </w:r>
    </w:p>
    <w:p w14:paraId="6D1C65FB">
      <w:pPr>
        <w:pStyle w:val="18"/>
        <w:widowControl w:val="0"/>
        <w:numPr>
          <w:ilvl w:val="0"/>
          <w:numId w:val="18"/>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Apply evidence-based, cost-conscious strategies to prevention, diagnosis, and disease management.</w:t>
      </w:r>
    </w:p>
    <w:p w14:paraId="6D1C65FC">
      <w:pPr>
        <w:pStyle w:val="18"/>
        <w:widowControl w:val="0"/>
        <w:numPr>
          <w:ilvl w:val="0"/>
          <w:numId w:val="18"/>
        </w:numPr>
        <w:overflowPunct w:val="0"/>
        <w:autoSpaceDE w:val="0"/>
        <w:autoSpaceDN w:val="0"/>
        <w:adjustRightInd w:val="0"/>
        <w:spacing w:line="360" w:lineRule="auto"/>
        <w:ind w:right="640"/>
        <w:jc w:val="both"/>
        <w:rPr>
          <w:rFonts w:ascii="Times New Roman" w:hAnsi="Times New Roman" w:cs="Times New Roman"/>
          <w:sz w:val="24"/>
          <w:szCs w:val="24"/>
        </w:rPr>
      </w:pPr>
      <w:r>
        <w:rPr>
          <w:rFonts w:ascii="Times New Roman" w:hAnsi="Times New Roman" w:cs="Times New Roman"/>
          <w:sz w:val="24"/>
          <w:szCs w:val="24"/>
        </w:rPr>
        <w:t>Collaborate with other members of the health care team to assist patients in dealing effectively with complex systems and to improve systematic processes of care.</w:t>
      </w:r>
    </w:p>
    <w:p w14:paraId="6D1C65FD">
      <w:pPr>
        <w:pStyle w:val="18"/>
        <w:widowControl w:val="0"/>
        <w:overflowPunct w:val="0"/>
        <w:autoSpaceDE w:val="0"/>
        <w:autoSpaceDN w:val="0"/>
        <w:adjustRightInd w:val="0"/>
        <w:spacing w:line="360" w:lineRule="auto"/>
        <w:ind w:left="1080" w:right="640"/>
        <w:jc w:val="right"/>
        <w:rPr>
          <w:rFonts w:ascii="Times New Roman" w:hAnsi="Times New Roman" w:cs="Times New Roman"/>
          <w:sz w:val="24"/>
          <w:szCs w:val="24"/>
        </w:rPr>
      </w:pPr>
    </w:p>
    <w:p w14:paraId="6D1C65FE">
      <w:pPr>
        <w:spacing w:before="27" w:line="360" w:lineRule="auto"/>
        <w:ind w:firstLine="720"/>
        <w:rPr>
          <w:rFonts w:ascii="Times New Roman" w:hAnsi="Times New Roman" w:cs="Times New Roman"/>
          <w:b/>
          <w:color w:val="2F5597" w:themeColor="accent5" w:themeShade="BF"/>
          <w:sz w:val="32"/>
          <w:szCs w:val="32"/>
        </w:rPr>
      </w:pPr>
      <w:r>
        <w:rPr>
          <w:rFonts w:ascii="Times New Roman" w:hAnsi="Times New Roman" w:cs="Times New Roman"/>
          <w:b/>
          <w:color w:val="2F5597" w:themeColor="accent5" w:themeShade="BF"/>
          <w:sz w:val="32"/>
          <w:szCs w:val="32"/>
        </w:rPr>
        <w:t>Methods of Teaching &amp; Learning during course conduction</w:t>
      </w:r>
    </w:p>
    <w:p w14:paraId="642D31D1">
      <w:pPr>
        <w:widowControl w:val="0"/>
        <w:tabs>
          <w:tab w:val="left" w:pos="1578"/>
        </w:tabs>
        <w:autoSpaceDE w:val="0"/>
        <w:autoSpaceDN w:val="0"/>
        <w:spacing w:before="44" w:line="360" w:lineRule="auto"/>
        <w:ind w:right="1362"/>
        <w:jc w:val="both"/>
        <w:rPr>
          <w:rFonts w:ascii="Times New Roman" w:hAnsi="Times New Roman" w:cs="Times New Roman"/>
          <w:b/>
          <w:i/>
          <w:sz w:val="28"/>
          <w:szCs w:val="28"/>
        </w:rPr>
      </w:pPr>
      <w:r>
        <w:rPr>
          <w:rFonts w:ascii="Times New Roman" w:hAnsi="Times New Roman" w:cs="Times New Roman"/>
          <w:b/>
          <w:i/>
          <w:sz w:val="24"/>
          <w:szCs w:val="24"/>
        </w:rPr>
        <w:t xml:space="preserve">     </w:t>
      </w:r>
      <w:r>
        <w:rPr>
          <w:rFonts w:ascii="Times New Roman" w:hAnsi="Times New Roman" w:cs="Times New Roman"/>
          <w:b/>
          <w:i/>
          <w:sz w:val="28"/>
          <w:szCs w:val="28"/>
        </w:rPr>
        <w:t>Inpatient Services:</w:t>
      </w:r>
    </w:p>
    <w:p w14:paraId="21CDFEB3">
      <w:pPr>
        <w:widowControl w:val="0"/>
        <w:tabs>
          <w:tab w:val="left" w:pos="1578"/>
        </w:tabs>
        <w:autoSpaceDE w:val="0"/>
        <w:autoSpaceDN w:val="0"/>
        <w:spacing w:before="44" w:line="360" w:lineRule="auto"/>
        <w:ind w:right="1362"/>
        <w:jc w:val="both"/>
        <w:rPr>
          <w:rFonts w:ascii="Times New Roman" w:hAnsi="Times New Roman" w:cs="Times New Roman"/>
          <w:sz w:val="24"/>
          <w:szCs w:val="24"/>
        </w:rPr>
      </w:pPr>
      <w:r>
        <w:rPr>
          <w:rFonts w:ascii="Times New Roman" w:hAnsi="Times New Roman" w:cs="Times New Roman"/>
          <w:sz w:val="24"/>
          <w:szCs w:val="24"/>
        </w:rPr>
        <w:t xml:space="preserve"> Pediatric Surgery residents will have work in surgery &amp; allied for an initial 2 years and will appear in MTA Surgery. This training component will be according to RMU MS Surgery initial 2 years’ curriculum. Afterwards, the resident will work in Pediatric Surgery during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year and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of training.</w:t>
      </w:r>
    </w:p>
    <w:p w14:paraId="77EA2ACD">
      <w:pPr>
        <w:widowControl w:val="0"/>
        <w:tabs>
          <w:tab w:val="left" w:pos="1578"/>
        </w:tabs>
        <w:autoSpaceDE w:val="0"/>
        <w:autoSpaceDN w:val="0"/>
        <w:spacing w:before="44" w:line="360" w:lineRule="auto"/>
        <w:ind w:right="1362"/>
        <w:jc w:val="both"/>
        <w:rPr>
          <w:rFonts w:ascii="Times New Roman" w:hAnsi="Times New Roman" w:cs="Times New Roman"/>
          <w:sz w:val="24"/>
          <w:szCs w:val="24"/>
        </w:rPr>
      </w:pPr>
    </w:p>
    <w:p w14:paraId="5394B19C">
      <w:pPr>
        <w:widowControl w:val="0"/>
        <w:tabs>
          <w:tab w:val="left" w:pos="1578"/>
        </w:tabs>
        <w:autoSpaceDE w:val="0"/>
        <w:autoSpaceDN w:val="0"/>
        <w:spacing w:before="44" w:line="360" w:lineRule="auto"/>
        <w:ind w:right="1362"/>
        <w:jc w:val="both"/>
        <w:rPr>
          <w:rFonts w:ascii="Times New Roman" w:hAnsi="Times New Roman" w:cs="Times New Roman"/>
          <w:sz w:val="24"/>
          <w:szCs w:val="24"/>
        </w:rPr>
      </w:pPr>
    </w:p>
    <w:p w14:paraId="6D1C6600">
      <w:pPr>
        <w:widowControl w:val="0"/>
        <w:tabs>
          <w:tab w:val="left" w:pos="1578"/>
        </w:tabs>
        <w:autoSpaceDE w:val="0"/>
        <w:autoSpaceDN w:val="0"/>
        <w:spacing w:before="44" w:line="360" w:lineRule="auto"/>
        <w:ind w:right="1362"/>
        <w:jc w:val="both"/>
        <w:rPr>
          <w:rFonts w:ascii="Times New Roman" w:hAnsi="Times New Roman" w:cs="Times New Roman"/>
          <w:b/>
          <w:i/>
          <w:sz w:val="24"/>
          <w:szCs w:val="24"/>
        </w:rPr>
      </w:pPr>
      <w:r>
        <w:rPr>
          <w:rFonts w:ascii="Times New Roman" w:hAnsi="Times New Roman" w:cs="Times New Roman"/>
          <w:sz w:val="24"/>
          <w:szCs w:val="24"/>
        </w:rPr>
        <w:t>1.</w:t>
      </w:r>
      <w:r>
        <w:rPr>
          <w:rFonts w:ascii="Times New Roman" w:hAnsi="Times New Roman" w:cs="Times New Roman"/>
          <w:b/>
          <w:i/>
          <w:sz w:val="24"/>
          <w:szCs w:val="24"/>
        </w:rPr>
        <w:t xml:space="preserve">   </w:t>
      </w:r>
      <w:r>
        <w:rPr>
          <w:rFonts w:ascii="Times New Roman" w:hAnsi="Times New Roman" w:cs="Times New Roman"/>
          <w:b/>
          <w:i/>
          <w:sz w:val="28"/>
          <w:szCs w:val="28"/>
        </w:rPr>
        <w:t>Outpatient Experiences</w:t>
      </w:r>
      <w:r>
        <w:rPr>
          <w:rFonts w:ascii="Times New Roman" w:hAnsi="Times New Roman" w:cs="Times New Roman"/>
          <w:b/>
          <w:i/>
          <w:sz w:val="24"/>
          <w:szCs w:val="24"/>
        </w:rPr>
        <w:t xml:space="preserve">: </w:t>
      </w:r>
      <w:r>
        <w:rPr>
          <w:rFonts w:ascii="Times New Roman" w:hAnsi="Times New Roman" w:cs="Times New Roman"/>
          <w:bCs/>
          <w:i/>
          <w:sz w:val="24"/>
          <w:szCs w:val="24"/>
        </w:rPr>
        <w:t>Pediatric</w:t>
      </w:r>
      <w:r>
        <w:rPr>
          <w:rFonts w:ascii="Times New Roman" w:hAnsi="Times New Roman" w:cs="Times New Roman"/>
          <w:bCs/>
          <w:sz w:val="24"/>
          <w:szCs w:val="24"/>
        </w:rPr>
        <w:t xml:space="preserve"> </w:t>
      </w:r>
      <w:r>
        <w:rPr>
          <w:rFonts w:ascii="Times New Roman" w:hAnsi="Times New Roman" w:cs="Times New Roman"/>
          <w:sz w:val="24"/>
          <w:szCs w:val="24"/>
        </w:rPr>
        <w:t xml:space="preserve">Surgery </w:t>
      </w:r>
      <w:r>
        <w:rPr>
          <w:rFonts w:ascii="Times New Roman" w:hAnsi="Times New Roman" w:cs="Times New Roman"/>
          <w:bCs/>
          <w:sz w:val="24"/>
          <w:szCs w:val="24"/>
        </w:rPr>
        <w:t>residents</w:t>
      </w:r>
      <w:r>
        <w:rPr>
          <w:rFonts w:ascii="Times New Roman" w:hAnsi="Times New Roman" w:cs="Times New Roman"/>
          <w:sz w:val="24"/>
          <w:szCs w:val="24"/>
        </w:rPr>
        <w:t xml:space="preserve"> should demonstrate expertise in diagnosis and management of patients in acute care clinics and gain experience in dealing with diagnosis of hernia, cholecystitis, acute abdomen, anorectal malformations, hirshsprung’s disease, hypertrophic pyloric stenosis and congenital malformations.</w:t>
      </w:r>
    </w:p>
    <w:p w14:paraId="75475140">
      <w:pPr>
        <w:pStyle w:val="18"/>
        <w:widowControl w:val="0"/>
        <w:tabs>
          <w:tab w:val="left" w:pos="2081"/>
        </w:tabs>
        <w:autoSpaceDE w:val="0"/>
        <w:autoSpaceDN w:val="0"/>
        <w:spacing w:before="22" w:line="360" w:lineRule="auto"/>
        <w:ind w:left="360" w:right="715" w:firstLine="0"/>
        <w:jc w:val="both"/>
        <w:rPr>
          <w:rFonts w:ascii="Times New Roman" w:hAnsi="Times New Roman" w:cs="Times New Roman"/>
          <w:sz w:val="24"/>
          <w:szCs w:val="24"/>
        </w:rPr>
      </w:pPr>
    </w:p>
    <w:p w14:paraId="6D1C6601">
      <w:pPr>
        <w:pStyle w:val="18"/>
        <w:widowControl w:val="0"/>
        <w:numPr>
          <w:ilvl w:val="0"/>
          <w:numId w:val="1"/>
        </w:numPr>
        <w:tabs>
          <w:tab w:val="left" w:pos="2081"/>
        </w:tabs>
        <w:autoSpaceDE w:val="0"/>
        <w:autoSpaceDN w:val="0"/>
        <w:spacing w:before="22" w:line="360" w:lineRule="auto"/>
        <w:ind w:right="715"/>
        <w:jc w:val="both"/>
        <w:rPr>
          <w:rFonts w:ascii="Times New Roman" w:hAnsi="Times New Roman" w:cs="Times New Roman"/>
          <w:sz w:val="24"/>
          <w:szCs w:val="24"/>
        </w:rPr>
      </w:pPr>
      <w:r>
        <w:rPr>
          <w:rFonts w:ascii="Times New Roman" w:hAnsi="Times New Roman" w:cs="Times New Roman"/>
          <w:b/>
          <w:i/>
          <w:sz w:val="28"/>
          <w:szCs w:val="28"/>
        </w:rPr>
        <w:t>Emergency services</w:t>
      </w:r>
      <w:r>
        <w:rPr>
          <w:rFonts w:ascii="Times New Roman" w:hAnsi="Times New Roman" w:cs="Times New Roman"/>
          <w:b/>
          <w:i/>
          <w:sz w:val="24"/>
          <w:szCs w:val="24"/>
        </w:rPr>
        <w:t>:</w:t>
      </w:r>
      <w:r>
        <w:rPr>
          <w:rFonts w:ascii="Times New Roman" w:hAnsi="Times New Roman" w:cs="Times New Roman"/>
          <w:sz w:val="24"/>
          <w:szCs w:val="24"/>
        </w:rPr>
        <w:t xml:space="preserve"> Residents take an early active role in patient care and obtain decision-making roles quickly. Within the Emergency Department, residents direct the initial stabilization of all critical patients, manage airway interventions, and oversee all critical care being first responder, and be able to diagnose surgical emergency such as acute abdomen, blunt trauma abdomen/chest, penetrating injury, and be able to perform minor surgical procedures like chest intubation, central line catheterization, FAST scan etc.</w:t>
      </w:r>
    </w:p>
    <w:p w14:paraId="59FF9465">
      <w:pPr>
        <w:widowControl w:val="0"/>
        <w:tabs>
          <w:tab w:val="left" w:pos="2081"/>
        </w:tabs>
        <w:autoSpaceDE w:val="0"/>
        <w:autoSpaceDN w:val="0"/>
        <w:spacing w:before="1" w:line="360" w:lineRule="auto"/>
        <w:ind w:right="720"/>
        <w:jc w:val="both"/>
        <w:rPr>
          <w:rFonts w:ascii="Times New Roman" w:hAnsi="Times New Roman" w:cs="Times New Roman"/>
          <w:b/>
          <w:i/>
          <w:sz w:val="28"/>
          <w:szCs w:val="28"/>
        </w:rPr>
      </w:pPr>
    </w:p>
    <w:p w14:paraId="6D1C6602">
      <w:pPr>
        <w:widowControl w:val="0"/>
        <w:tabs>
          <w:tab w:val="left" w:pos="2081"/>
        </w:tabs>
        <w:autoSpaceDE w:val="0"/>
        <w:autoSpaceDN w:val="0"/>
        <w:spacing w:before="1" w:line="360" w:lineRule="auto"/>
        <w:ind w:right="720"/>
        <w:jc w:val="both"/>
        <w:rPr>
          <w:rFonts w:ascii="Times New Roman" w:hAnsi="Times New Roman" w:cs="Times New Roman"/>
          <w:sz w:val="24"/>
          <w:szCs w:val="24"/>
        </w:rPr>
      </w:pPr>
      <w:r>
        <w:rPr>
          <w:rFonts w:ascii="Times New Roman" w:hAnsi="Times New Roman" w:cs="Times New Roman"/>
          <w:b/>
          <w:i/>
          <w:sz w:val="28"/>
          <w:szCs w:val="28"/>
        </w:rPr>
        <w:t>3.Electives/Specialty Rotations:</w:t>
      </w:r>
      <w:r>
        <w:rPr>
          <w:rFonts w:ascii="Times New Roman" w:hAnsi="Times New Roman" w:cs="Times New Roman"/>
          <w:b/>
          <w:i/>
          <w:sz w:val="24"/>
          <w:szCs w:val="24"/>
        </w:rPr>
        <w:t xml:space="preserve"> </w:t>
      </w:r>
      <w:r>
        <w:rPr>
          <w:rFonts w:ascii="Times New Roman" w:hAnsi="Times New Roman" w:cs="Times New Roman"/>
          <w:sz w:val="24"/>
          <w:szCs w:val="24"/>
        </w:rPr>
        <w:t>Pediatric Surgery resident will elective rotations in a variety of electives including orthopedic, neurosurgery, plastic surgery/cardiac surgery. Residents may also select electives at other institutions if the parent department does not offer the experiences they want.</w:t>
      </w:r>
    </w:p>
    <w:p w14:paraId="731D379C">
      <w:pPr>
        <w:widowControl w:val="0"/>
        <w:tabs>
          <w:tab w:val="left" w:pos="2081"/>
        </w:tabs>
        <w:autoSpaceDE w:val="0"/>
        <w:autoSpaceDN w:val="0"/>
        <w:spacing w:line="360" w:lineRule="auto"/>
        <w:ind w:right="722"/>
        <w:jc w:val="both"/>
        <w:rPr>
          <w:rFonts w:ascii="Times New Roman" w:hAnsi="Times New Roman" w:cs="Times New Roman"/>
          <w:b/>
          <w:i/>
          <w:sz w:val="28"/>
          <w:szCs w:val="28"/>
        </w:rPr>
      </w:pPr>
    </w:p>
    <w:p w14:paraId="6D1C6603">
      <w:pPr>
        <w:widowControl w:val="0"/>
        <w:tabs>
          <w:tab w:val="left" w:pos="2081"/>
        </w:tabs>
        <w:autoSpaceDE w:val="0"/>
        <w:autoSpaceDN w:val="0"/>
        <w:spacing w:line="360" w:lineRule="auto"/>
        <w:ind w:right="722"/>
        <w:jc w:val="both"/>
        <w:rPr>
          <w:rFonts w:ascii="Times New Roman" w:hAnsi="Times New Roman" w:cs="Times New Roman"/>
          <w:sz w:val="24"/>
          <w:szCs w:val="24"/>
        </w:rPr>
      </w:pPr>
      <w:r>
        <w:rPr>
          <w:rFonts w:ascii="Times New Roman" w:hAnsi="Times New Roman" w:cs="Times New Roman"/>
          <w:b/>
          <w:i/>
          <w:sz w:val="28"/>
          <w:szCs w:val="28"/>
        </w:rPr>
        <w:t>4.Mandatory Workshops</w:t>
      </w:r>
      <w:r>
        <w:rPr>
          <w:rFonts w:ascii="Times New Roman" w:hAnsi="Times New Roman" w:cs="Times New Roman"/>
          <w:b/>
          <w:i/>
          <w:sz w:val="24"/>
          <w:szCs w:val="24"/>
        </w:rPr>
        <w:t xml:space="preserve">: </w:t>
      </w:r>
      <w:r>
        <w:rPr>
          <w:rFonts w:ascii="Times New Roman" w:hAnsi="Times New Roman" w:cs="Times New Roman"/>
          <w:sz w:val="24"/>
          <w:szCs w:val="24"/>
        </w:rPr>
        <w:t>Residents achieve hands on training while participating in mandatory workshops of Basic surgical skills, Research Methodology, Communication Skills, Computer &amp; Internet, and Clinical Audit. Specific objectives are given in detail in the relevant section of Mandatory Workshops.</w:t>
      </w:r>
    </w:p>
    <w:p w14:paraId="62A8874F">
      <w:pPr>
        <w:widowControl w:val="0"/>
        <w:tabs>
          <w:tab w:val="left" w:pos="2081"/>
        </w:tabs>
        <w:autoSpaceDE w:val="0"/>
        <w:autoSpaceDN w:val="0"/>
        <w:spacing w:line="360" w:lineRule="auto"/>
        <w:ind w:right="723"/>
        <w:jc w:val="both"/>
        <w:rPr>
          <w:rFonts w:ascii="Times New Roman" w:hAnsi="Times New Roman" w:cs="Times New Roman"/>
          <w:b/>
          <w:i/>
          <w:sz w:val="24"/>
          <w:szCs w:val="24"/>
        </w:rPr>
      </w:pPr>
    </w:p>
    <w:p w14:paraId="6D1C6604">
      <w:pPr>
        <w:widowControl w:val="0"/>
        <w:tabs>
          <w:tab w:val="left" w:pos="2081"/>
        </w:tabs>
        <w:autoSpaceDE w:val="0"/>
        <w:autoSpaceDN w:val="0"/>
        <w:spacing w:line="360" w:lineRule="auto"/>
        <w:ind w:right="723"/>
        <w:jc w:val="both"/>
        <w:rPr>
          <w:rFonts w:ascii="Times New Roman" w:hAnsi="Times New Roman" w:cs="Times New Roman"/>
          <w:sz w:val="24"/>
          <w:szCs w:val="24"/>
        </w:rPr>
      </w:pPr>
      <w:r>
        <w:rPr>
          <w:rFonts w:ascii="Times New Roman" w:hAnsi="Times New Roman" w:cs="Times New Roman"/>
          <w:b/>
          <w:i/>
          <w:sz w:val="28"/>
          <w:szCs w:val="28"/>
        </w:rPr>
        <w:t>5.Introductory Lecture Series (ILS):</w:t>
      </w:r>
      <w:r>
        <w:rPr>
          <w:rFonts w:ascii="Times New Roman" w:hAnsi="Times New Roman" w:cs="Times New Roman"/>
          <w:b/>
          <w:i/>
          <w:sz w:val="24"/>
          <w:szCs w:val="24"/>
        </w:rPr>
        <w:t xml:space="preserve"> </w:t>
      </w:r>
      <w:r>
        <w:rPr>
          <w:rFonts w:ascii="Times New Roman" w:hAnsi="Times New Roman" w:cs="Times New Roman"/>
          <w:sz w:val="24"/>
          <w:szCs w:val="24"/>
        </w:rPr>
        <w:t>Various introductory topics are presented by Pediatric surgery faculty to introduce interns to basic and essential topics in Pediatric surgical diseases.</w:t>
      </w:r>
    </w:p>
    <w:p w14:paraId="08B01157">
      <w:pPr>
        <w:widowControl w:val="0"/>
        <w:tabs>
          <w:tab w:val="left" w:pos="2081"/>
        </w:tabs>
        <w:autoSpaceDE w:val="0"/>
        <w:autoSpaceDN w:val="0"/>
        <w:spacing w:line="360" w:lineRule="auto"/>
        <w:ind w:right="713"/>
        <w:jc w:val="both"/>
        <w:rPr>
          <w:rFonts w:ascii="Times New Roman" w:hAnsi="Times New Roman" w:cs="Times New Roman"/>
          <w:b/>
          <w:i/>
          <w:sz w:val="28"/>
          <w:szCs w:val="28"/>
        </w:rPr>
      </w:pPr>
    </w:p>
    <w:p w14:paraId="6D1C6605">
      <w:pPr>
        <w:widowControl w:val="0"/>
        <w:tabs>
          <w:tab w:val="left" w:pos="2081"/>
        </w:tabs>
        <w:autoSpaceDE w:val="0"/>
        <w:autoSpaceDN w:val="0"/>
        <w:spacing w:line="360" w:lineRule="auto"/>
        <w:ind w:right="713"/>
        <w:jc w:val="both"/>
        <w:rPr>
          <w:rFonts w:ascii="Times New Roman" w:hAnsi="Times New Roman" w:cs="Times New Roman"/>
          <w:sz w:val="24"/>
          <w:szCs w:val="24"/>
        </w:rPr>
      </w:pPr>
      <w:r>
        <w:rPr>
          <w:rFonts w:ascii="Times New Roman" w:hAnsi="Times New Roman" w:cs="Times New Roman"/>
          <w:b/>
          <w:i/>
          <w:sz w:val="28"/>
          <w:szCs w:val="28"/>
        </w:rPr>
        <w:t>6.Long and Short Case Presentations</w:t>
      </w:r>
      <w:r>
        <w:rPr>
          <w:rFonts w:ascii="Times New Roman" w:hAnsi="Times New Roman" w:cs="Times New Roman"/>
          <w:b/>
          <w:i/>
          <w:sz w:val="24"/>
          <w:szCs w:val="24"/>
        </w:rPr>
        <w:t>:</w:t>
      </w:r>
      <w:r>
        <w:rPr>
          <w:rFonts w:ascii="Times New Roman" w:hAnsi="Times New Roman" w:cs="Times New Roman"/>
          <w:sz w:val="24"/>
          <w:szCs w:val="24"/>
        </w:rPr>
        <w:t xml:space="preserve"> Giving an oral presentation on ward rounds is an important skill for residents to learn. Presenting complicated cases in MDM, learning newer surgical techniques based on literature and presenting in journal club and quarterly workplace-based assessment and DOPS.</w:t>
      </w:r>
    </w:p>
    <w:p w14:paraId="64B96D4C">
      <w:pPr>
        <w:widowControl w:val="0"/>
        <w:tabs>
          <w:tab w:val="left" w:pos="2081"/>
        </w:tabs>
        <w:autoSpaceDE w:val="0"/>
        <w:autoSpaceDN w:val="0"/>
        <w:spacing w:before="22" w:line="360" w:lineRule="auto"/>
        <w:ind w:right="715"/>
        <w:jc w:val="both"/>
        <w:rPr>
          <w:rFonts w:ascii="Times New Roman" w:hAnsi="Times New Roman" w:cs="Times New Roman"/>
          <w:b/>
          <w:i/>
          <w:sz w:val="24"/>
          <w:szCs w:val="24"/>
        </w:rPr>
      </w:pPr>
    </w:p>
    <w:p w14:paraId="6D1C6606">
      <w:pPr>
        <w:widowControl w:val="0"/>
        <w:tabs>
          <w:tab w:val="left" w:pos="2081"/>
        </w:tabs>
        <w:autoSpaceDE w:val="0"/>
        <w:autoSpaceDN w:val="0"/>
        <w:spacing w:before="22" w:line="360" w:lineRule="auto"/>
        <w:ind w:right="715"/>
        <w:jc w:val="both"/>
        <w:rPr>
          <w:rFonts w:ascii="Times New Roman" w:hAnsi="Times New Roman" w:cs="Times New Roman"/>
          <w:sz w:val="24"/>
          <w:szCs w:val="24"/>
        </w:rPr>
      </w:pPr>
      <w:r>
        <w:rPr>
          <w:rFonts w:ascii="Times New Roman" w:hAnsi="Times New Roman" w:cs="Times New Roman"/>
          <w:b/>
          <w:i/>
          <w:sz w:val="28"/>
          <w:szCs w:val="28"/>
        </w:rPr>
        <w:t>7.Seminar Presentation</w:t>
      </w:r>
      <w:r>
        <w:rPr>
          <w:rFonts w:ascii="Times New Roman" w:hAnsi="Times New Roman" w:cs="Times New Roman"/>
          <w:b/>
          <w:i/>
          <w:sz w:val="24"/>
          <w:szCs w:val="24"/>
        </w:rPr>
        <w:t xml:space="preserve">: </w:t>
      </w:r>
      <w:r>
        <w:rPr>
          <w:rFonts w:ascii="Times New Roman" w:hAnsi="Times New Roman" w:cs="Times New Roman"/>
          <w:sz w:val="24"/>
          <w:szCs w:val="24"/>
        </w:rPr>
        <w:t>Seminar is held in a conference format. Senior residents present an in-depth review of a surgical topic as well as their own research. Residents are formally critiqued by both the associate program director &amp; their resident colleagues.</w:t>
      </w:r>
    </w:p>
    <w:p w14:paraId="0F57D470">
      <w:pPr>
        <w:widowControl w:val="0"/>
        <w:tabs>
          <w:tab w:val="left" w:pos="2081"/>
        </w:tabs>
        <w:autoSpaceDE w:val="0"/>
        <w:autoSpaceDN w:val="0"/>
        <w:spacing w:before="1" w:line="360" w:lineRule="auto"/>
        <w:ind w:right="715"/>
        <w:jc w:val="both"/>
        <w:rPr>
          <w:rFonts w:ascii="Times New Roman" w:hAnsi="Times New Roman" w:cs="Times New Roman"/>
          <w:b/>
          <w:i/>
          <w:sz w:val="24"/>
          <w:szCs w:val="24"/>
        </w:rPr>
      </w:pPr>
    </w:p>
    <w:p w14:paraId="6D1C6607">
      <w:pPr>
        <w:widowControl w:val="0"/>
        <w:tabs>
          <w:tab w:val="left" w:pos="2081"/>
        </w:tabs>
        <w:autoSpaceDE w:val="0"/>
        <w:autoSpaceDN w:val="0"/>
        <w:spacing w:before="1" w:line="360" w:lineRule="auto"/>
        <w:ind w:right="715"/>
        <w:jc w:val="both"/>
        <w:rPr>
          <w:rFonts w:ascii="Times New Roman" w:hAnsi="Times New Roman" w:cs="Times New Roman"/>
          <w:sz w:val="24"/>
          <w:szCs w:val="24"/>
        </w:rPr>
      </w:pPr>
      <w:r>
        <w:rPr>
          <w:rFonts w:ascii="Times New Roman" w:hAnsi="Times New Roman" w:cs="Times New Roman"/>
          <w:b/>
          <w:i/>
          <w:sz w:val="28"/>
          <w:szCs w:val="28"/>
        </w:rPr>
        <w:t>8.Journal Club Meeting (JC):</w:t>
      </w:r>
      <w:r>
        <w:rPr>
          <w:rFonts w:ascii="Times New Roman" w:hAnsi="Times New Roman" w:cs="Times New Roman"/>
          <w:sz w:val="24"/>
          <w:szCs w:val="24"/>
        </w:rPr>
        <w:t xml:space="preserve"> A resident will be assigned to present, in depth, a research article or topic of their choice of actual or potential broad interest and application. Two hours per month should be allocated to discussion of any current articles or topics introduced by any participant. Faculty or outside researchers will be invited to present outlines or results of current research activities. The article should be critically evaluated, and its applicable results should be highlighted, which can be incorporated in clinical practice. Record of all such articles should be maintained in the relevant department.</w:t>
      </w:r>
    </w:p>
    <w:p w14:paraId="7FB6182A">
      <w:pPr>
        <w:widowControl w:val="0"/>
        <w:tabs>
          <w:tab w:val="left" w:pos="2081"/>
        </w:tabs>
        <w:autoSpaceDE w:val="0"/>
        <w:autoSpaceDN w:val="0"/>
        <w:spacing w:before="1" w:line="360" w:lineRule="auto"/>
        <w:ind w:right="713"/>
        <w:rPr>
          <w:rFonts w:ascii="Times New Roman" w:hAnsi="Times New Roman" w:cs="Times New Roman"/>
          <w:b/>
          <w:i/>
          <w:sz w:val="24"/>
          <w:szCs w:val="24"/>
        </w:rPr>
      </w:pPr>
    </w:p>
    <w:p w14:paraId="6D1C6608">
      <w:pPr>
        <w:widowControl w:val="0"/>
        <w:tabs>
          <w:tab w:val="left" w:pos="2081"/>
        </w:tabs>
        <w:autoSpaceDE w:val="0"/>
        <w:autoSpaceDN w:val="0"/>
        <w:spacing w:before="1" w:line="360" w:lineRule="auto"/>
        <w:ind w:right="713"/>
        <w:rPr>
          <w:rFonts w:ascii="Times New Roman" w:hAnsi="Times New Roman" w:cs="Times New Roman"/>
          <w:sz w:val="24"/>
          <w:szCs w:val="24"/>
        </w:rPr>
      </w:pPr>
      <w:r>
        <w:rPr>
          <w:rFonts w:ascii="Times New Roman" w:hAnsi="Times New Roman" w:cs="Times New Roman"/>
          <w:b/>
          <w:i/>
          <w:sz w:val="28"/>
          <w:szCs w:val="28"/>
        </w:rPr>
        <w:t>9.Small Group Discussions/ Problem based learning/ Case based learning</w:t>
      </w:r>
      <w:r>
        <w:rPr>
          <w:rFonts w:ascii="Times New Roman" w:hAnsi="Times New Roman" w:cs="Times New Roman"/>
          <w:b/>
          <w:i/>
          <w:sz w:val="24"/>
          <w:szCs w:val="24"/>
        </w:rPr>
        <w:t xml:space="preserve">: </w:t>
      </w:r>
      <w:r>
        <w:rPr>
          <w:rFonts w:ascii="Times New Roman" w:hAnsi="Times New Roman" w:cs="Times New Roman"/>
          <w:sz w:val="24"/>
          <w:szCs w:val="24"/>
        </w:rPr>
        <w:t>Traditionally small groups consist of 8- 12 participants. Small groups can take on a variety of different tasks, including problem solving, role play, discussion, brainstorming, debate, workshops, and presentations. Generally, students prefer small group learning to other instructional methods. From the study of a problem students develop principles and rules and generalize their applicability to a variety of situations PBL is said to develop problem solving skills and an integrated body of knowledge. It is a student-centered approach to learning, in which students determine what and how they learn. Case studies help learners identify problems and solutions, compare options, and decide how to handle a real situation.</w:t>
      </w:r>
    </w:p>
    <w:p w14:paraId="1EA95B83">
      <w:pPr>
        <w:widowControl w:val="0"/>
        <w:tabs>
          <w:tab w:val="left" w:pos="2081"/>
        </w:tabs>
        <w:autoSpaceDE w:val="0"/>
        <w:autoSpaceDN w:val="0"/>
        <w:spacing w:before="1" w:line="360" w:lineRule="auto"/>
        <w:ind w:right="718"/>
        <w:rPr>
          <w:rFonts w:ascii="Times New Roman" w:hAnsi="Times New Roman" w:cs="Times New Roman"/>
          <w:b/>
          <w:i/>
          <w:sz w:val="28"/>
          <w:szCs w:val="28"/>
        </w:rPr>
      </w:pPr>
    </w:p>
    <w:p w14:paraId="6D1C6609">
      <w:pPr>
        <w:widowControl w:val="0"/>
        <w:tabs>
          <w:tab w:val="left" w:pos="2081"/>
        </w:tabs>
        <w:autoSpaceDE w:val="0"/>
        <w:autoSpaceDN w:val="0"/>
        <w:spacing w:before="1" w:line="360" w:lineRule="auto"/>
        <w:ind w:right="718"/>
        <w:rPr>
          <w:rFonts w:ascii="Times New Roman" w:hAnsi="Times New Roman" w:cs="Times New Roman"/>
          <w:sz w:val="24"/>
          <w:szCs w:val="24"/>
        </w:rPr>
      </w:pPr>
      <w:r>
        <w:rPr>
          <w:rFonts w:ascii="Times New Roman" w:hAnsi="Times New Roman" w:cs="Times New Roman"/>
          <w:b/>
          <w:i/>
          <w:sz w:val="28"/>
          <w:szCs w:val="28"/>
        </w:rPr>
        <w:t>10.Discussion/Debate</w:t>
      </w:r>
      <w:r>
        <w:rPr>
          <w:rFonts w:ascii="Times New Roman" w:hAnsi="Times New Roman" w:cs="Times New Roman"/>
          <w:b/>
          <w:i/>
          <w:sz w:val="24"/>
          <w:szCs w:val="24"/>
        </w:rPr>
        <w:t xml:space="preserve">: </w:t>
      </w:r>
      <w:r>
        <w:rPr>
          <w:rFonts w:ascii="Times New Roman" w:hAnsi="Times New Roman" w:cs="Times New Roman"/>
          <w:sz w:val="24"/>
          <w:szCs w:val="24"/>
        </w:rPr>
        <w:t xml:space="preserve">There are several types of discussion tasks which would be used as learning method for residents including: </w:t>
      </w:r>
      <w:r>
        <w:rPr>
          <w:rFonts w:ascii="Times New Roman" w:hAnsi="Times New Roman" w:cs="Times New Roman"/>
          <w:b/>
          <w:i/>
          <w:sz w:val="24"/>
          <w:szCs w:val="24"/>
        </w:rPr>
        <w:t xml:space="preserve">guided discussion </w:t>
      </w:r>
      <w:r>
        <w:rPr>
          <w:rFonts w:ascii="Times New Roman" w:hAnsi="Times New Roman" w:cs="Times New Roman"/>
          <w:sz w:val="24"/>
          <w:szCs w:val="24"/>
        </w:rPr>
        <w:t xml:space="preserve">,in which the facility at or poses a discussion question to the group and learners offer responses or questions to each other's contributions as a means of broadening the discussion's scope; </w:t>
      </w:r>
      <w:r>
        <w:rPr>
          <w:rFonts w:ascii="Times New Roman" w:hAnsi="Times New Roman" w:cs="Times New Roman"/>
          <w:b/>
          <w:i/>
          <w:sz w:val="24"/>
          <w:szCs w:val="24"/>
        </w:rPr>
        <w:t>inquiry-based discussion</w:t>
      </w:r>
      <w:r>
        <w:rPr>
          <w:rFonts w:ascii="Times New Roman" w:hAnsi="Times New Roman" w:cs="Times New Roman"/>
          <w:sz w:val="24"/>
          <w:szCs w:val="24"/>
        </w:rPr>
        <w:t xml:space="preserve">, in which learners are guided through a series of questions to discover some relationship or principle; </w:t>
      </w:r>
      <w:r>
        <w:rPr>
          <w:rFonts w:ascii="Times New Roman" w:hAnsi="Times New Roman" w:cs="Times New Roman"/>
          <w:b/>
          <w:i/>
          <w:sz w:val="24"/>
          <w:szCs w:val="24"/>
        </w:rPr>
        <w:t>exploratory discussion</w:t>
      </w:r>
      <w:r>
        <w:rPr>
          <w:rFonts w:ascii="Times New Roman" w:hAnsi="Times New Roman" w:cs="Times New Roman"/>
          <w:sz w:val="24"/>
          <w:szCs w:val="24"/>
        </w:rPr>
        <w:t xml:space="preserve">, in which learners examine their personal opinions, suppositions or assumptions and then visualize alternatives to these assumptions; and </w:t>
      </w:r>
      <w:r>
        <w:rPr>
          <w:rFonts w:ascii="Times New Roman" w:hAnsi="Times New Roman" w:cs="Times New Roman"/>
          <w:b/>
          <w:i/>
          <w:sz w:val="24"/>
          <w:szCs w:val="24"/>
        </w:rPr>
        <w:t xml:space="preserve">debate </w:t>
      </w:r>
      <w:r>
        <w:rPr>
          <w:rFonts w:ascii="Times New Roman" w:hAnsi="Times New Roman" w:cs="Times New Roman"/>
          <w:sz w:val="24"/>
          <w:szCs w:val="24"/>
        </w:rPr>
        <w:t>in which students argue opposing sides of a controversial topic. With thoughtful and well-designed discussion tasks, learners can practice critical inquiry and reflection, developing their individual thinking, considering alternatives and negotiating meaning with other discussants to arrive at a shared understanding of the issues at hand.</w:t>
      </w:r>
    </w:p>
    <w:p w14:paraId="6E7DBFE7">
      <w:pPr>
        <w:widowControl w:val="0"/>
        <w:tabs>
          <w:tab w:val="left" w:pos="2081"/>
        </w:tabs>
        <w:autoSpaceDE w:val="0"/>
        <w:autoSpaceDN w:val="0"/>
        <w:spacing w:line="360" w:lineRule="auto"/>
        <w:ind w:right="715"/>
        <w:rPr>
          <w:rFonts w:ascii="Times New Roman" w:hAnsi="Times New Roman" w:cs="Times New Roman"/>
          <w:b/>
          <w:i/>
          <w:sz w:val="28"/>
          <w:szCs w:val="28"/>
        </w:rPr>
      </w:pPr>
    </w:p>
    <w:p w14:paraId="2325A44E">
      <w:pPr>
        <w:widowControl w:val="0"/>
        <w:tabs>
          <w:tab w:val="left" w:pos="2081"/>
        </w:tabs>
        <w:autoSpaceDE w:val="0"/>
        <w:autoSpaceDN w:val="0"/>
        <w:spacing w:line="360" w:lineRule="auto"/>
        <w:ind w:right="715"/>
        <w:rPr>
          <w:rFonts w:ascii="Times New Roman" w:hAnsi="Times New Roman" w:cs="Times New Roman"/>
          <w:b/>
          <w:i/>
          <w:sz w:val="28"/>
          <w:szCs w:val="28"/>
        </w:rPr>
      </w:pPr>
    </w:p>
    <w:p w14:paraId="6D1C660A">
      <w:pPr>
        <w:widowControl w:val="0"/>
        <w:tabs>
          <w:tab w:val="left" w:pos="2081"/>
        </w:tabs>
        <w:autoSpaceDE w:val="0"/>
        <w:autoSpaceDN w:val="0"/>
        <w:spacing w:line="360" w:lineRule="auto"/>
        <w:ind w:right="715"/>
        <w:rPr>
          <w:rFonts w:ascii="Times New Roman" w:hAnsi="Times New Roman" w:cs="Times New Roman"/>
          <w:sz w:val="24"/>
          <w:szCs w:val="24"/>
        </w:rPr>
      </w:pPr>
      <w:r>
        <w:rPr>
          <w:rFonts w:ascii="Times New Roman" w:hAnsi="Times New Roman" w:cs="Times New Roman"/>
          <w:b/>
          <w:i/>
          <w:sz w:val="28"/>
          <w:szCs w:val="28"/>
        </w:rPr>
        <w:t>11.Case Conference (CC):</w:t>
      </w:r>
      <w:r>
        <w:rPr>
          <w:rFonts w:ascii="Times New Roman" w:hAnsi="Times New Roman" w:cs="Times New Roman"/>
          <w:sz w:val="24"/>
          <w:szCs w:val="24"/>
        </w:rPr>
        <w:t xml:space="preserve"> These sessions are held three days each week; the focus of the discussion is selected by the presenting resident. For example, some cases may be presented to discuss a differential diagnosis, while others are presented to discuss specific management issues.</w:t>
      </w:r>
    </w:p>
    <w:p w14:paraId="5EB80445">
      <w:pPr>
        <w:widowControl w:val="0"/>
        <w:tabs>
          <w:tab w:val="left" w:pos="2081"/>
        </w:tabs>
        <w:autoSpaceDE w:val="0"/>
        <w:autoSpaceDN w:val="0"/>
        <w:spacing w:line="360" w:lineRule="auto"/>
        <w:ind w:right="722"/>
        <w:rPr>
          <w:rFonts w:ascii="Times New Roman" w:hAnsi="Times New Roman" w:cs="Times New Roman"/>
          <w:b/>
          <w:i/>
          <w:sz w:val="24"/>
          <w:szCs w:val="24"/>
        </w:rPr>
      </w:pPr>
    </w:p>
    <w:p w14:paraId="6D1C660B">
      <w:pPr>
        <w:widowControl w:val="0"/>
        <w:tabs>
          <w:tab w:val="left" w:pos="2081"/>
        </w:tabs>
        <w:autoSpaceDE w:val="0"/>
        <w:autoSpaceDN w:val="0"/>
        <w:spacing w:line="360" w:lineRule="auto"/>
        <w:ind w:right="722"/>
        <w:rPr>
          <w:rFonts w:ascii="Times New Roman" w:hAnsi="Times New Roman" w:cs="Times New Roman"/>
          <w:b/>
          <w:i/>
          <w:sz w:val="24"/>
          <w:szCs w:val="24"/>
        </w:rPr>
      </w:pPr>
      <w:r>
        <w:rPr>
          <w:rFonts w:ascii="Times New Roman" w:hAnsi="Times New Roman" w:cs="Times New Roman"/>
          <w:b/>
          <w:i/>
          <w:sz w:val="28"/>
          <w:szCs w:val="28"/>
        </w:rPr>
        <w:t>12.Grand Rounds (GR)</w:t>
      </w:r>
      <w:r>
        <w:rPr>
          <w:rFonts w:ascii="Times New Roman" w:hAnsi="Times New Roman" w:cs="Times New Roman"/>
          <w:b/>
          <w:sz w:val="28"/>
          <w:szCs w:val="28"/>
        </w:rPr>
        <w:t>:</w:t>
      </w:r>
      <w:r>
        <w:rPr>
          <w:rFonts w:ascii="Times New Roman" w:hAnsi="Times New Roman" w:cs="Times New Roman"/>
          <w:b/>
          <w:sz w:val="24"/>
          <w:szCs w:val="24"/>
        </w:rPr>
        <w:t xml:space="preserve"> </w:t>
      </w:r>
      <w:r>
        <w:rPr>
          <w:rFonts w:ascii="Times New Roman" w:hAnsi="Times New Roman" w:cs="Times New Roman"/>
          <w:sz w:val="24"/>
          <w:szCs w:val="24"/>
        </w:rPr>
        <w:t>The Department of Pediatric Surgery hosts Grand Rounds on a weekly basis. All residents on inpatient floor teams, as well as those on ambulatory block rotations and electives are expected to attend.</w:t>
      </w:r>
    </w:p>
    <w:p w14:paraId="1E50129C">
      <w:pPr>
        <w:widowControl w:val="0"/>
        <w:tabs>
          <w:tab w:val="left" w:pos="2081"/>
        </w:tabs>
        <w:autoSpaceDE w:val="0"/>
        <w:autoSpaceDN w:val="0"/>
        <w:spacing w:before="2" w:line="360" w:lineRule="auto"/>
        <w:ind w:right="719"/>
        <w:rPr>
          <w:rFonts w:ascii="Times New Roman" w:hAnsi="Times New Roman" w:cs="Times New Roman"/>
          <w:b/>
          <w:i/>
          <w:sz w:val="24"/>
          <w:szCs w:val="24"/>
        </w:rPr>
      </w:pPr>
    </w:p>
    <w:p w14:paraId="6D1C660C">
      <w:pPr>
        <w:widowControl w:val="0"/>
        <w:tabs>
          <w:tab w:val="left" w:pos="2081"/>
        </w:tabs>
        <w:autoSpaceDE w:val="0"/>
        <w:autoSpaceDN w:val="0"/>
        <w:spacing w:before="2" w:line="360" w:lineRule="auto"/>
        <w:ind w:right="719"/>
        <w:rPr>
          <w:rFonts w:ascii="Times New Roman" w:hAnsi="Times New Roman" w:cs="Times New Roman"/>
          <w:sz w:val="24"/>
          <w:szCs w:val="24"/>
        </w:rPr>
      </w:pPr>
      <w:r>
        <w:rPr>
          <w:rFonts w:ascii="Times New Roman" w:hAnsi="Times New Roman" w:cs="Times New Roman"/>
          <w:b/>
          <w:i/>
          <w:sz w:val="28"/>
          <w:szCs w:val="28"/>
        </w:rPr>
        <w:t>13.Professionalism Curriculum (PC)</w:t>
      </w:r>
      <w:r>
        <w:rPr>
          <w:rFonts w:ascii="Times New Roman" w:hAnsi="Times New Roman" w:cs="Times New Roman"/>
          <w:b/>
          <w:sz w:val="28"/>
          <w:szCs w:val="28"/>
        </w:rPr>
        <w:t>:</w:t>
      </w:r>
      <w:r>
        <w:rPr>
          <w:rFonts w:ascii="Times New Roman" w:hAnsi="Times New Roman" w:cs="Times New Roman"/>
          <w:b/>
          <w:sz w:val="24"/>
          <w:szCs w:val="24"/>
        </w:rPr>
        <w:t xml:space="preserve"> </w:t>
      </w:r>
      <w:r>
        <w:rPr>
          <w:rFonts w:ascii="Times New Roman" w:hAnsi="Times New Roman" w:cs="Times New Roman"/>
          <w:sz w:val="24"/>
          <w:szCs w:val="24"/>
        </w:rPr>
        <w:t>This is an organized series of recurring large and small group discussions focusing upon current issues and dilemmas in medical professionalism and ethics presented primarily by an associate program director.</w:t>
      </w:r>
    </w:p>
    <w:p w14:paraId="02059532">
      <w:pPr>
        <w:widowControl w:val="0"/>
        <w:tabs>
          <w:tab w:val="left" w:pos="2081"/>
        </w:tabs>
        <w:autoSpaceDE w:val="0"/>
        <w:autoSpaceDN w:val="0"/>
        <w:spacing w:before="22" w:line="360" w:lineRule="auto"/>
        <w:ind w:right="714"/>
        <w:rPr>
          <w:rFonts w:ascii="Times New Roman" w:hAnsi="Times New Roman" w:cs="Times New Roman"/>
          <w:b/>
          <w:i/>
          <w:sz w:val="24"/>
          <w:szCs w:val="24"/>
        </w:rPr>
      </w:pPr>
    </w:p>
    <w:p w14:paraId="6D1C660D">
      <w:pPr>
        <w:widowControl w:val="0"/>
        <w:tabs>
          <w:tab w:val="left" w:pos="2081"/>
        </w:tabs>
        <w:autoSpaceDE w:val="0"/>
        <w:autoSpaceDN w:val="0"/>
        <w:spacing w:before="22" w:line="360" w:lineRule="auto"/>
        <w:ind w:right="714"/>
        <w:rPr>
          <w:rFonts w:ascii="Times New Roman" w:hAnsi="Times New Roman" w:cs="Times New Roman"/>
          <w:sz w:val="24"/>
          <w:szCs w:val="24"/>
        </w:rPr>
      </w:pPr>
      <w:r>
        <w:rPr>
          <w:rFonts w:ascii="Times New Roman" w:hAnsi="Times New Roman" w:cs="Times New Roman"/>
          <w:b/>
          <w:i/>
          <w:sz w:val="28"/>
          <w:szCs w:val="28"/>
        </w:rPr>
        <w:t>14.Evening Teaching Rounds</w:t>
      </w:r>
      <w:r>
        <w:rPr>
          <w:rFonts w:ascii="Times New Roman" w:hAnsi="Times New Roman" w:cs="Times New Roman"/>
          <w:b/>
          <w:i/>
          <w:sz w:val="24"/>
          <w:szCs w:val="24"/>
        </w:rPr>
        <w:t xml:space="preserve">: </w:t>
      </w:r>
      <w:r>
        <w:rPr>
          <w:rFonts w:ascii="Times New Roman" w:hAnsi="Times New Roman" w:cs="Times New Roman"/>
          <w:sz w:val="24"/>
          <w:szCs w:val="24"/>
        </w:rPr>
        <w:t>During these sign-out rounds, the inpatient senior Resident or registrar makes a brief educational presentation on a topic related to a patient currently on service, often related to the discussion from morning report. Serious cases are mainly focused during evening rounds.</w:t>
      </w:r>
    </w:p>
    <w:p w14:paraId="1FFDF1C7">
      <w:pPr>
        <w:widowControl w:val="0"/>
        <w:tabs>
          <w:tab w:val="left" w:pos="2081"/>
        </w:tabs>
        <w:autoSpaceDE w:val="0"/>
        <w:autoSpaceDN w:val="0"/>
        <w:spacing w:before="1" w:line="360" w:lineRule="auto"/>
        <w:ind w:right="714"/>
        <w:rPr>
          <w:rFonts w:ascii="Times New Roman" w:hAnsi="Times New Roman" w:cs="Times New Roman"/>
          <w:b/>
          <w:i/>
          <w:sz w:val="28"/>
          <w:szCs w:val="28"/>
        </w:rPr>
      </w:pPr>
    </w:p>
    <w:p w14:paraId="6D1C660E">
      <w:pPr>
        <w:widowControl w:val="0"/>
        <w:tabs>
          <w:tab w:val="left" w:pos="2081"/>
        </w:tabs>
        <w:autoSpaceDE w:val="0"/>
        <w:autoSpaceDN w:val="0"/>
        <w:spacing w:before="1" w:line="360" w:lineRule="auto"/>
        <w:ind w:right="714"/>
        <w:rPr>
          <w:rFonts w:ascii="Times New Roman" w:hAnsi="Times New Roman" w:cs="Times New Roman"/>
          <w:sz w:val="24"/>
          <w:szCs w:val="24"/>
        </w:rPr>
      </w:pPr>
      <w:r>
        <w:rPr>
          <w:rFonts w:ascii="Times New Roman" w:hAnsi="Times New Roman" w:cs="Times New Roman"/>
          <w:b/>
          <w:i/>
          <w:sz w:val="28"/>
          <w:szCs w:val="28"/>
        </w:rPr>
        <w:t>15.Clinico-Pathological Conferences</w:t>
      </w:r>
      <w:r>
        <w:rPr>
          <w:rFonts w:ascii="Times New Roman" w:hAnsi="Times New Roman" w:cs="Times New Roman"/>
          <w:b/>
          <w:i/>
          <w:sz w:val="24"/>
          <w:szCs w:val="24"/>
        </w:rPr>
        <w:t xml:space="preserve">: </w:t>
      </w:r>
      <w:r>
        <w:rPr>
          <w:rFonts w:ascii="Times New Roman" w:hAnsi="Times New Roman" w:cs="Times New Roman"/>
          <w:sz w:val="24"/>
          <w:szCs w:val="24"/>
        </w:rPr>
        <w:t xml:space="preserve">The clinic pathological conference, popularly known as CPC primarily relies </w:t>
      </w:r>
      <w:r>
        <w:rPr>
          <w:rFonts w:ascii="Times New Roman" w:hAnsi="Times New Roman" w:cs="Times New Roman"/>
          <w:spacing w:val="-3"/>
          <w:sz w:val="24"/>
          <w:szCs w:val="24"/>
        </w:rPr>
        <w:t xml:space="preserve">on </w:t>
      </w:r>
      <w:r>
        <w:rPr>
          <w:rFonts w:ascii="Times New Roman" w:hAnsi="Times New Roman" w:cs="Times New Roman"/>
          <w:sz w:val="24"/>
          <w:szCs w:val="24"/>
        </w:rPr>
        <w:t>case method of teaching medicine. It is a teaching tool that illustrates the logical, measured consideration of a differential diagnosis used to evaluate patients. The process involves case presentation, diagnostic data, discussion of differential diagnosis, logically narrowing the list to few selected probable diagnoses and eventually reaching a final diagnosis and its brief discussion. The idea was first practiced in Boston, back in 1900 by a Harvard internist, Dr. Richard C. Cabot who practiced this as an informal discussion session in his private office. Dr. Cabot incepted this from a resident, who in turn had received the idea from a roommate, primarily a law student.</w:t>
      </w:r>
    </w:p>
    <w:p w14:paraId="586DD76B">
      <w:pPr>
        <w:widowControl w:val="0"/>
        <w:tabs>
          <w:tab w:val="left" w:pos="2081"/>
        </w:tabs>
        <w:autoSpaceDE w:val="0"/>
        <w:autoSpaceDN w:val="0"/>
        <w:spacing w:before="1" w:line="360" w:lineRule="auto"/>
        <w:ind w:right="714"/>
        <w:rPr>
          <w:rFonts w:ascii="Times New Roman" w:hAnsi="Times New Roman" w:cs="Times New Roman"/>
          <w:b/>
          <w:i/>
          <w:sz w:val="24"/>
          <w:szCs w:val="24"/>
        </w:rPr>
      </w:pPr>
    </w:p>
    <w:p w14:paraId="0AD0CB78">
      <w:pPr>
        <w:widowControl w:val="0"/>
        <w:tabs>
          <w:tab w:val="left" w:pos="2081"/>
        </w:tabs>
        <w:autoSpaceDE w:val="0"/>
        <w:autoSpaceDN w:val="0"/>
        <w:spacing w:before="1" w:line="360" w:lineRule="auto"/>
        <w:ind w:right="714"/>
        <w:rPr>
          <w:rFonts w:ascii="Times New Roman" w:hAnsi="Times New Roman" w:cs="Times New Roman"/>
          <w:sz w:val="24"/>
          <w:szCs w:val="24"/>
        </w:rPr>
      </w:pPr>
      <w:r>
        <w:rPr>
          <w:rFonts w:ascii="Times New Roman" w:hAnsi="Times New Roman" w:cs="Times New Roman"/>
          <w:b/>
          <w:i/>
          <w:sz w:val="28"/>
          <w:szCs w:val="28"/>
        </w:rPr>
        <w:t>16.Evidence Based Medicine (EBM)</w:t>
      </w:r>
      <w:r>
        <w:rPr>
          <w:rFonts w:ascii="Times New Roman" w:hAnsi="Times New Roman" w:cs="Times New Roman"/>
          <w:b/>
          <w:sz w:val="28"/>
          <w:szCs w:val="28"/>
        </w:rPr>
        <w:t>:</w:t>
      </w:r>
      <w:r>
        <w:rPr>
          <w:rFonts w:ascii="Times New Roman" w:hAnsi="Times New Roman" w:cs="Times New Roman"/>
          <w:b/>
          <w:sz w:val="24"/>
          <w:szCs w:val="24"/>
        </w:rPr>
        <w:t xml:space="preserve"> </w:t>
      </w:r>
      <w:r>
        <w:rPr>
          <w:rFonts w:ascii="Times New Roman" w:hAnsi="Times New Roman" w:cs="Times New Roman"/>
          <w:sz w:val="24"/>
          <w:szCs w:val="24"/>
        </w:rPr>
        <w:t>Residents are presented a series of monthly lectures presented to allow residents to learn how to critically appraise journal articles, stay current on statistics, etc. The lectures are presented by the program director.</w:t>
      </w:r>
    </w:p>
    <w:p w14:paraId="6D1C6610">
      <w:pPr>
        <w:widowControl w:val="0"/>
        <w:tabs>
          <w:tab w:val="left" w:pos="2081"/>
        </w:tabs>
        <w:autoSpaceDE w:val="0"/>
        <w:autoSpaceDN w:val="0"/>
        <w:spacing w:before="1" w:line="360" w:lineRule="auto"/>
        <w:ind w:right="714"/>
        <w:rPr>
          <w:rFonts w:ascii="Times New Roman" w:hAnsi="Times New Roman" w:cs="Times New Roman"/>
          <w:sz w:val="24"/>
          <w:szCs w:val="24"/>
        </w:rPr>
      </w:pPr>
      <w:r>
        <w:rPr>
          <w:rFonts w:ascii="Times New Roman" w:hAnsi="Times New Roman" w:cs="Times New Roman"/>
          <w:sz w:val="28"/>
          <w:szCs w:val="28"/>
        </w:rPr>
        <w:t>17.</w:t>
      </w:r>
      <w:r>
        <w:rPr>
          <w:rFonts w:ascii="Times New Roman" w:hAnsi="Times New Roman" w:cs="Times New Roman"/>
          <w:b/>
          <w:i/>
          <w:sz w:val="28"/>
          <w:szCs w:val="28"/>
        </w:rPr>
        <w:t>Clinical Audit Based Learning</w:t>
      </w:r>
      <w:r>
        <w:rPr>
          <w:rFonts w:ascii="Times New Roman" w:hAnsi="Times New Roman" w:cs="Times New Roman"/>
          <w:b/>
          <w:i/>
          <w:sz w:val="24"/>
          <w:szCs w:val="24"/>
        </w:rPr>
        <w:t xml:space="preserve">: </w:t>
      </w:r>
      <w:r>
        <w:rPr>
          <w:rFonts w:ascii="Times New Roman" w:hAnsi="Times New Roman" w:cs="Times New Roman"/>
          <w:sz w:val="24"/>
          <w:szCs w:val="24"/>
        </w:rPr>
        <w:t xml:space="preserve">“Clinical audit is a quality improvement process that seeks to improve patient care and outcomes through systematic review of care against explicit criteria…Where indicated, changes are implemented…and further monitoring is used to confirm improvement in healthcare delivery.” </w:t>
      </w:r>
      <w:r>
        <w:rPr>
          <w:rFonts w:ascii="Times New Roman" w:hAnsi="Times New Roman" w:cs="Times New Roman"/>
          <w:i/>
          <w:sz w:val="24"/>
          <w:szCs w:val="24"/>
        </w:rPr>
        <w:t>Principles for Best Practice in Clinical Audit (2002, NICE/CHI)</w:t>
      </w:r>
    </w:p>
    <w:p w14:paraId="00D7FA55">
      <w:pPr>
        <w:widowControl w:val="0"/>
        <w:tabs>
          <w:tab w:val="left" w:pos="2081"/>
        </w:tabs>
        <w:autoSpaceDE w:val="0"/>
        <w:autoSpaceDN w:val="0"/>
        <w:spacing w:before="22" w:line="360" w:lineRule="auto"/>
        <w:ind w:right="717"/>
        <w:rPr>
          <w:rFonts w:ascii="Times New Roman" w:hAnsi="Times New Roman" w:cs="Times New Roman"/>
          <w:b/>
          <w:i/>
          <w:sz w:val="24"/>
          <w:szCs w:val="24"/>
        </w:rPr>
      </w:pPr>
    </w:p>
    <w:p w14:paraId="6D1C6611">
      <w:pPr>
        <w:widowControl w:val="0"/>
        <w:tabs>
          <w:tab w:val="left" w:pos="2081"/>
        </w:tabs>
        <w:autoSpaceDE w:val="0"/>
        <w:autoSpaceDN w:val="0"/>
        <w:spacing w:before="22" w:line="360" w:lineRule="auto"/>
        <w:ind w:right="717"/>
        <w:rPr>
          <w:rFonts w:ascii="Times New Roman" w:hAnsi="Times New Roman" w:cs="Times New Roman"/>
          <w:sz w:val="24"/>
          <w:szCs w:val="24"/>
        </w:rPr>
      </w:pPr>
      <w:r>
        <w:rPr>
          <w:rFonts w:ascii="Times New Roman" w:hAnsi="Times New Roman" w:cs="Times New Roman"/>
          <w:b/>
          <w:i/>
          <w:sz w:val="28"/>
          <w:szCs w:val="28"/>
        </w:rPr>
        <w:t>18.Peer Assisted Learning</w:t>
      </w:r>
      <w:r>
        <w:rPr>
          <w:rFonts w:ascii="Times New Roman" w:hAnsi="Times New Roman" w:cs="Times New Roman"/>
          <w:b/>
          <w:i/>
          <w:sz w:val="24"/>
          <w:szCs w:val="24"/>
        </w:rPr>
        <w:t xml:space="preserve">: </w:t>
      </w:r>
      <w:r>
        <w:rPr>
          <w:rFonts w:ascii="Times New Roman" w:hAnsi="Times New Roman" w:cs="Times New Roman"/>
          <w:sz w:val="24"/>
          <w:szCs w:val="24"/>
        </w:rPr>
        <w:t>Any situation where people learn from, or with, others of a similar level of training, background or other shared characteristic. Provides opportunities to reinforce and revise their learning. Encourages responsibility and increased self-confidence. Develops teaching and verbalization skills. Enhances communication skills, and empathy. Develops appraisal skills (of self and others) including the ability to give and receive appropriate feedback. Enhance organizational and team-working skills.</w:t>
      </w:r>
    </w:p>
    <w:p w14:paraId="56EEED45">
      <w:pPr>
        <w:widowControl w:val="0"/>
        <w:tabs>
          <w:tab w:val="left" w:pos="2081"/>
        </w:tabs>
        <w:autoSpaceDE w:val="0"/>
        <w:autoSpaceDN w:val="0"/>
        <w:spacing w:line="360" w:lineRule="auto"/>
        <w:ind w:right="717"/>
        <w:rPr>
          <w:rFonts w:ascii="Times New Roman" w:hAnsi="Times New Roman" w:cs="Times New Roman"/>
          <w:b/>
          <w:i/>
          <w:sz w:val="24"/>
          <w:szCs w:val="24"/>
        </w:rPr>
      </w:pPr>
    </w:p>
    <w:p w14:paraId="6D1C6612">
      <w:pPr>
        <w:widowControl w:val="0"/>
        <w:tabs>
          <w:tab w:val="left" w:pos="2081"/>
        </w:tabs>
        <w:autoSpaceDE w:val="0"/>
        <w:autoSpaceDN w:val="0"/>
        <w:spacing w:line="360" w:lineRule="auto"/>
        <w:ind w:right="717"/>
        <w:rPr>
          <w:rFonts w:ascii="Times New Roman" w:hAnsi="Times New Roman" w:cs="Times New Roman"/>
          <w:sz w:val="24"/>
          <w:szCs w:val="24"/>
        </w:rPr>
      </w:pPr>
      <w:r>
        <w:rPr>
          <w:rFonts w:ascii="Times New Roman" w:hAnsi="Times New Roman" w:cs="Times New Roman"/>
          <w:b/>
          <w:i/>
          <w:sz w:val="28"/>
          <w:szCs w:val="28"/>
        </w:rPr>
        <w:t>19.Morbidity and Mortality Conference (MM</w:t>
      </w:r>
      <w:r>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The M&amp;M Conference is held throughout the year. A case, with an adverse outcome, though not necessarily resulting in death, is discussed and thoroughly reviewed. Faculty members from various disciplines are invited to attend, especially if they were involved in the care of the patient. The discussion focuses on how care could have been improved.</w:t>
      </w:r>
    </w:p>
    <w:p w14:paraId="05AFCFBD">
      <w:pPr>
        <w:widowControl w:val="0"/>
        <w:tabs>
          <w:tab w:val="left" w:pos="2081"/>
        </w:tabs>
        <w:autoSpaceDE w:val="0"/>
        <w:autoSpaceDN w:val="0"/>
        <w:spacing w:before="2" w:line="360" w:lineRule="auto"/>
        <w:ind w:right="714"/>
        <w:rPr>
          <w:rFonts w:ascii="Times New Roman" w:hAnsi="Times New Roman" w:cs="Times New Roman"/>
          <w:b/>
          <w:i/>
          <w:sz w:val="24"/>
          <w:szCs w:val="24"/>
        </w:rPr>
      </w:pPr>
    </w:p>
    <w:p w14:paraId="6D1C6613">
      <w:pPr>
        <w:widowControl w:val="0"/>
        <w:tabs>
          <w:tab w:val="left" w:pos="2081"/>
        </w:tabs>
        <w:autoSpaceDE w:val="0"/>
        <w:autoSpaceDN w:val="0"/>
        <w:spacing w:before="2" w:line="360" w:lineRule="auto"/>
        <w:ind w:right="714"/>
        <w:rPr>
          <w:rFonts w:ascii="Times New Roman" w:hAnsi="Times New Roman" w:cs="Times New Roman"/>
          <w:sz w:val="24"/>
          <w:szCs w:val="24"/>
        </w:rPr>
      </w:pPr>
      <w:r>
        <w:rPr>
          <w:rFonts w:ascii="Times New Roman" w:hAnsi="Times New Roman" w:cs="Times New Roman"/>
          <w:b/>
          <w:i/>
          <w:sz w:val="28"/>
          <w:szCs w:val="28"/>
        </w:rPr>
        <w:t>20.Clinical Case Conference</w:t>
      </w:r>
      <w:r>
        <w:rPr>
          <w:rFonts w:ascii="Times New Roman" w:hAnsi="Times New Roman" w:cs="Times New Roman"/>
          <w:sz w:val="24"/>
          <w:szCs w:val="24"/>
        </w:rPr>
        <w:t>: Each resident, except when on vacation, will be responsible for at least one clinical case conference each month. The cases discussed may be those seen on either the consultation or clinic service or during rotations in specialty areas. The resident, with the advice of the Attending Physician on the Consultation Service, will prepare and present the case(s) and review the relevant literature</w:t>
      </w:r>
    </w:p>
    <w:p w14:paraId="497B1BBE">
      <w:pPr>
        <w:widowControl w:val="0"/>
        <w:tabs>
          <w:tab w:val="left" w:pos="2081"/>
        </w:tabs>
        <w:autoSpaceDE w:val="0"/>
        <w:autoSpaceDN w:val="0"/>
        <w:spacing w:line="360" w:lineRule="auto"/>
        <w:ind w:right="721"/>
        <w:rPr>
          <w:rFonts w:ascii="Times New Roman" w:hAnsi="Times New Roman" w:cs="Times New Roman"/>
          <w:b/>
          <w:i/>
          <w:sz w:val="24"/>
          <w:szCs w:val="24"/>
        </w:rPr>
      </w:pPr>
    </w:p>
    <w:p w14:paraId="6D1C6614">
      <w:pPr>
        <w:widowControl w:val="0"/>
        <w:tabs>
          <w:tab w:val="left" w:pos="2081"/>
        </w:tabs>
        <w:autoSpaceDE w:val="0"/>
        <w:autoSpaceDN w:val="0"/>
        <w:spacing w:line="360" w:lineRule="auto"/>
        <w:ind w:right="721"/>
        <w:rPr>
          <w:rFonts w:ascii="Times New Roman" w:hAnsi="Times New Roman" w:cs="Times New Roman"/>
          <w:sz w:val="24"/>
          <w:szCs w:val="24"/>
        </w:rPr>
      </w:pPr>
      <w:r>
        <w:rPr>
          <w:rFonts w:ascii="Times New Roman" w:hAnsi="Times New Roman" w:cs="Times New Roman"/>
          <w:b/>
          <w:i/>
          <w:sz w:val="28"/>
          <w:szCs w:val="28"/>
        </w:rPr>
        <w:t>21.SEQ as assignments on the content areas:</w:t>
      </w:r>
      <w:r>
        <w:rPr>
          <w:rFonts w:ascii="Times New Roman" w:hAnsi="Times New Roman" w:cs="Times New Roman"/>
          <w:b/>
          <w:i/>
          <w:sz w:val="24"/>
          <w:szCs w:val="24"/>
        </w:rPr>
        <w:t xml:space="preserve"> </w:t>
      </w:r>
      <w:r>
        <w:rPr>
          <w:rFonts w:ascii="Times New Roman" w:hAnsi="Times New Roman" w:cs="Times New Roman"/>
          <w:sz w:val="24"/>
          <w:szCs w:val="24"/>
        </w:rPr>
        <w:t>SEQs assignments are given to the residents on regular basis to enhance their performance during written examinations.</w:t>
      </w:r>
    </w:p>
    <w:p w14:paraId="2289F408">
      <w:pPr>
        <w:widowControl w:val="0"/>
        <w:tabs>
          <w:tab w:val="left" w:pos="2081"/>
        </w:tabs>
        <w:autoSpaceDE w:val="0"/>
        <w:autoSpaceDN w:val="0"/>
        <w:spacing w:before="2" w:line="360" w:lineRule="auto"/>
        <w:ind w:right="714"/>
        <w:rPr>
          <w:rFonts w:ascii="Times New Roman" w:hAnsi="Times New Roman" w:cs="Times New Roman"/>
          <w:b/>
          <w:i/>
          <w:sz w:val="24"/>
          <w:szCs w:val="24"/>
        </w:rPr>
      </w:pPr>
    </w:p>
    <w:p w14:paraId="6D1C6615">
      <w:pPr>
        <w:widowControl w:val="0"/>
        <w:tabs>
          <w:tab w:val="left" w:pos="2081"/>
        </w:tabs>
        <w:autoSpaceDE w:val="0"/>
        <w:autoSpaceDN w:val="0"/>
        <w:spacing w:before="2" w:line="360" w:lineRule="auto"/>
        <w:ind w:right="714"/>
        <w:rPr>
          <w:rFonts w:ascii="Times New Roman" w:hAnsi="Times New Roman" w:cs="Times New Roman"/>
          <w:sz w:val="24"/>
          <w:szCs w:val="24"/>
        </w:rPr>
      </w:pPr>
      <w:r>
        <w:rPr>
          <w:rFonts w:ascii="Times New Roman" w:hAnsi="Times New Roman" w:cs="Times New Roman"/>
          <w:b/>
          <w:i/>
          <w:sz w:val="28"/>
          <w:szCs w:val="28"/>
        </w:rPr>
        <w:t>22.Skill teaching in ICU, emergency, ward settings&amp; skill laboratory</w:t>
      </w:r>
      <w:r>
        <w:rPr>
          <w:rFonts w:ascii="Times New Roman" w:hAnsi="Times New Roman" w:cs="Times New Roman"/>
          <w:b/>
          <w:i/>
          <w:sz w:val="24"/>
          <w:szCs w:val="24"/>
        </w:rPr>
        <w:t xml:space="preserve">: </w:t>
      </w:r>
      <w:r>
        <w:rPr>
          <w:rFonts w:ascii="Times New Roman" w:hAnsi="Times New Roman" w:cs="Times New Roman"/>
          <w:sz w:val="24"/>
          <w:szCs w:val="24"/>
        </w:rPr>
        <w:t>Two hours twice a month should be assigned for learning and practicing clinical skills. List of skills to be learnt during these sessions is as follows:</w:t>
      </w:r>
    </w:p>
    <w:p w14:paraId="2A57C3C1">
      <w:pPr>
        <w:widowControl w:val="0"/>
        <w:autoSpaceDE w:val="0"/>
        <w:autoSpaceDN w:val="0"/>
        <w:spacing w:before="2" w:line="360" w:lineRule="auto"/>
        <w:ind w:right="714"/>
        <w:jc w:val="both"/>
        <w:rPr>
          <w:rFonts w:ascii="Times New Roman" w:hAnsi="Times New Roman" w:cs="Times New Roman"/>
          <w:sz w:val="24"/>
          <w:szCs w:val="24"/>
        </w:rPr>
      </w:pPr>
    </w:p>
    <w:p w14:paraId="6D1C6616">
      <w:pPr>
        <w:widowControl w:val="0"/>
        <w:autoSpaceDE w:val="0"/>
        <w:autoSpaceDN w:val="0"/>
        <w:spacing w:before="2" w:line="360" w:lineRule="auto"/>
        <w:ind w:right="714"/>
        <w:jc w:val="both"/>
        <w:rPr>
          <w:rFonts w:ascii="Times New Roman" w:hAnsi="Times New Roman" w:cs="Times New Roman"/>
          <w:sz w:val="24"/>
          <w:szCs w:val="24"/>
        </w:rPr>
      </w:pPr>
      <w:r>
        <w:rPr>
          <w:rFonts w:ascii="Times New Roman" w:hAnsi="Times New Roman" w:cs="Times New Roman"/>
          <w:sz w:val="24"/>
          <w:szCs w:val="24"/>
        </w:rPr>
        <w:t>1.Residents must develop a comprehensive understanding of the indications, contraindications, limitations, complications, techniques, and interpretation of results of those technical procedures integral to the discipline (mentioned in the Course outlines).</w:t>
      </w:r>
    </w:p>
    <w:p w14:paraId="235C9100">
      <w:pPr>
        <w:widowControl w:val="0"/>
        <w:autoSpaceDE w:val="0"/>
        <w:autoSpaceDN w:val="0"/>
        <w:spacing w:before="2" w:line="360" w:lineRule="auto"/>
        <w:ind w:right="714"/>
        <w:jc w:val="both"/>
        <w:rPr>
          <w:rFonts w:ascii="Times New Roman" w:hAnsi="Times New Roman" w:cs="Times New Roman"/>
          <w:sz w:val="24"/>
          <w:szCs w:val="24"/>
        </w:rPr>
      </w:pPr>
    </w:p>
    <w:p w14:paraId="6D1C6617">
      <w:pPr>
        <w:widowControl w:val="0"/>
        <w:autoSpaceDE w:val="0"/>
        <w:autoSpaceDN w:val="0"/>
        <w:spacing w:before="2" w:line="360" w:lineRule="auto"/>
        <w:ind w:right="714"/>
        <w:jc w:val="both"/>
        <w:rPr>
          <w:rFonts w:ascii="Times New Roman" w:hAnsi="Times New Roman" w:cs="Times New Roman"/>
          <w:sz w:val="24"/>
          <w:szCs w:val="24"/>
        </w:rPr>
      </w:pPr>
      <w:r>
        <w:rPr>
          <w:rFonts w:ascii="Times New Roman" w:hAnsi="Times New Roman" w:cs="Times New Roman"/>
          <w:sz w:val="24"/>
          <w:szCs w:val="24"/>
        </w:rPr>
        <w:t>2.  Residents must acquire knowledge of and skill in educating patients about the technique, rationale and ramifications of procedures and in obtaining procedure-specific informed consent. Faculty supervision of residents in their performance is required, and each resident's experience in such procedures must be documented by the program director</w:t>
      </w:r>
    </w:p>
    <w:p w14:paraId="1CB82699">
      <w:pPr>
        <w:widowControl w:val="0"/>
        <w:autoSpaceDE w:val="0"/>
        <w:autoSpaceDN w:val="0"/>
        <w:spacing w:before="2" w:line="360" w:lineRule="auto"/>
        <w:ind w:right="714"/>
        <w:jc w:val="both"/>
        <w:rPr>
          <w:rFonts w:ascii="Times New Roman" w:hAnsi="Times New Roman" w:cs="Times New Roman"/>
          <w:sz w:val="24"/>
          <w:szCs w:val="24"/>
        </w:rPr>
      </w:pPr>
    </w:p>
    <w:p w14:paraId="6D1C6618">
      <w:pPr>
        <w:widowControl w:val="0"/>
        <w:autoSpaceDE w:val="0"/>
        <w:autoSpaceDN w:val="0"/>
        <w:spacing w:before="2" w:line="360" w:lineRule="auto"/>
        <w:ind w:right="714"/>
        <w:jc w:val="both"/>
        <w:rPr>
          <w:rFonts w:ascii="Times New Roman" w:hAnsi="Times New Roman" w:cs="Times New Roman"/>
          <w:sz w:val="24"/>
          <w:szCs w:val="24"/>
        </w:rPr>
      </w:pPr>
      <w:r>
        <w:rPr>
          <w:rFonts w:ascii="Times New Roman" w:hAnsi="Times New Roman" w:cs="Times New Roman"/>
          <w:sz w:val="24"/>
          <w:szCs w:val="24"/>
        </w:rPr>
        <w:t>3.Residents must have instruction in the evaluation of medical literature, clinical epidemiology, clinical study design, relative and absolute risks of disease, medical statistics and decision-making.</w:t>
      </w:r>
    </w:p>
    <w:p w14:paraId="159559A7">
      <w:pPr>
        <w:widowControl w:val="0"/>
        <w:autoSpaceDE w:val="0"/>
        <w:autoSpaceDN w:val="0"/>
        <w:spacing w:before="2" w:line="360" w:lineRule="auto"/>
        <w:ind w:right="714"/>
        <w:jc w:val="both"/>
        <w:rPr>
          <w:rFonts w:ascii="Times New Roman" w:hAnsi="Times New Roman" w:cs="Times New Roman"/>
          <w:sz w:val="24"/>
          <w:szCs w:val="24"/>
        </w:rPr>
      </w:pPr>
    </w:p>
    <w:p w14:paraId="6D1C6619">
      <w:pPr>
        <w:widowControl w:val="0"/>
        <w:autoSpaceDE w:val="0"/>
        <w:autoSpaceDN w:val="0"/>
        <w:spacing w:before="2" w:line="360" w:lineRule="auto"/>
        <w:ind w:right="714"/>
        <w:jc w:val="both"/>
        <w:rPr>
          <w:rFonts w:ascii="Times New Roman" w:hAnsi="Times New Roman" w:cs="Times New Roman"/>
          <w:sz w:val="24"/>
          <w:szCs w:val="24"/>
        </w:rPr>
      </w:pPr>
      <w:r>
        <w:rPr>
          <w:rFonts w:ascii="Times New Roman" w:hAnsi="Times New Roman" w:cs="Times New Roman"/>
          <w:sz w:val="24"/>
          <w:szCs w:val="24"/>
        </w:rPr>
        <w:t>4.Training must include cultural, social, family, behavioral and economic issues, such as confidentiality of information, indications for life support systems, and allocation of limited resources.</w:t>
      </w:r>
    </w:p>
    <w:p w14:paraId="001C0FE2">
      <w:pPr>
        <w:widowControl w:val="0"/>
        <w:autoSpaceDE w:val="0"/>
        <w:autoSpaceDN w:val="0"/>
        <w:spacing w:before="2" w:line="360" w:lineRule="auto"/>
        <w:ind w:right="714"/>
        <w:jc w:val="both"/>
        <w:rPr>
          <w:rFonts w:ascii="Times New Roman" w:hAnsi="Times New Roman" w:cs="Times New Roman"/>
          <w:sz w:val="24"/>
          <w:szCs w:val="24"/>
        </w:rPr>
      </w:pPr>
    </w:p>
    <w:p w14:paraId="6D1C661A">
      <w:pPr>
        <w:widowControl w:val="0"/>
        <w:autoSpaceDE w:val="0"/>
        <w:autoSpaceDN w:val="0"/>
        <w:spacing w:before="2" w:line="360" w:lineRule="auto"/>
        <w:ind w:right="714"/>
        <w:jc w:val="both"/>
        <w:rPr>
          <w:rFonts w:ascii="Times New Roman" w:hAnsi="Times New Roman" w:cs="Times New Roman"/>
          <w:sz w:val="24"/>
          <w:szCs w:val="24"/>
        </w:rPr>
      </w:pPr>
      <w:r>
        <w:rPr>
          <w:rFonts w:ascii="Times New Roman" w:hAnsi="Times New Roman" w:cs="Times New Roman"/>
          <w:sz w:val="24"/>
          <w:szCs w:val="24"/>
        </w:rPr>
        <w:t>5.Residents must be taught the social and economic impact of their decisions on patients, the primary care physician and society. This can be achieved by attending the bioethics lectures and becoming familiar with Project Professionalism Manual such as that of the American Board of Internal Medicine.</w:t>
      </w:r>
    </w:p>
    <w:p w14:paraId="45CFE02F">
      <w:pPr>
        <w:widowControl w:val="0"/>
        <w:autoSpaceDE w:val="0"/>
        <w:autoSpaceDN w:val="0"/>
        <w:spacing w:before="2" w:line="360" w:lineRule="auto"/>
        <w:ind w:right="714"/>
        <w:jc w:val="both"/>
        <w:rPr>
          <w:rFonts w:ascii="Times New Roman" w:hAnsi="Times New Roman" w:cs="Times New Roman"/>
          <w:sz w:val="24"/>
          <w:szCs w:val="24"/>
        </w:rPr>
      </w:pPr>
    </w:p>
    <w:p w14:paraId="6D1C661B">
      <w:pPr>
        <w:widowControl w:val="0"/>
        <w:autoSpaceDE w:val="0"/>
        <w:autoSpaceDN w:val="0"/>
        <w:spacing w:before="2" w:line="360" w:lineRule="auto"/>
        <w:ind w:right="714"/>
        <w:jc w:val="both"/>
        <w:rPr>
          <w:rFonts w:ascii="Times New Roman" w:hAnsi="Times New Roman" w:cs="Times New Roman"/>
          <w:sz w:val="24"/>
          <w:szCs w:val="24"/>
        </w:rPr>
      </w:pPr>
      <w:r>
        <w:rPr>
          <w:rFonts w:ascii="Times New Roman" w:hAnsi="Times New Roman" w:cs="Times New Roman"/>
          <w:sz w:val="24"/>
          <w:szCs w:val="24"/>
        </w:rPr>
        <w:t>6.Residents should have instruction and experience with patient counseling skills and community education.</w:t>
      </w:r>
    </w:p>
    <w:p w14:paraId="501EE025">
      <w:pPr>
        <w:widowControl w:val="0"/>
        <w:autoSpaceDE w:val="0"/>
        <w:autoSpaceDN w:val="0"/>
        <w:spacing w:before="2" w:line="360" w:lineRule="auto"/>
        <w:ind w:right="714"/>
        <w:jc w:val="both"/>
        <w:rPr>
          <w:rFonts w:ascii="Times New Roman" w:hAnsi="Times New Roman" w:cs="Times New Roman"/>
          <w:sz w:val="24"/>
          <w:szCs w:val="24"/>
        </w:rPr>
      </w:pPr>
    </w:p>
    <w:p w14:paraId="6D1C661C">
      <w:pPr>
        <w:widowControl w:val="0"/>
        <w:autoSpaceDE w:val="0"/>
        <w:autoSpaceDN w:val="0"/>
        <w:spacing w:before="2" w:line="360" w:lineRule="auto"/>
        <w:ind w:right="714"/>
        <w:jc w:val="both"/>
        <w:rPr>
          <w:rFonts w:ascii="Times New Roman" w:hAnsi="Times New Roman" w:cs="Times New Roman"/>
          <w:sz w:val="24"/>
          <w:szCs w:val="24"/>
        </w:rPr>
      </w:pPr>
      <w:r>
        <w:rPr>
          <w:rFonts w:ascii="Times New Roman" w:hAnsi="Times New Roman" w:cs="Times New Roman"/>
          <w:sz w:val="24"/>
          <w:szCs w:val="24"/>
        </w:rPr>
        <w:t>7.This training should emphasize effective communication techniques for diverse populations, as well as organizational resources useful for patient and community education.</w:t>
      </w:r>
    </w:p>
    <w:p w14:paraId="6D1C661D">
      <w:pPr>
        <w:pStyle w:val="18"/>
        <w:widowControl w:val="0"/>
        <w:tabs>
          <w:tab w:val="left" w:pos="2081"/>
        </w:tabs>
        <w:autoSpaceDE w:val="0"/>
        <w:autoSpaceDN w:val="0"/>
        <w:spacing w:line="360" w:lineRule="auto"/>
        <w:ind w:left="2080"/>
        <w:rPr>
          <w:rFonts w:ascii="Times New Roman" w:hAnsi="Times New Roman" w:cs="Times New Roman"/>
          <w:b/>
          <w:i/>
          <w:sz w:val="24"/>
          <w:szCs w:val="24"/>
        </w:rPr>
      </w:pPr>
    </w:p>
    <w:p w14:paraId="6D1C661E">
      <w:pPr>
        <w:widowControl w:val="0"/>
        <w:tabs>
          <w:tab w:val="left" w:pos="2081"/>
        </w:tabs>
        <w:autoSpaceDE w:val="0"/>
        <w:autoSpaceDN w:val="0"/>
        <w:spacing w:line="360" w:lineRule="auto"/>
        <w:rPr>
          <w:rFonts w:ascii="Times New Roman" w:hAnsi="Times New Roman" w:cs="Times New Roman"/>
          <w:i/>
          <w:sz w:val="24"/>
          <w:szCs w:val="24"/>
        </w:rPr>
      </w:pPr>
      <w:r>
        <w:rPr>
          <w:rFonts w:ascii="Times New Roman" w:hAnsi="Times New Roman" w:cs="Times New Roman"/>
          <w:b/>
          <w:i/>
          <w:sz w:val="28"/>
          <w:szCs w:val="28"/>
        </w:rPr>
        <w:t>23.Bed Side Teaching Rounds in Ward:</w:t>
      </w:r>
      <w:r>
        <w:rPr>
          <w:rFonts w:ascii="Times New Roman" w:hAnsi="Times New Roman" w:cs="Times New Roman"/>
          <w:i/>
          <w:sz w:val="24"/>
          <w:szCs w:val="24"/>
        </w:rPr>
        <w:t xml:space="preserve"> “To </w:t>
      </w:r>
      <w:r>
        <w:rPr>
          <w:rFonts w:ascii="Times New Roman" w:hAnsi="Times New Roman" w:cs="Times New Roman"/>
          <w:i/>
          <w:smallCaps/>
          <w:sz w:val="24"/>
          <w:szCs w:val="24"/>
        </w:rPr>
        <w:t>stud</w:t>
      </w:r>
      <w:r>
        <w:rPr>
          <w:rFonts w:ascii="Times New Roman" w:hAnsi="Times New Roman" w:cs="Times New Roman"/>
          <w:i/>
          <w:sz w:val="24"/>
          <w:szCs w:val="24"/>
        </w:rPr>
        <w:t xml:space="preserve">y the phenomenon of disease without books is to sail an </w:t>
      </w:r>
      <w:r>
        <w:rPr>
          <w:rFonts w:ascii="Times New Roman" w:hAnsi="Times New Roman" w:cs="Times New Roman"/>
          <w:i/>
          <w:smallCaps/>
          <w:w w:val="93"/>
          <w:sz w:val="24"/>
          <w:szCs w:val="24"/>
        </w:rPr>
        <w:t>unchart</w:t>
      </w:r>
      <w:r>
        <w:rPr>
          <w:rFonts w:ascii="Times New Roman" w:hAnsi="Times New Roman" w:cs="Times New Roman"/>
          <w:i/>
          <w:smallCaps/>
          <w:spacing w:val="-3"/>
          <w:w w:val="93"/>
          <w:sz w:val="24"/>
          <w:szCs w:val="24"/>
        </w:rPr>
        <w:t>e</w:t>
      </w:r>
      <w:r>
        <w:rPr>
          <w:rFonts w:ascii="Times New Roman" w:hAnsi="Times New Roman" w:cs="Times New Roman"/>
          <w:i/>
          <w:sz w:val="24"/>
          <w:szCs w:val="24"/>
        </w:rPr>
        <w:t xml:space="preserve">d sea </w:t>
      </w:r>
      <w:r>
        <w:rPr>
          <w:rFonts w:ascii="Times New Roman" w:hAnsi="Times New Roman" w:cs="Times New Roman"/>
          <w:i/>
          <w:spacing w:val="-3"/>
          <w:sz w:val="24"/>
          <w:szCs w:val="24"/>
        </w:rPr>
        <w:t>w</w:t>
      </w:r>
      <w:r>
        <w:rPr>
          <w:rFonts w:ascii="Times New Roman" w:hAnsi="Times New Roman" w:cs="Times New Roman"/>
          <w:i/>
          <w:sz w:val="24"/>
          <w:szCs w:val="24"/>
        </w:rPr>
        <w:t>h</w:t>
      </w:r>
      <w:r>
        <w:rPr>
          <w:rFonts w:ascii="Times New Roman" w:hAnsi="Times New Roman" w:cs="Times New Roman"/>
          <w:i/>
          <w:spacing w:val="-2"/>
          <w:sz w:val="24"/>
          <w:szCs w:val="24"/>
        </w:rPr>
        <w:t>i</w:t>
      </w:r>
      <w:r>
        <w:rPr>
          <w:rFonts w:ascii="Times New Roman" w:hAnsi="Times New Roman" w:cs="Times New Roman"/>
          <w:i/>
          <w:sz w:val="24"/>
          <w:szCs w:val="24"/>
        </w:rPr>
        <w:t xml:space="preserve">lst </w:t>
      </w:r>
      <w:r>
        <w:rPr>
          <w:rFonts w:ascii="Times New Roman" w:hAnsi="Times New Roman" w:cs="Times New Roman"/>
          <w:i/>
          <w:spacing w:val="-1"/>
          <w:sz w:val="24"/>
          <w:szCs w:val="24"/>
        </w:rPr>
        <w:t>t</w:t>
      </w:r>
      <w:r>
        <w:rPr>
          <w:rFonts w:ascii="Times New Roman" w:hAnsi="Times New Roman" w:cs="Times New Roman"/>
          <w:i/>
          <w:sz w:val="24"/>
          <w:szCs w:val="24"/>
        </w:rPr>
        <w:t xml:space="preserve">o </w:t>
      </w:r>
      <w:r>
        <w:rPr>
          <w:rFonts w:ascii="Times New Roman" w:hAnsi="Times New Roman" w:cs="Times New Roman"/>
          <w:i/>
          <w:smallCaps/>
          <w:w w:val="87"/>
          <w:sz w:val="24"/>
          <w:szCs w:val="24"/>
        </w:rPr>
        <w:t>st</w:t>
      </w:r>
      <w:r>
        <w:rPr>
          <w:rFonts w:ascii="Times New Roman" w:hAnsi="Times New Roman" w:cs="Times New Roman"/>
          <w:i/>
          <w:smallCaps/>
          <w:spacing w:val="-3"/>
          <w:w w:val="87"/>
          <w:sz w:val="24"/>
          <w:szCs w:val="24"/>
        </w:rPr>
        <w:t>u</w:t>
      </w:r>
      <w:r>
        <w:rPr>
          <w:rFonts w:ascii="Times New Roman" w:hAnsi="Times New Roman" w:cs="Times New Roman"/>
          <w:i/>
          <w:spacing w:val="-1"/>
          <w:sz w:val="24"/>
          <w:szCs w:val="24"/>
        </w:rPr>
        <w:t>d</w:t>
      </w:r>
      <w:r>
        <w:rPr>
          <w:rFonts w:ascii="Times New Roman" w:hAnsi="Times New Roman" w:cs="Times New Roman"/>
          <w:i/>
          <w:sz w:val="24"/>
          <w:szCs w:val="24"/>
        </w:rPr>
        <w:t xml:space="preserve">y </w:t>
      </w:r>
      <w:r>
        <w:rPr>
          <w:rFonts w:ascii="Times New Roman" w:hAnsi="Times New Roman" w:cs="Times New Roman"/>
          <w:i/>
          <w:spacing w:val="-1"/>
          <w:sz w:val="24"/>
          <w:szCs w:val="24"/>
        </w:rPr>
        <w:t>b</w:t>
      </w:r>
      <w:r>
        <w:rPr>
          <w:rFonts w:ascii="Times New Roman" w:hAnsi="Times New Roman" w:cs="Times New Roman"/>
          <w:i/>
          <w:spacing w:val="-2"/>
          <w:sz w:val="24"/>
          <w:szCs w:val="24"/>
        </w:rPr>
        <w:t>o</w:t>
      </w:r>
      <w:r>
        <w:rPr>
          <w:rFonts w:ascii="Times New Roman" w:hAnsi="Times New Roman" w:cs="Times New Roman"/>
          <w:i/>
          <w:sz w:val="24"/>
          <w:szCs w:val="24"/>
        </w:rPr>
        <w:t>o</w:t>
      </w:r>
      <w:r>
        <w:rPr>
          <w:rFonts w:ascii="Times New Roman" w:hAnsi="Times New Roman" w:cs="Times New Roman"/>
          <w:i/>
          <w:spacing w:val="-1"/>
          <w:sz w:val="24"/>
          <w:szCs w:val="24"/>
        </w:rPr>
        <w:t>k</w:t>
      </w:r>
      <w:r>
        <w:rPr>
          <w:rFonts w:ascii="Times New Roman" w:hAnsi="Times New Roman" w:cs="Times New Roman"/>
          <w:i/>
          <w:sz w:val="24"/>
          <w:szCs w:val="24"/>
        </w:rPr>
        <w:t xml:space="preserve">s </w:t>
      </w:r>
      <w:r>
        <w:rPr>
          <w:rFonts w:ascii="Times New Roman" w:hAnsi="Times New Roman" w:cs="Times New Roman"/>
          <w:i/>
          <w:spacing w:val="-1"/>
          <w:sz w:val="24"/>
          <w:szCs w:val="24"/>
        </w:rPr>
        <w:t xml:space="preserve">without </w:t>
      </w:r>
      <w:r>
        <w:rPr>
          <w:rFonts w:ascii="Times New Roman" w:hAnsi="Times New Roman" w:cs="Times New Roman"/>
          <w:i/>
          <w:spacing w:val="-2"/>
          <w:sz w:val="24"/>
          <w:szCs w:val="24"/>
        </w:rPr>
        <w:t>p</w:t>
      </w:r>
      <w:r>
        <w:rPr>
          <w:rFonts w:ascii="Times New Roman" w:hAnsi="Times New Roman" w:cs="Times New Roman"/>
          <w:i/>
          <w:sz w:val="24"/>
          <w:szCs w:val="24"/>
        </w:rPr>
        <w:t xml:space="preserve">atients </w:t>
      </w:r>
      <w:r>
        <w:rPr>
          <w:rFonts w:ascii="Times New Roman" w:hAnsi="Times New Roman" w:cs="Times New Roman"/>
          <w:i/>
          <w:spacing w:val="-1"/>
          <w:sz w:val="24"/>
          <w:szCs w:val="24"/>
        </w:rPr>
        <w:t>i</w:t>
      </w:r>
      <w:r>
        <w:rPr>
          <w:rFonts w:ascii="Times New Roman" w:hAnsi="Times New Roman" w:cs="Times New Roman"/>
          <w:i/>
          <w:sz w:val="24"/>
          <w:szCs w:val="24"/>
        </w:rPr>
        <w:t xml:space="preserve">s </w:t>
      </w:r>
      <w:r>
        <w:rPr>
          <w:rFonts w:ascii="Times New Roman" w:hAnsi="Times New Roman" w:cs="Times New Roman"/>
          <w:i/>
          <w:spacing w:val="-1"/>
          <w:sz w:val="24"/>
          <w:szCs w:val="24"/>
        </w:rPr>
        <w:t>no</w:t>
      </w:r>
      <w:r>
        <w:rPr>
          <w:rFonts w:ascii="Times New Roman" w:hAnsi="Times New Roman" w:cs="Times New Roman"/>
          <w:i/>
          <w:sz w:val="24"/>
          <w:szCs w:val="24"/>
        </w:rPr>
        <w:t xml:space="preserve">t </w:t>
      </w:r>
      <w:r>
        <w:rPr>
          <w:rFonts w:ascii="Times New Roman" w:hAnsi="Times New Roman" w:cs="Times New Roman"/>
          <w:i/>
          <w:spacing w:val="-1"/>
          <w:sz w:val="24"/>
          <w:szCs w:val="24"/>
        </w:rPr>
        <w:t>t</w:t>
      </w:r>
      <w:r>
        <w:rPr>
          <w:rFonts w:ascii="Times New Roman" w:hAnsi="Times New Roman" w:cs="Times New Roman"/>
          <w:i/>
          <w:sz w:val="24"/>
          <w:szCs w:val="24"/>
        </w:rPr>
        <w:t xml:space="preserve">o </w:t>
      </w:r>
      <w:r>
        <w:rPr>
          <w:rFonts w:ascii="Times New Roman" w:hAnsi="Times New Roman" w:cs="Times New Roman"/>
          <w:i/>
          <w:spacing w:val="2"/>
          <w:sz w:val="24"/>
          <w:szCs w:val="24"/>
        </w:rPr>
        <w:t>g</w:t>
      </w:r>
      <w:r>
        <w:rPr>
          <w:rFonts w:ascii="Times New Roman" w:hAnsi="Times New Roman" w:cs="Times New Roman"/>
          <w:i/>
          <w:sz w:val="24"/>
          <w:szCs w:val="24"/>
        </w:rPr>
        <w:t xml:space="preserve">o </w:t>
      </w:r>
      <w:r>
        <w:rPr>
          <w:rFonts w:ascii="Times New Roman" w:hAnsi="Times New Roman" w:cs="Times New Roman"/>
          <w:i/>
          <w:spacing w:val="-1"/>
          <w:sz w:val="24"/>
          <w:szCs w:val="24"/>
        </w:rPr>
        <w:t>t</w:t>
      </w:r>
      <w:r>
        <w:rPr>
          <w:rFonts w:ascii="Times New Roman" w:hAnsi="Times New Roman" w:cs="Times New Roman"/>
          <w:i/>
          <w:sz w:val="24"/>
          <w:szCs w:val="24"/>
        </w:rPr>
        <w:t>o s</w:t>
      </w:r>
      <w:r>
        <w:rPr>
          <w:rFonts w:ascii="Times New Roman" w:hAnsi="Times New Roman" w:cs="Times New Roman"/>
          <w:i/>
          <w:spacing w:val="-3"/>
          <w:sz w:val="24"/>
          <w:szCs w:val="24"/>
        </w:rPr>
        <w:t>e</w:t>
      </w:r>
      <w:r>
        <w:rPr>
          <w:rFonts w:ascii="Times New Roman" w:hAnsi="Times New Roman" w:cs="Times New Roman"/>
          <w:i/>
          <w:sz w:val="24"/>
          <w:szCs w:val="24"/>
        </w:rPr>
        <w:t xml:space="preserve">a at all” </w:t>
      </w:r>
      <w:r>
        <w:rPr>
          <w:rFonts w:ascii="Times New Roman" w:hAnsi="Times New Roman" w:cs="Times New Roman"/>
          <w:i/>
          <w:spacing w:val="-1"/>
          <w:sz w:val="24"/>
          <w:szCs w:val="24"/>
        </w:rPr>
        <w:t>Si</w:t>
      </w:r>
      <w:r>
        <w:rPr>
          <w:rFonts w:ascii="Times New Roman" w:hAnsi="Times New Roman" w:cs="Times New Roman"/>
          <w:i/>
          <w:sz w:val="24"/>
          <w:szCs w:val="24"/>
        </w:rPr>
        <w:t xml:space="preserve">r </w:t>
      </w:r>
      <w:r>
        <w:rPr>
          <w:rFonts w:ascii="Times New Roman" w:hAnsi="Times New Roman" w:cs="Times New Roman"/>
          <w:i/>
          <w:spacing w:val="-2"/>
          <w:sz w:val="24"/>
          <w:szCs w:val="24"/>
        </w:rPr>
        <w:t>W</w:t>
      </w:r>
      <w:r>
        <w:rPr>
          <w:rFonts w:ascii="Times New Roman" w:hAnsi="Times New Roman" w:cs="Times New Roman"/>
          <w:i/>
          <w:spacing w:val="-1"/>
          <w:sz w:val="24"/>
          <w:szCs w:val="24"/>
        </w:rPr>
        <w:t>ill</w:t>
      </w:r>
      <w:r>
        <w:rPr>
          <w:rFonts w:ascii="Times New Roman" w:hAnsi="Times New Roman" w:cs="Times New Roman"/>
          <w:i/>
          <w:sz w:val="24"/>
          <w:szCs w:val="24"/>
        </w:rPr>
        <w:t>i</w:t>
      </w:r>
      <w:r>
        <w:rPr>
          <w:rFonts w:ascii="Times New Roman" w:hAnsi="Times New Roman" w:cs="Times New Roman"/>
          <w:i/>
          <w:spacing w:val="-3"/>
          <w:sz w:val="24"/>
          <w:szCs w:val="24"/>
        </w:rPr>
        <w:t>a</w:t>
      </w:r>
      <w:r>
        <w:rPr>
          <w:rFonts w:ascii="Times New Roman" w:hAnsi="Times New Roman" w:cs="Times New Roman"/>
          <w:i/>
          <w:sz w:val="24"/>
          <w:szCs w:val="24"/>
        </w:rPr>
        <w:t xml:space="preserve">m </w:t>
      </w:r>
      <w:r>
        <w:rPr>
          <w:rFonts w:ascii="Times New Roman" w:hAnsi="Times New Roman" w:cs="Times New Roman"/>
          <w:i/>
          <w:spacing w:val="-1"/>
          <w:sz w:val="24"/>
          <w:szCs w:val="24"/>
        </w:rPr>
        <w:t>O</w:t>
      </w:r>
      <w:r>
        <w:rPr>
          <w:rFonts w:ascii="Times New Roman" w:hAnsi="Times New Roman" w:cs="Times New Roman"/>
          <w:i/>
          <w:sz w:val="24"/>
          <w:szCs w:val="24"/>
        </w:rPr>
        <w:t>sler 1849-1919.</w:t>
      </w:r>
      <w:r>
        <w:rPr>
          <w:rFonts w:ascii="Times New Roman" w:hAnsi="Times New Roman" w:cs="Times New Roman"/>
          <w:sz w:val="24"/>
          <w:szCs w:val="24"/>
        </w:rPr>
        <w:t>Bedside teaching is regularly included in the ward rounds. Learning activities include the physical exam, a discussion of particular medical diseases, psychosocial and ethical themes, and management issues</w:t>
      </w:r>
    </w:p>
    <w:p w14:paraId="5DABDD53">
      <w:pPr>
        <w:widowControl w:val="0"/>
        <w:tabs>
          <w:tab w:val="left" w:pos="2081"/>
        </w:tabs>
        <w:autoSpaceDE w:val="0"/>
        <w:autoSpaceDN w:val="0"/>
        <w:spacing w:line="360" w:lineRule="auto"/>
        <w:ind w:left="2080" w:right="716"/>
        <w:jc w:val="both"/>
        <w:rPr>
          <w:rFonts w:ascii="Times New Roman" w:hAnsi="Times New Roman" w:cs="Times New Roman"/>
          <w:b/>
          <w:i/>
          <w:sz w:val="24"/>
          <w:szCs w:val="24"/>
        </w:rPr>
      </w:pPr>
    </w:p>
    <w:p w14:paraId="6D1C661F">
      <w:pPr>
        <w:widowControl w:val="0"/>
        <w:tabs>
          <w:tab w:val="left" w:pos="2081"/>
        </w:tabs>
        <w:autoSpaceDE w:val="0"/>
        <w:autoSpaceDN w:val="0"/>
        <w:spacing w:line="360" w:lineRule="auto"/>
        <w:ind w:right="716"/>
        <w:jc w:val="both"/>
        <w:rPr>
          <w:rFonts w:ascii="Times New Roman" w:hAnsi="Times New Roman" w:cs="Times New Roman"/>
          <w:sz w:val="24"/>
          <w:szCs w:val="24"/>
        </w:rPr>
      </w:pPr>
      <w:r>
        <w:rPr>
          <w:rFonts w:ascii="Times New Roman" w:hAnsi="Times New Roman" w:cs="Times New Roman"/>
          <w:b/>
          <w:i/>
          <w:sz w:val="28"/>
          <w:szCs w:val="28"/>
        </w:rPr>
        <w:t>24.Directly Supervised Procedures - (DSP</w:t>
      </w:r>
      <w:r>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Residents learn procedures under the direct supervision of an attending or fellow during some rotations. For example, appendectomy, hernioplasty, cholecystectomy, exploratory laparotomy. </w:t>
      </w:r>
    </w:p>
    <w:p w14:paraId="440AE5E3">
      <w:pPr>
        <w:widowControl w:val="0"/>
        <w:tabs>
          <w:tab w:val="left" w:pos="2081"/>
        </w:tabs>
        <w:autoSpaceDE w:val="0"/>
        <w:autoSpaceDN w:val="0"/>
        <w:spacing w:before="2" w:line="360" w:lineRule="auto"/>
        <w:ind w:right="718"/>
        <w:jc w:val="both"/>
        <w:rPr>
          <w:rFonts w:ascii="Times New Roman" w:hAnsi="Times New Roman" w:cs="Times New Roman"/>
          <w:b/>
          <w:i/>
          <w:sz w:val="24"/>
          <w:szCs w:val="24"/>
        </w:rPr>
      </w:pPr>
    </w:p>
    <w:p w14:paraId="6D1C6620">
      <w:pPr>
        <w:widowControl w:val="0"/>
        <w:tabs>
          <w:tab w:val="left" w:pos="2081"/>
        </w:tabs>
        <w:autoSpaceDE w:val="0"/>
        <w:autoSpaceDN w:val="0"/>
        <w:spacing w:before="2" w:line="360" w:lineRule="auto"/>
        <w:ind w:right="718"/>
        <w:jc w:val="both"/>
        <w:rPr>
          <w:rFonts w:ascii="Times New Roman" w:hAnsi="Times New Roman" w:cs="Times New Roman"/>
          <w:sz w:val="24"/>
          <w:szCs w:val="24"/>
        </w:rPr>
      </w:pPr>
      <w:r>
        <w:rPr>
          <w:rFonts w:ascii="Times New Roman" w:hAnsi="Times New Roman" w:cs="Times New Roman"/>
          <w:b/>
          <w:i/>
          <w:sz w:val="28"/>
          <w:szCs w:val="28"/>
        </w:rPr>
        <w:t>25.Self-Directed Learning</w:t>
      </w:r>
      <w:r>
        <w:rPr>
          <w:rFonts w:ascii="Times New Roman" w:hAnsi="Times New Roman" w:cs="Times New Roman"/>
          <w:b/>
          <w:i/>
          <w:sz w:val="24"/>
          <w:szCs w:val="24"/>
        </w:rPr>
        <w:t xml:space="preserve">: </w:t>
      </w:r>
      <w:r>
        <w:rPr>
          <w:rFonts w:ascii="Times New Roman" w:hAnsi="Times New Roman" w:cs="Times New Roman"/>
          <w:sz w:val="24"/>
          <w:szCs w:val="24"/>
        </w:rPr>
        <w:t>self-directed learning residents have primary responsibility for planning, implementing, and evaluating their effort. It is an adult learning technique that assumes that the learner knows best what their educational needs are. The facilitator’s role in self-directed learning is to support learners in identifying their needs and goals for the program, to contribute to clarifying the learners' directions and objectives and to provide timely feedback. Self-directed learning can be highly motivating, especially if the learner is focusing on problems of the immediate present, a potential positive outcome is anticipated and obtained and they are not threatened by taking responsibility for their own learning.</w:t>
      </w:r>
    </w:p>
    <w:p w14:paraId="17810AE2">
      <w:pPr>
        <w:widowControl w:val="0"/>
        <w:tabs>
          <w:tab w:val="left" w:pos="2081"/>
        </w:tabs>
        <w:autoSpaceDE w:val="0"/>
        <w:autoSpaceDN w:val="0"/>
        <w:spacing w:before="2" w:line="360" w:lineRule="auto"/>
        <w:ind w:right="718"/>
        <w:jc w:val="both"/>
        <w:rPr>
          <w:rFonts w:ascii="Times New Roman" w:hAnsi="Times New Roman" w:cs="Times New Roman"/>
          <w:sz w:val="24"/>
          <w:szCs w:val="24"/>
        </w:rPr>
      </w:pPr>
    </w:p>
    <w:p w14:paraId="0ECBD5E8">
      <w:pPr>
        <w:widowControl w:val="0"/>
        <w:tabs>
          <w:tab w:val="left" w:pos="2081"/>
        </w:tabs>
        <w:autoSpaceDE w:val="0"/>
        <w:autoSpaceDN w:val="0"/>
        <w:spacing w:line="360" w:lineRule="auto"/>
        <w:ind w:right="714"/>
        <w:jc w:val="both"/>
        <w:rPr>
          <w:rFonts w:ascii="Times New Roman" w:hAnsi="Times New Roman" w:cs="Times New Roman"/>
          <w:sz w:val="24"/>
          <w:szCs w:val="24"/>
        </w:rPr>
      </w:pPr>
      <w:r>
        <w:rPr>
          <w:rFonts w:ascii="Times New Roman" w:hAnsi="Times New Roman" w:cs="Times New Roman"/>
          <w:b/>
          <w:i/>
          <w:sz w:val="28"/>
          <w:szCs w:val="28"/>
        </w:rPr>
        <w:t>26.Follow Up Clinics:</w:t>
      </w:r>
      <w:r>
        <w:rPr>
          <w:rFonts w:ascii="Times New Roman" w:hAnsi="Times New Roman" w:cs="Times New Roman"/>
          <w:sz w:val="24"/>
          <w:szCs w:val="24"/>
        </w:rPr>
        <w:t xml:space="preserve"> The main aims of our clinic for patients and relatives include .</w:t>
      </w:r>
    </w:p>
    <w:p w14:paraId="0B018BCD">
      <w:pPr>
        <w:widowControl w:val="0"/>
        <w:tabs>
          <w:tab w:val="left" w:pos="2081"/>
        </w:tabs>
        <w:autoSpaceDE w:val="0"/>
        <w:autoSpaceDN w:val="0"/>
        <w:spacing w:line="360" w:lineRule="auto"/>
        <w:ind w:right="714"/>
        <w:jc w:val="both"/>
        <w:rPr>
          <w:rFonts w:ascii="Times New Roman" w:hAnsi="Times New Roman" w:cs="Times New Roman"/>
          <w:sz w:val="24"/>
          <w:szCs w:val="24"/>
        </w:rPr>
      </w:pPr>
      <w:r>
        <w:rPr>
          <w:rFonts w:ascii="Times New Roman" w:hAnsi="Times New Roman" w:cs="Times New Roman"/>
          <w:sz w:val="24"/>
          <w:szCs w:val="24"/>
        </w:rPr>
        <w:t xml:space="preserve"> (a) </w:t>
      </w:r>
      <w:r>
        <w:rPr>
          <w:rFonts w:ascii="Times New Roman" w:hAnsi="Times New Roman" w:cs="Times New Roman"/>
          <w:b/>
          <w:sz w:val="24"/>
          <w:szCs w:val="24"/>
        </w:rPr>
        <w:t>Rehabilitation information and support:</w:t>
      </w:r>
      <w:r>
        <w:rPr>
          <w:rFonts w:ascii="Times New Roman" w:hAnsi="Times New Roman" w:cs="Times New Roman"/>
          <w:sz w:val="24"/>
          <w:szCs w:val="24"/>
        </w:rPr>
        <w:t xml:space="preserve"> We discuss with patients and relatives their individualized recovery from critical illness. This includes expectations, realistic goals, and change in family dynamics and coming to terms with life style changes. </w:t>
      </w:r>
    </w:p>
    <w:p w14:paraId="616F0614">
      <w:pPr>
        <w:pStyle w:val="10"/>
        <w:spacing w:before="22" w:line="360" w:lineRule="auto"/>
        <w:ind w:right="712"/>
        <w:jc w:val="both"/>
        <w:rPr>
          <w:rFonts w:ascii="Times New Roman" w:hAnsi="Times New Roman" w:cs="Times New Roman"/>
        </w:rPr>
      </w:pPr>
    </w:p>
    <w:p w14:paraId="195BCA18">
      <w:pPr>
        <w:pStyle w:val="10"/>
        <w:spacing w:before="22" w:line="360" w:lineRule="auto"/>
        <w:ind w:right="712"/>
        <w:jc w:val="both"/>
        <w:rPr>
          <w:rFonts w:ascii="Times New Roman" w:hAnsi="Times New Roman" w:cs="Times New Roman"/>
        </w:rPr>
      </w:pPr>
      <w:r>
        <w:rPr>
          <w:rFonts w:ascii="Times New Roman" w:hAnsi="Times New Roman" w:cs="Times New Roman"/>
        </w:rPr>
        <w:t>(b)</w:t>
      </w:r>
      <w:r>
        <w:rPr>
          <w:rFonts w:ascii="Times New Roman" w:hAnsi="Times New Roman" w:cs="Times New Roman"/>
          <w:b/>
        </w:rPr>
        <w:t xml:space="preserve">Identifying physical, psychological or social problems </w:t>
      </w:r>
      <w:r>
        <w:rPr>
          <w:rFonts w:ascii="Times New Roman" w:hAnsi="Times New Roman" w:cs="Times New Roman"/>
        </w:rPr>
        <w:t>some of our patients have problems either as a result of their critical illness or because of other underlying conditions. The follow-up team will refer patients to various specialties, if appropriate.</w:t>
      </w:r>
    </w:p>
    <w:p w14:paraId="3F223E56">
      <w:pPr>
        <w:pStyle w:val="10"/>
        <w:spacing w:before="22" w:line="360" w:lineRule="auto"/>
        <w:ind w:right="712"/>
        <w:jc w:val="both"/>
        <w:rPr>
          <w:rFonts w:ascii="Times New Roman" w:hAnsi="Times New Roman" w:cs="Times New Roman"/>
        </w:rPr>
      </w:pPr>
    </w:p>
    <w:p w14:paraId="6D1C6622">
      <w:pPr>
        <w:pStyle w:val="10"/>
        <w:spacing w:before="22" w:line="360" w:lineRule="auto"/>
        <w:ind w:right="712"/>
        <w:jc w:val="both"/>
        <w:rPr>
          <w:rFonts w:ascii="Times New Roman" w:hAnsi="Times New Roman" w:cs="Times New Roman"/>
        </w:rPr>
      </w:pPr>
      <w:r>
        <w:rPr>
          <w:rFonts w:ascii="Times New Roman" w:hAnsi="Times New Roman" w:cs="Times New Roman"/>
        </w:rPr>
        <w:t>(c)</w:t>
      </w:r>
      <w:r>
        <w:rPr>
          <w:rFonts w:ascii="Times New Roman" w:hAnsi="Times New Roman" w:cs="Times New Roman"/>
          <w:b/>
        </w:rPr>
        <w:t>Promoting a quality service</w:t>
      </w:r>
      <w:r>
        <w:rPr>
          <w:rFonts w:ascii="Times New Roman" w:hAnsi="Times New Roman" w:cs="Times New Roman"/>
        </w:rPr>
        <w:t>: By highlighting areas which require change in nursing and medical practice, we can improve the quality of patient and relatives care. Feedback from patients and relatives about their ICU &amp; ward experience is invaluable. It has initiated various audits and advance clinical practice for the benefit of patients in the future.</w:t>
      </w:r>
    </w:p>
    <w:p w14:paraId="5FBBDE56">
      <w:pPr>
        <w:widowControl w:val="0"/>
        <w:tabs>
          <w:tab w:val="left" w:pos="2081"/>
        </w:tabs>
        <w:autoSpaceDE w:val="0"/>
        <w:autoSpaceDN w:val="0"/>
        <w:spacing w:line="360" w:lineRule="auto"/>
        <w:ind w:right="713"/>
        <w:jc w:val="both"/>
        <w:rPr>
          <w:rFonts w:ascii="Times New Roman" w:hAnsi="Times New Roman" w:cs="Times New Roman"/>
          <w:b/>
          <w:i/>
          <w:sz w:val="24"/>
          <w:szCs w:val="24"/>
        </w:rPr>
      </w:pPr>
    </w:p>
    <w:p w14:paraId="6D1C6623">
      <w:pPr>
        <w:widowControl w:val="0"/>
        <w:tabs>
          <w:tab w:val="left" w:pos="2081"/>
        </w:tabs>
        <w:autoSpaceDE w:val="0"/>
        <w:autoSpaceDN w:val="0"/>
        <w:spacing w:line="360" w:lineRule="auto"/>
        <w:ind w:right="713"/>
        <w:jc w:val="both"/>
        <w:rPr>
          <w:rFonts w:ascii="Times New Roman" w:hAnsi="Times New Roman" w:cs="Times New Roman"/>
          <w:sz w:val="24"/>
          <w:szCs w:val="24"/>
        </w:rPr>
      </w:pPr>
      <w:r>
        <w:rPr>
          <w:rFonts w:ascii="Times New Roman" w:hAnsi="Times New Roman" w:cs="Times New Roman"/>
          <w:b/>
          <w:i/>
          <w:sz w:val="28"/>
          <w:szCs w:val="28"/>
        </w:rPr>
        <w:t>27.Core Curriculum Meeting</w:t>
      </w:r>
      <w:r>
        <w:rPr>
          <w:rFonts w:ascii="Times New Roman" w:hAnsi="Times New Roman" w:cs="Times New Roman"/>
          <w:b/>
          <w:i/>
          <w:sz w:val="24"/>
          <w:szCs w:val="24"/>
        </w:rPr>
        <w:t xml:space="preserve">: </w:t>
      </w:r>
      <w:r>
        <w:rPr>
          <w:rFonts w:ascii="Times New Roman" w:hAnsi="Times New Roman" w:cs="Times New Roman"/>
          <w:sz w:val="24"/>
          <w:szCs w:val="24"/>
        </w:rPr>
        <w:t>All the core topics of Pediatric Surgery should be thoroughly discussed during these sessions. The duration of each session should be at least two hours once a month. It should be chaired by the chief resident (elected by the residents of the relevant discipline). Each resident should be given an opportunity to brainstorm all topics included in the course and to generate new ideas regarding the improvement of the course structure</w:t>
      </w:r>
    </w:p>
    <w:p w14:paraId="2E690F3E">
      <w:pPr>
        <w:widowControl w:val="0"/>
        <w:tabs>
          <w:tab w:val="left" w:pos="2081"/>
          <w:tab w:val="left" w:pos="9254"/>
        </w:tabs>
        <w:autoSpaceDE w:val="0"/>
        <w:autoSpaceDN w:val="0"/>
        <w:spacing w:line="360" w:lineRule="auto"/>
        <w:ind w:right="715"/>
        <w:jc w:val="both"/>
        <w:rPr>
          <w:rFonts w:ascii="Times New Roman" w:hAnsi="Times New Roman" w:cs="Times New Roman"/>
          <w:b/>
          <w:i/>
          <w:sz w:val="24"/>
          <w:szCs w:val="24"/>
        </w:rPr>
      </w:pPr>
    </w:p>
    <w:p w14:paraId="6D1C6624">
      <w:pPr>
        <w:widowControl w:val="0"/>
        <w:tabs>
          <w:tab w:val="left" w:pos="2081"/>
          <w:tab w:val="left" w:pos="9254"/>
        </w:tabs>
        <w:autoSpaceDE w:val="0"/>
        <w:autoSpaceDN w:val="0"/>
        <w:spacing w:line="360" w:lineRule="auto"/>
        <w:ind w:right="715"/>
        <w:jc w:val="both"/>
        <w:rPr>
          <w:rFonts w:ascii="Times New Roman" w:hAnsi="Times New Roman" w:cs="Times New Roman"/>
          <w:sz w:val="24"/>
          <w:szCs w:val="24"/>
        </w:rPr>
      </w:pPr>
      <w:r>
        <w:rPr>
          <w:rFonts w:ascii="Times New Roman" w:hAnsi="Times New Roman" w:cs="Times New Roman"/>
          <w:b/>
          <w:i/>
          <w:sz w:val="28"/>
          <w:szCs w:val="28"/>
        </w:rPr>
        <w:t>28.Annual Grand Meeting</w:t>
      </w:r>
      <w:r>
        <w:rPr>
          <w:rFonts w:ascii="Times New Roman" w:hAnsi="Times New Roman" w:cs="Times New Roman"/>
          <w:b/>
          <w:i/>
          <w:sz w:val="24"/>
          <w:szCs w:val="24"/>
        </w:rPr>
        <w:t xml:space="preserve"> </w:t>
      </w:r>
      <w:r>
        <w:rPr>
          <w:rFonts w:ascii="Times New Roman" w:hAnsi="Times New Roman" w:cs="Times New Roman"/>
          <w:sz w:val="24"/>
          <w:szCs w:val="24"/>
        </w:rPr>
        <w:t>Once a year all residents enrolled for MS Pediatric Surgery and other Specialties should be invited to the annual meeting at RMU. One full day will be allocated to this event. All the chief residents from affiliated institutes will present their annual reports. Issues and concerns related to their relevant courses will be discussed. Feedback should be collected and suggestions should be sought in order to involve residents in decision making. The research work done by residents and their literary work may be displayed. In the evening an informal gathering and dinner can be arranged. This will help in creating a sense of belonging and ownership among students and the faculty.</w:t>
      </w:r>
    </w:p>
    <w:p w14:paraId="69A2AE66">
      <w:pPr>
        <w:widowControl w:val="0"/>
        <w:tabs>
          <w:tab w:val="left" w:pos="2081"/>
        </w:tabs>
        <w:autoSpaceDE w:val="0"/>
        <w:autoSpaceDN w:val="0"/>
        <w:spacing w:before="22" w:line="360" w:lineRule="auto"/>
        <w:ind w:right="723"/>
        <w:jc w:val="both"/>
        <w:rPr>
          <w:rFonts w:ascii="Times New Roman" w:hAnsi="Times New Roman" w:cs="Times New Roman"/>
          <w:b/>
          <w:i/>
          <w:sz w:val="24"/>
          <w:szCs w:val="24"/>
        </w:rPr>
      </w:pPr>
    </w:p>
    <w:p w14:paraId="6D1C6625">
      <w:pPr>
        <w:widowControl w:val="0"/>
        <w:tabs>
          <w:tab w:val="left" w:pos="2081"/>
        </w:tabs>
        <w:autoSpaceDE w:val="0"/>
        <w:autoSpaceDN w:val="0"/>
        <w:spacing w:before="22" w:line="360" w:lineRule="auto"/>
        <w:ind w:right="723"/>
        <w:jc w:val="both"/>
        <w:rPr>
          <w:rFonts w:ascii="Times New Roman" w:hAnsi="Times New Roman" w:cs="Times New Roman"/>
          <w:sz w:val="24"/>
          <w:szCs w:val="24"/>
        </w:rPr>
      </w:pPr>
      <w:r>
        <w:rPr>
          <w:rFonts w:ascii="Times New Roman" w:hAnsi="Times New Roman" w:cs="Times New Roman"/>
          <w:b/>
          <w:i/>
          <w:sz w:val="28"/>
          <w:szCs w:val="28"/>
        </w:rPr>
        <w:t>29.Learning through Maintaining Log Book</w:t>
      </w:r>
      <w:r>
        <w:rPr>
          <w:rFonts w:ascii="Times New Roman" w:hAnsi="Times New Roman" w:cs="Times New Roman"/>
          <w:b/>
          <w:i/>
          <w:sz w:val="24"/>
          <w:szCs w:val="24"/>
        </w:rPr>
        <w:t xml:space="preserve">: </w:t>
      </w:r>
      <w:r>
        <w:rPr>
          <w:rFonts w:ascii="Times New Roman" w:hAnsi="Times New Roman" w:cs="Times New Roman"/>
          <w:i/>
          <w:sz w:val="24"/>
          <w:szCs w:val="24"/>
        </w:rPr>
        <w:t>it is</w:t>
      </w:r>
      <w:r>
        <w:rPr>
          <w:rFonts w:ascii="Times New Roman" w:hAnsi="Times New Roman" w:cs="Times New Roman"/>
          <w:sz w:val="24"/>
          <w:szCs w:val="24"/>
        </w:rPr>
        <w:t>sued to list the core clinical problems to be seen during the attachment and to document the student activity and learning achieved with each patient contact.</w:t>
      </w:r>
    </w:p>
    <w:p w14:paraId="2881CF78">
      <w:pPr>
        <w:widowControl w:val="0"/>
        <w:tabs>
          <w:tab w:val="left" w:pos="2081"/>
        </w:tabs>
        <w:autoSpaceDE w:val="0"/>
        <w:autoSpaceDN w:val="0"/>
        <w:spacing w:line="360" w:lineRule="auto"/>
        <w:ind w:right="720"/>
        <w:jc w:val="both"/>
        <w:rPr>
          <w:rFonts w:ascii="Times New Roman" w:hAnsi="Times New Roman" w:cs="Times New Roman"/>
          <w:b/>
          <w:i/>
          <w:sz w:val="24"/>
          <w:szCs w:val="24"/>
        </w:rPr>
      </w:pPr>
    </w:p>
    <w:p w14:paraId="4AE912D1">
      <w:pPr>
        <w:pStyle w:val="18"/>
        <w:widowControl w:val="0"/>
        <w:numPr>
          <w:ilvl w:val="0"/>
          <w:numId w:val="19"/>
        </w:numPr>
        <w:tabs>
          <w:tab w:val="left" w:pos="2081"/>
        </w:tabs>
        <w:autoSpaceDE w:val="0"/>
        <w:autoSpaceDN w:val="0"/>
        <w:spacing w:line="360" w:lineRule="auto"/>
        <w:ind w:right="720"/>
        <w:jc w:val="both"/>
        <w:rPr>
          <w:rFonts w:ascii="Times New Roman" w:hAnsi="Times New Roman" w:cs="Times New Roman"/>
          <w:sz w:val="24"/>
          <w:szCs w:val="24"/>
        </w:rPr>
      </w:pPr>
      <w:r>
        <w:rPr>
          <w:rFonts w:ascii="Times New Roman" w:hAnsi="Times New Roman" w:cs="Times New Roman"/>
          <w:b/>
          <w:i/>
          <w:sz w:val="24"/>
          <w:szCs w:val="24"/>
        </w:rPr>
        <w:t xml:space="preserve">Learning Through Maintaining Portfolio: </w:t>
      </w:r>
      <w:r>
        <w:rPr>
          <w:rFonts w:ascii="Times New Roman" w:hAnsi="Times New Roman" w:cs="Times New Roman"/>
          <w:sz w:val="24"/>
          <w:szCs w:val="24"/>
        </w:rPr>
        <w:t>Personal Reflection is one of the most important adult educational tools available. Many theorists have argued that without reflection, knowledge translation and thus genuine “deep” learning cannot occur. One of the Individual reflection tools maintaining portfolios, Personal Reflection allows students to take inventory of their current knowledge skills and attitudes, to integrate concepts from various experiences, to transform current ideas and experiences into new knowledge and actions and to complete the experiential learning cycle.</w:t>
      </w:r>
    </w:p>
    <w:p w14:paraId="4669E027">
      <w:pPr>
        <w:pStyle w:val="18"/>
        <w:widowControl w:val="0"/>
        <w:tabs>
          <w:tab w:val="left" w:pos="2081"/>
        </w:tabs>
        <w:autoSpaceDE w:val="0"/>
        <w:autoSpaceDN w:val="0"/>
        <w:spacing w:line="360" w:lineRule="auto"/>
        <w:ind w:left="720" w:right="720" w:firstLine="0"/>
        <w:jc w:val="both"/>
        <w:rPr>
          <w:rFonts w:ascii="Times New Roman" w:hAnsi="Times New Roman" w:cs="Times New Roman"/>
          <w:sz w:val="24"/>
          <w:szCs w:val="24"/>
        </w:rPr>
      </w:pPr>
    </w:p>
    <w:p w14:paraId="17132F71">
      <w:pPr>
        <w:pStyle w:val="18"/>
        <w:widowControl w:val="0"/>
        <w:numPr>
          <w:ilvl w:val="0"/>
          <w:numId w:val="19"/>
        </w:numPr>
        <w:tabs>
          <w:tab w:val="left" w:pos="2081"/>
        </w:tabs>
        <w:autoSpaceDE w:val="0"/>
        <w:autoSpaceDN w:val="0"/>
        <w:spacing w:line="360" w:lineRule="auto"/>
        <w:ind w:right="720"/>
        <w:jc w:val="both"/>
        <w:rPr>
          <w:rFonts w:ascii="Times New Roman" w:hAnsi="Times New Roman" w:cs="Times New Roman"/>
          <w:sz w:val="24"/>
          <w:szCs w:val="24"/>
        </w:rPr>
      </w:pPr>
      <w:r>
        <w:rPr>
          <w:rFonts w:ascii="Times New Roman" w:hAnsi="Times New Roman" w:cs="Times New Roman"/>
          <w:b/>
          <w:i/>
          <w:sz w:val="24"/>
          <w:szCs w:val="24"/>
        </w:rPr>
        <w:t xml:space="preserve">Task-Based-Learning: </w:t>
      </w:r>
      <w:r>
        <w:rPr>
          <w:rFonts w:ascii="Times New Roman" w:hAnsi="Times New Roman" w:cs="Times New Roman"/>
          <w:sz w:val="24"/>
          <w:szCs w:val="24"/>
        </w:rPr>
        <w:t>A list of tasks is given to the students: participate in consultation with the attending staff, interview and examine patients, review a number of new radiographs with the radiologist.</w:t>
      </w:r>
    </w:p>
    <w:p w14:paraId="7171281A">
      <w:pPr>
        <w:pStyle w:val="18"/>
        <w:rPr>
          <w:rFonts w:ascii="Times New Roman" w:hAnsi="Times New Roman" w:cs="Times New Roman"/>
          <w:sz w:val="24"/>
          <w:szCs w:val="24"/>
        </w:rPr>
      </w:pPr>
    </w:p>
    <w:p w14:paraId="4B6B60E6">
      <w:pPr>
        <w:pStyle w:val="18"/>
        <w:widowControl w:val="0"/>
        <w:tabs>
          <w:tab w:val="left" w:pos="2081"/>
        </w:tabs>
        <w:autoSpaceDE w:val="0"/>
        <w:autoSpaceDN w:val="0"/>
        <w:spacing w:line="360" w:lineRule="auto"/>
        <w:ind w:left="720" w:right="720" w:firstLine="0"/>
        <w:jc w:val="both"/>
        <w:rPr>
          <w:rFonts w:ascii="Times New Roman" w:hAnsi="Times New Roman" w:cs="Times New Roman"/>
          <w:sz w:val="24"/>
          <w:szCs w:val="24"/>
        </w:rPr>
      </w:pPr>
    </w:p>
    <w:p w14:paraId="1655F79E">
      <w:pPr>
        <w:pStyle w:val="18"/>
        <w:widowControl w:val="0"/>
        <w:numPr>
          <w:ilvl w:val="0"/>
          <w:numId w:val="19"/>
        </w:numPr>
        <w:tabs>
          <w:tab w:val="left" w:pos="2081"/>
        </w:tabs>
        <w:autoSpaceDE w:val="0"/>
        <w:autoSpaceDN w:val="0"/>
        <w:spacing w:line="360" w:lineRule="auto"/>
        <w:ind w:right="720"/>
        <w:jc w:val="both"/>
        <w:rPr>
          <w:rFonts w:ascii="Times New Roman" w:hAnsi="Times New Roman" w:cs="Times New Roman"/>
          <w:sz w:val="24"/>
          <w:szCs w:val="24"/>
        </w:rPr>
      </w:pPr>
      <w:r>
        <w:rPr>
          <w:rFonts w:ascii="Times New Roman" w:hAnsi="Times New Roman" w:cs="Times New Roman"/>
          <w:b/>
          <w:i/>
          <w:sz w:val="24"/>
          <w:szCs w:val="24"/>
        </w:rPr>
        <w:t xml:space="preserve">Teaching in the Ambulatory Care Setting: </w:t>
      </w:r>
      <w:r>
        <w:rPr>
          <w:rFonts w:ascii="Times New Roman" w:hAnsi="Times New Roman" w:cs="Times New Roman"/>
          <w:sz w:val="24"/>
          <w:szCs w:val="24"/>
        </w:rPr>
        <w:t>A wide range of clinical conditions may be seen. There are large numbers of new and return patients. Students have the opportunity to experience a multi-professional approach to patient care. Unlike ward teaching, increased numbers of students can be accommodated without exhausting the limited No. of suitable patients.</w:t>
      </w:r>
    </w:p>
    <w:p w14:paraId="12B68351">
      <w:pPr>
        <w:pStyle w:val="18"/>
        <w:widowControl w:val="0"/>
        <w:numPr>
          <w:ilvl w:val="0"/>
          <w:numId w:val="19"/>
        </w:numPr>
        <w:tabs>
          <w:tab w:val="left" w:pos="2081"/>
        </w:tabs>
        <w:autoSpaceDE w:val="0"/>
        <w:autoSpaceDN w:val="0"/>
        <w:spacing w:line="360" w:lineRule="auto"/>
        <w:ind w:right="720"/>
        <w:jc w:val="both"/>
        <w:rPr>
          <w:rFonts w:ascii="Times New Roman" w:hAnsi="Times New Roman" w:cs="Times New Roman"/>
          <w:sz w:val="24"/>
          <w:szCs w:val="24"/>
        </w:rPr>
      </w:pPr>
      <w:r>
        <w:rPr>
          <w:rFonts w:ascii="Times New Roman" w:hAnsi="Times New Roman" w:cs="Times New Roman"/>
          <w:b/>
          <w:i/>
          <w:sz w:val="24"/>
          <w:szCs w:val="24"/>
        </w:rPr>
        <w:t xml:space="preserve">Community Based Medical Education: </w:t>
      </w:r>
      <w:r>
        <w:rPr>
          <w:rFonts w:ascii="Times New Roman" w:hAnsi="Times New Roman" w:cs="Times New Roman"/>
          <w:sz w:val="24"/>
          <w:szCs w:val="24"/>
        </w:rPr>
        <w:t>CBME refers to medical education that is based outside a tertiary or large secondary level hospital. Learning in the fields of epidemiology, preventive health, public health principles, community development, and the social impact of illness and understanding how patients interact with the health care system. Also used for learning basic clinical skills, especially communication skills.</w:t>
      </w:r>
    </w:p>
    <w:p w14:paraId="582F3E52">
      <w:pPr>
        <w:pStyle w:val="18"/>
        <w:widowControl w:val="0"/>
        <w:tabs>
          <w:tab w:val="left" w:pos="2081"/>
        </w:tabs>
        <w:autoSpaceDE w:val="0"/>
        <w:autoSpaceDN w:val="0"/>
        <w:spacing w:line="360" w:lineRule="auto"/>
        <w:ind w:left="720" w:right="720" w:firstLine="0"/>
        <w:jc w:val="both"/>
        <w:rPr>
          <w:rFonts w:ascii="Times New Roman" w:hAnsi="Times New Roman" w:cs="Times New Roman"/>
          <w:sz w:val="24"/>
          <w:szCs w:val="24"/>
        </w:rPr>
      </w:pPr>
    </w:p>
    <w:p w14:paraId="6D1C662A">
      <w:pPr>
        <w:pStyle w:val="18"/>
        <w:widowControl w:val="0"/>
        <w:numPr>
          <w:ilvl w:val="0"/>
          <w:numId w:val="19"/>
        </w:numPr>
        <w:tabs>
          <w:tab w:val="left" w:pos="2081"/>
        </w:tabs>
        <w:autoSpaceDE w:val="0"/>
        <w:autoSpaceDN w:val="0"/>
        <w:spacing w:line="360" w:lineRule="auto"/>
        <w:ind w:right="720"/>
        <w:jc w:val="both"/>
        <w:rPr>
          <w:rFonts w:ascii="Times New Roman" w:hAnsi="Times New Roman" w:cs="Times New Roman"/>
          <w:sz w:val="24"/>
          <w:szCs w:val="24"/>
        </w:rPr>
      </w:pPr>
      <w:r>
        <w:rPr>
          <w:rFonts w:ascii="Times New Roman" w:hAnsi="Times New Roman" w:cs="Times New Roman"/>
          <w:b/>
          <w:i/>
          <w:sz w:val="24"/>
          <w:szCs w:val="24"/>
        </w:rPr>
        <w:t>Audio Visual Laboratory:</w:t>
      </w:r>
      <w:r>
        <w:rPr>
          <w:rFonts w:ascii="Times New Roman" w:hAnsi="Times New Roman" w:cs="Times New Roman"/>
          <w:sz w:val="24"/>
          <w:szCs w:val="24"/>
        </w:rPr>
        <w:t xml:space="preserve"> audio visual material for teaching skills to the residents is used specifically in Pediatric Surgery.</w:t>
      </w:r>
    </w:p>
    <w:p w14:paraId="506483EF">
      <w:pPr>
        <w:pStyle w:val="10"/>
        <w:spacing w:line="360" w:lineRule="auto"/>
        <w:ind w:left="2080" w:right="715" w:hanging="360"/>
        <w:jc w:val="both"/>
        <w:rPr>
          <w:rFonts w:ascii="Times New Roman" w:hAnsi="Times New Roman" w:cs="Times New Roman"/>
          <w:b/>
          <w:i/>
        </w:rPr>
      </w:pPr>
    </w:p>
    <w:p w14:paraId="6D1C662B">
      <w:pPr>
        <w:pStyle w:val="10"/>
        <w:spacing w:line="360" w:lineRule="auto"/>
        <w:ind w:right="715"/>
        <w:jc w:val="both"/>
        <w:rPr>
          <w:rFonts w:ascii="Times New Roman" w:hAnsi="Times New Roman" w:cs="Times New Roman"/>
        </w:rPr>
      </w:pPr>
      <w:r>
        <w:rPr>
          <w:rFonts w:ascii="Times New Roman" w:hAnsi="Times New Roman" w:cs="Times New Roman"/>
          <w:b/>
          <w:i/>
          <w:sz w:val="28"/>
          <w:szCs w:val="28"/>
        </w:rPr>
        <w:t>30.</w:t>
      </w:r>
      <w:r>
        <w:rPr>
          <w:rFonts w:ascii="Times New Roman" w:hAnsi="Times New Roman" w:cs="Times New Roman"/>
          <w:b/>
          <w:sz w:val="28"/>
          <w:szCs w:val="28"/>
        </w:rPr>
        <w:t xml:space="preserve"> E-learning/Web-Based Education/Computer-Assisted instruction</w:t>
      </w:r>
      <w:r>
        <w:rPr>
          <w:rFonts w:ascii="Times New Roman" w:hAnsi="Times New Roman" w:cs="Times New Roman"/>
          <w:b/>
        </w:rPr>
        <w:t xml:space="preserve">: </w:t>
      </w:r>
      <w:r>
        <w:rPr>
          <w:rFonts w:ascii="Times New Roman" w:hAnsi="Times New Roman" w:cs="Times New Roman"/>
        </w:rPr>
        <w:t>Computer technologies, including the Internet, can support a wide range of learning activities from dissemination of lectures and materials, access to live or recorded presentations, real-time discussions, self-instruction modules and virtual patient simulations. distance-independence, flexible scheduling, the creation of reusable learning materials that are easily shared and updated, the ability to individualize instruction through adaptive instruction technologies and automated record keeping for assessment purposes.</w:t>
      </w:r>
    </w:p>
    <w:p w14:paraId="12FF591F">
      <w:pPr>
        <w:widowControl w:val="0"/>
        <w:tabs>
          <w:tab w:val="left" w:pos="2081"/>
        </w:tabs>
        <w:autoSpaceDE w:val="0"/>
        <w:autoSpaceDN w:val="0"/>
        <w:spacing w:before="1" w:line="360" w:lineRule="auto"/>
        <w:ind w:right="717"/>
        <w:rPr>
          <w:rFonts w:ascii="Times New Roman" w:hAnsi="Times New Roman" w:cs="Times New Roman"/>
          <w:b/>
          <w:i/>
          <w:sz w:val="24"/>
          <w:szCs w:val="24"/>
        </w:rPr>
      </w:pPr>
    </w:p>
    <w:p w14:paraId="6D1C662D">
      <w:pPr>
        <w:widowControl w:val="0"/>
        <w:tabs>
          <w:tab w:val="left" w:pos="2081"/>
        </w:tabs>
        <w:autoSpaceDE w:val="0"/>
        <w:autoSpaceDN w:val="0"/>
        <w:spacing w:before="1" w:line="360" w:lineRule="auto"/>
        <w:ind w:right="717"/>
        <w:rPr>
          <w:rFonts w:ascii="Times New Roman" w:hAnsi="Times New Roman" w:cs="Times New Roman"/>
          <w:sz w:val="24"/>
          <w:szCs w:val="24"/>
        </w:rPr>
      </w:pPr>
      <w:r>
        <w:rPr>
          <w:rFonts w:ascii="Times New Roman" w:hAnsi="Times New Roman" w:cs="Times New Roman"/>
          <w:b/>
          <w:i/>
          <w:sz w:val="24"/>
          <w:szCs w:val="24"/>
        </w:rPr>
        <w:t>31</w:t>
      </w:r>
      <w:r>
        <w:rPr>
          <w:rFonts w:ascii="Times New Roman" w:hAnsi="Times New Roman" w:cs="Times New Roman"/>
          <w:b/>
          <w:i/>
          <w:sz w:val="28"/>
          <w:szCs w:val="28"/>
        </w:rPr>
        <w:t>. Other teaching strategies specific for different specialties as mentioned in the relevant parts of the curriculum</w:t>
      </w:r>
      <w:r>
        <w:rPr>
          <w:rFonts w:ascii="Times New Roman" w:hAnsi="Times New Roman" w:cs="Times New Roman"/>
          <w:b/>
          <w:i/>
          <w:sz w:val="24"/>
          <w:szCs w:val="24"/>
        </w:rPr>
        <w:t xml:space="preserve"> </w:t>
      </w:r>
      <w:r>
        <w:rPr>
          <w:rFonts w:ascii="Times New Roman" w:hAnsi="Times New Roman" w:cs="Times New Roman"/>
          <w:sz w:val="24"/>
          <w:szCs w:val="24"/>
        </w:rPr>
        <w:t>some of the other teaching strategies which are specific for certain domains of Pediatric Surgery are given along with relevant modules</w:t>
      </w:r>
    </w:p>
    <w:p w14:paraId="6631D7DD">
      <w:pPr>
        <w:widowControl w:val="0"/>
        <w:tabs>
          <w:tab w:val="left" w:pos="2081"/>
        </w:tabs>
        <w:autoSpaceDE w:val="0"/>
        <w:autoSpaceDN w:val="0"/>
        <w:spacing w:before="1" w:line="360" w:lineRule="auto"/>
        <w:ind w:right="717"/>
        <w:rPr>
          <w:rFonts w:ascii="Times New Roman" w:hAnsi="Times New Roman" w:cs="Times New Roman"/>
          <w:b/>
          <w:i/>
          <w:sz w:val="24"/>
          <w:szCs w:val="24"/>
        </w:rPr>
      </w:pPr>
    </w:p>
    <w:p w14:paraId="6D1C662E">
      <w:pPr>
        <w:widowControl w:val="0"/>
        <w:tabs>
          <w:tab w:val="left" w:pos="2081"/>
        </w:tabs>
        <w:autoSpaceDE w:val="0"/>
        <w:autoSpaceDN w:val="0"/>
        <w:spacing w:before="1" w:line="360" w:lineRule="auto"/>
        <w:ind w:right="717"/>
        <w:rPr>
          <w:rFonts w:ascii="Times New Roman" w:hAnsi="Times New Roman" w:cs="Times New Roman"/>
          <w:sz w:val="28"/>
          <w:szCs w:val="28"/>
        </w:rPr>
      </w:pPr>
      <w:r>
        <w:rPr>
          <w:rFonts w:ascii="Times New Roman" w:hAnsi="Times New Roman" w:cs="Times New Roman"/>
          <w:b/>
          <w:i/>
          <w:sz w:val="28"/>
          <w:szCs w:val="28"/>
        </w:rPr>
        <w:t xml:space="preserve">32.Learning through simulation and dry lab </w:t>
      </w:r>
    </w:p>
    <w:p w14:paraId="6D1C662F">
      <w:pPr>
        <w:widowControl w:val="0"/>
        <w:tabs>
          <w:tab w:val="left" w:pos="2081"/>
        </w:tabs>
        <w:autoSpaceDE w:val="0"/>
        <w:autoSpaceDN w:val="0"/>
        <w:spacing w:before="1" w:line="360" w:lineRule="auto"/>
        <w:ind w:right="717"/>
        <w:rPr>
          <w:rFonts w:ascii="Times New Roman" w:hAnsi="Times New Roman" w:cs="Times New Roman"/>
          <w:sz w:val="24"/>
          <w:szCs w:val="24"/>
        </w:rPr>
      </w:pPr>
      <w:r>
        <w:rPr>
          <w:rFonts w:ascii="Times New Roman" w:hAnsi="Times New Roman" w:cs="Times New Roman"/>
          <w:color w:val="FF0000"/>
          <w:sz w:val="24"/>
          <w:szCs w:val="24"/>
        </w:rPr>
        <w:t xml:space="preserve">Athletes  don’t train on the day of competition </w:t>
      </w:r>
      <w:r>
        <w:rPr>
          <w:rFonts w:ascii="Times New Roman" w:hAnsi="Times New Roman" w:cs="Times New Roman"/>
          <w:sz w:val="24"/>
          <w:szCs w:val="24"/>
        </w:rPr>
        <w:t xml:space="preserve">, all Pediatric surgical trainees are expected to practice and achieve proficiency in basic surgical skills in like instrument handling , Knotting , tissue handling and the art of assistance at surgery by spending adequate time in skill Lab and simulation labs , all Surgical units are required to establish an simulation and skill lab in their respective departments which would be regularly  visited by the internal quality assurance department of RMU. </w:t>
      </w:r>
    </w:p>
    <w:p w14:paraId="6D1C6630">
      <w:pPr>
        <w:pStyle w:val="18"/>
        <w:widowControl w:val="0"/>
        <w:tabs>
          <w:tab w:val="left" w:pos="2081"/>
        </w:tabs>
        <w:autoSpaceDE w:val="0"/>
        <w:autoSpaceDN w:val="0"/>
        <w:spacing w:before="1"/>
        <w:ind w:left="2080" w:right="717"/>
        <w:rPr>
          <w:rFonts w:ascii="Times New Roman" w:hAnsi="Times New Roman" w:cs="Times New Roman"/>
          <w:i/>
          <w:sz w:val="24"/>
          <w:szCs w:val="24"/>
        </w:rPr>
      </w:pPr>
    </w:p>
    <w:p w14:paraId="6D1C6631">
      <w:pPr>
        <w:pStyle w:val="18"/>
        <w:widowControl w:val="0"/>
        <w:tabs>
          <w:tab w:val="left" w:pos="2081"/>
        </w:tabs>
        <w:autoSpaceDE w:val="0"/>
        <w:autoSpaceDN w:val="0"/>
        <w:spacing w:before="1"/>
        <w:ind w:left="2080" w:right="717"/>
        <w:rPr>
          <w:rFonts w:cstheme="minorHAnsi"/>
          <w:i/>
          <w:sz w:val="24"/>
          <w:szCs w:val="24"/>
        </w:rPr>
      </w:pPr>
    </w:p>
    <w:p w14:paraId="6D1C6632">
      <w:pPr>
        <w:pStyle w:val="18"/>
        <w:widowControl w:val="0"/>
        <w:tabs>
          <w:tab w:val="left" w:pos="2081"/>
        </w:tabs>
        <w:autoSpaceDE w:val="0"/>
        <w:autoSpaceDN w:val="0"/>
        <w:spacing w:before="1"/>
        <w:ind w:left="2080" w:right="717"/>
        <w:rPr>
          <w:rFonts w:cstheme="minorHAnsi"/>
          <w:i/>
          <w:sz w:val="24"/>
          <w:szCs w:val="24"/>
        </w:rPr>
      </w:pPr>
    </w:p>
    <w:p w14:paraId="6D1C6633">
      <w:pPr>
        <w:pStyle w:val="18"/>
        <w:widowControl w:val="0"/>
        <w:tabs>
          <w:tab w:val="left" w:pos="2081"/>
        </w:tabs>
        <w:autoSpaceDE w:val="0"/>
        <w:autoSpaceDN w:val="0"/>
        <w:spacing w:before="1"/>
        <w:ind w:left="2080" w:right="717"/>
        <w:rPr>
          <w:rFonts w:cstheme="minorHAnsi"/>
          <w:i/>
          <w:sz w:val="24"/>
          <w:szCs w:val="24"/>
        </w:rPr>
      </w:pPr>
    </w:p>
    <w:p w14:paraId="6D1C6634">
      <w:pPr>
        <w:widowControl w:val="0"/>
        <w:tabs>
          <w:tab w:val="left" w:pos="2081"/>
        </w:tabs>
        <w:autoSpaceDE w:val="0"/>
        <w:autoSpaceDN w:val="0"/>
        <w:spacing w:before="1"/>
        <w:ind w:right="717"/>
        <w:rPr>
          <w:rFonts w:ascii="Times New Roman" w:hAnsi="Times New Roman" w:cs="Times New Roman"/>
          <w:b/>
          <w:sz w:val="28"/>
          <w:szCs w:val="28"/>
        </w:rPr>
      </w:pPr>
      <w:r>
        <w:rPr>
          <w:rFonts w:ascii="Times New Roman" w:hAnsi="Times New Roman" w:cs="Times New Roman"/>
          <w:b/>
          <w:sz w:val="28"/>
          <w:szCs w:val="28"/>
        </w:rPr>
        <w:t>33.Surgical / procedural competencies</w:t>
      </w:r>
    </w:p>
    <w:p w14:paraId="6D1C6635"/>
    <w:p w14:paraId="6D1C6636">
      <w:pPr>
        <w:spacing w:line="360" w:lineRule="auto"/>
        <w:rPr>
          <w:rFonts w:ascii="Times New Roman" w:hAnsi="Times New Roman" w:cs="Times New Roman"/>
          <w:sz w:val="24"/>
          <w:szCs w:val="24"/>
        </w:rPr>
      </w:pPr>
      <w:r>
        <w:rPr>
          <w:rFonts w:ascii="Times New Roman" w:hAnsi="Times New Roman" w:cs="Times New Roman"/>
          <w:sz w:val="24"/>
          <w:szCs w:val="24"/>
        </w:rPr>
        <w:t>The clinical skills, which a surgeon must have are, varied and complex. A complete list of the same necessary for residents and trainers is given below. Some examples, which are a sub sample of the whole, follow. These are to be taken as guidelines rather than definitive requirements. Key for assessing competencies:</w:t>
      </w:r>
    </w:p>
    <w:p w14:paraId="15684E39">
      <w:pPr>
        <w:spacing w:line="360" w:lineRule="auto"/>
        <w:rPr>
          <w:rFonts w:ascii="Times New Roman" w:hAnsi="Times New Roman" w:cs="Times New Roman"/>
          <w:sz w:val="24"/>
          <w:szCs w:val="24"/>
        </w:rPr>
      </w:pPr>
    </w:p>
    <w:p w14:paraId="6D1C6637">
      <w:pPr>
        <w:spacing w:line="360" w:lineRule="auto"/>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b/>
          <w:bCs/>
          <w:sz w:val="28"/>
          <w:szCs w:val="28"/>
        </w:rPr>
        <w:tab/>
      </w:r>
      <w:r>
        <w:rPr>
          <w:rFonts w:ascii="Times New Roman" w:hAnsi="Times New Roman" w:cs="Times New Roman"/>
          <w:b/>
          <w:bCs/>
          <w:sz w:val="28"/>
          <w:szCs w:val="28"/>
        </w:rPr>
        <w:t>Observer status.</w:t>
      </w:r>
    </w:p>
    <w:p w14:paraId="6D1C6638">
      <w:pPr>
        <w:spacing w:line="360" w:lineRule="auto"/>
        <w:rPr>
          <w:rFonts w:ascii="Times New Roman" w:hAnsi="Times New Roman" w:cs="Times New Roman"/>
          <w:b/>
          <w:bCs/>
          <w:sz w:val="28"/>
          <w:szCs w:val="28"/>
        </w:rPr>
      </w:pPr>
      <w:r>
        <w:rPr>
          <w:rFonts w:ascii="Times New Roman" w:hAnsi="Times New Roman" w:cs="Times New Roman"/>
          <w:b/>
          <w:bCs/>
          <w:sz w:val="28"/>
          <w:szCs w:val="28"/>
        </w:rPr>
        <w:t>2.</w:t>
      </w:r>
      <w:r>
        <w:rPr>
          <w:rFonts w:ascii="Times New Roman" w:hAnsi="Times New Roman" w:cs="Times New Roman"/>
          <w:b/>
          <w:bCs/>
          <w:sz w:val="28"/>
          <w:szCs w:val="28"/>
        </w:rPr>
        <w:tab/>
      </w:r>
      <w:r>
        <w:rPr>
          <w:rFonts w:ascii="Times New Roman" w:hAnsi="Times New Roman" w:cs="Times New Roman"/>
          <w:b/>
          <w:bCs/>
          <w:sz w:val="28"/>
          <w:szCs w:val="28"/>
        </w:rPr>
        <w:t>Assistant status.</w:t>
      </w:r>
    </w:p>
    <w:p w14:paraId="6D1C6639">
      <w:pPr>
        <w:spacing w:line="360" w:lineRule="auto"/>
        <w:rPr>
          <w:rFonts w:ascii="Times New Roman" w:hAnsi="Times New Roman" w:cs="Times New Roman"/>
          <w:b/>
          <w:bCs/>
          <w:sz w:val="28"/>
          <w:szCs w:val="28"/>
        </w:rPr>
      </w:pPr>
      <w:r>
        <w:rPr>
          <w:rFonts w:ascii="Times New Roman" w:hAnsi="Times New Roman" w:cs="Times New Roman"/>
          <w:b/>
          <w:bCs/>
          <w:sz w:val="28"/>
          <w:szCs w:val="28"/>
        </w:rPr>
        <w:t>3.</w:t>
      </w:r>
      <w:r>
        <w:rPr>
          <w:rFonts w:ascii="Times New Roman" w:hAnsi="Times New Roman" w:cs="Times New Roman"/>
          <w:b/>
          <w:bCs/>
          <w:sz w:val="28"/>
          <w:szCs w:val="28"/>
        </w:rPr>
        <w:tab/>
      </w:r>
      <w:r>
        <w:rPr>
          <w:rFonts w:ascii="Times New Roman" w:hAnsi="Times New Roman" w:cs="Times New Roman"/>
          <w:b/>
          <w:bCs/>
          <w:sz w:val="28"/>
          <w:szCs w:val="28"/>
        </w:rPr>
        <w:t>Performed under direct supervision.</w:t>
      </w:r>
    </w:p>
    <w:p w14:paraId="6D1C663A">
      <w:pPr>
        <w:spacing w:line="360" w:lineRule="auto"/>
        <w:rPr>
          <w:rFonts w:ascii="Times New Roman" w:hAnsi="Times New Roman" w:cs="Times New Roman"/>
          <w:b/>
          <w:bCs/>
          <w:sz w:val="28"/>
          <w:szCs w:val="28"/>
        </w:rPr>
      </w:pPr>
      <w:r>
        <w:rPr>
          <w:rFonts w:ascii="Times New Roman" w:hAnsi="Times New Roman" w:cs="Times New Roman"/>
          <w:b/>
          <w:bCs/>
          <w:sz w:val="28"/>
          <w:szCs w:val="28"/>
        </w:rPr>
        <w:t>4.</w:t>
      </w:r>
      <w:r>
        <w:rPr>
          <w:rFonts w:ascii="Times New Roman" w:hAnsi="Times New Roman" w:cs="Times New Roman"/>
          <w:b/>
          <w:bCs/>
          <w:sz w:val="28"/>
          <w:szCs w:val="28"/>
        </w:rPr>
        <w:tab/>
      </w:r>
      <w:r>
        <w:rPr>
          <w:rFonts w:ascii="Times New Roman" w:hAnsi="Times New Roman" w:cs="Times New Roman"/>
          <w:b/>
          <w:bCs/>
          <w:sz w:val="28"/>
          <w:szCs w:val="28"/>
        </w:rPr>
        <w:t>Performed under indirect supervision.</w:t>
      </w:r>
    </w:p>
    <w:p w14:paraId="6D1C663B">
      <w:pPr>
        <w:spacing w:line="360" w:lineRule="auto"/>
        <w:rPr>
          <w:rFonts w:ascii="Times New Roman" w:hAnsi="Times New Roman" w:cs="Times New Roman"/>
          <w:b/>
          <w:bCs/>
          <w:sz w:val="28"/>
          <w:szCs w:val="28"/>
        </w:rPr>
      </w:pPr>
      <w:r>
        <w:rPr>
          <w:rFonts w:ascii="Times New Roman" w:hAnsi="Times New Roman" w:cs="Times New Roman"/>
          <w:b/>
          <w:bCs/>
          <w:sz w:val="28"/>
          <w:szCs w:val="28"/>
        </w:rPr>
        <w:t>5.</w:t>
      </w:r>
      <w:r>
        <w:rPr>
          <w:rFonts w:ascii="Times New Roman" w:hAnsi="Times New Roman" w:cs="Times New Roman"/>
          <w:b/>
          <w:bCs/>
          <w:sz w:val="28"/>
          <w:szCs w:val="28"/>
        </w:rPr>
        <w:tab/>
      </w:r>
      <w:r>
        <w:rPr>
          <w:rFonts w:ascii="Times New Roman" w:hAnsi="Times New Roman" w:cs="Times New Roman"/>
          <w:b/>
          <w:bCs/>
          <w:sz w:val="28"/>
          <w:szCs w:val="28"/>
        </w:rPr>
        <w:t>Performed independently</w:t>
      </w:r>
    </w:p>
    <w:p w14:paraId="02B7B83C">
      <w:pPr>
        <w:rPr>
          <w:rFonts w:ascii="Times New Roman" w:hAnsi="Times New Roman" w:cs="Times New Roman"/>
          <w:sz w:val="22"/>
          <w:szCs w:val="22"/>
        </w:rPr>
      </w:pPr>
    </w:p>
    <w:p w14:paraId="6D1C663C">
      <w:pPr>
        <w:rPr>
          <w:rFonts w:ascii="Times New Roman" w:hAnsi="Times New Roman" w:cs="Times New Roman"/>
          <w:b/>
          <w:bCs/>
          <w:sz w:val="24"/>
          <w:szCs w:val="24"/>
        </w:rPr>
      </w:pPr>
      <w:r>
        <w:rPr>
          <w:rFonts w:ascii="Times New Roman" w:hAnsi="Times New Roman" w:cs="Times New Roman"/>
          <w:b/>
          <w:bCs/>
          <w:sz w:val="24"/>
          <w:szCs w:val="24"/>
        </w:rPr>
        <w:t>Note: Levels 4 and 5 for practical purposes are almost synonymous</w:t>
      </w:r>
    </w:p>
    <w:p w14:paraId="1E3DE97F">
      <w:pPr>
        <w:rPr>
          <w:rFonts w:ascii="Times New Roman" w:hAnsi="Times New Roman" w:cs="Times New Roman"/>
          <w:b/>
          <w:bCs/>
          <w:sz w:val="24"/>
          <w:szCs w:val="24"/>
        </w:rPr>
      </w:pPr>
    </w:p>
    <w:p w14:paraId="76059918">
      <w:pPr>
        <w:rPr>
          <w:rFonts w:ascii="Times New Roman" w:hAnsi="Times New Roman" w:cs="Times New Roman"/>
          <w:b/>
          <w:bCs/>
          <w:sz w:val="24"/>
          <w:szCs w:val="24"/>
        </w:rPr>
      </w:pPr>
    </w:p>
    <w:p w14:paraId="562AD635">
      <w:pPr>
        <w:rPr>
          <w:rFonts w:ascii="Times New Roman" w:hAnsi="Times New Roman" w:cs="Times New Roman"/>
          <w:b/>
          <w:bCs/>
          <w:sz w:val="24"/>
          <w:szCs w:val="24"/>
        </w:rPr>
      </w:pPr>
    </w:p>
    <w:p w14:paraId="7AEFBD69">
      <w:pPr>
        <w:rPr>
          <w:rFonts w:ascii="Times New Roman" w:hAnsi="Times New Roman" w:cs="Times New Roman"/>
          <w:b/>
          <w:bCs/>
          <w:sz w:val="24"/>
          <w:szCs w:val="24"/>
        </w:rPr>
      </w:pPr>
    </w:p>
    <w:p w14:paraId="408A3541">
      <w:pPr>
        <w:rPr>
          <w:rFonts w:ascii="Times New Roman" w:hAnsi="Times New Roman" w:cs="Times New Roman"/>
          <w:b/>
          <w:bCs/>
          <w:sz w:val="24"/>
          <w:szCs w:val="24"/>
        </w:rPr>
      </w:pPr>
    </w:p>
    <w:p w14:paraId="2452225C">
      <w:pPr>
        <w:pStyle w:val="4"/>
        <w:ind w:left="3600" w:firstLine="720"/>
        <w:jc w:val="left"/>
        <w:rPr>
          <w:rFonts w:ascii="Times New Roman" w:hAnsi="Times New Roman" w:cs="Times New Roman"/>
          <w:sz w:val="32"/>
          <w:szCs w:val="32"/>
        </w:rPr>
      </w:pPr>
    </w:p>
    <w:p w14:paraId="55D94FD1">
      <w:pPr>
        <w:pStyle w:val="4"/>
        <w:ind w:left="0"/>
        <w:jc w:val="left"/>
        <w:rPr>
          <w:rFonts w:ascii="Times New Roman" w:hAnsi="Times New Roman" w:cs="Times New Roman"/>
          <w:sz w:val="40"/>
          <w:szCs w:val="40"/>
        </w:rPr>
      </w:pPr>
      <w:r>
        <w:rPr>
          <w:rFonts w:ascii="Times New Roman" w:hAnsi="Times New Roman" w:cs="Times New Roman"/>
          <w:sz w:val="40"/>
          <w:szCs w:val="40"/>
        </w:rPr>
        <w:t>ROTATIONS</w:t>
      </w:r>
    </w:p>
    <w:p w14:paraId="38BFA81D">
      <w:pPr>
        <w:pStyle w:val="2"/>
        <w:ind w:left="1" w:hanging="3"/>
        <w:rPr>
          <w:rFonts w:ascii="Times New Roman" w:hAnsi="Times New Roman" w:cs="Times New Roman"/>
          <w:color w:val="00B0F0"/>
          <w:sz w:val="32"/>
          <w:szCs w:val="32"/>
        </w:rPr>
      </w:pPr>
    </w:p>
    <w:p w14:paraId="0CD7F8FE">
      <w:pPr>
        <w:pStyle w:val="2"/>
        <w:ind w:left="0" w:leftChars="0" w:firstLine="0" w:firstLineChars="0"/>
        <w:rPr>
          <w:rFonts w:ascii="Times New Roman" w:hAnsi="Times New Roman" w:cs="Times New Roman"/>
          <w:color w:val="00B0F0"/>
          <w:sz w:val="32"/>
          <w:szCs w:val="32"/>
        </w:rPr>
      </w:pPr>
      <w:r>
        <w:rPr>
          <w:rFonts w:ascii="Times New Roman" w:hAnsi="Times New Roman" w:cs="Times New Roman"/>
          <w:color w:val="00B0F0"/>
          <w:sz w:val="32"/>
          <w:szCs w:val="32"/>
        </w:rPr>
        <w:t xml:space="preserve">   Modular System</w:t>
      </w:r>
    </w:p>
    <w:p w14:paraId="18FB5BB7">
      <w:pPr>
        <w:spacing w:line="360" w:lineRule="auto"/>
        <w:jc w:val="both"/>
        <w:rPr>
          <w:rFonts w:ascii="Times New Roman" w:hAnsi="Times New Roman" w:eastAsia="Times New Roman" w:cs="Times New Roman"/>
          <w:sz w:val="32"/>
          <w:szCs w:val="32"/>
        </w:rPr>
      </w:pPr>
    </w:p>
    <w:p w14:paraId="5477E99C">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duration of MS Pediatric Surgery course shall be five (5) years consisting of structured training in a recognized department under the guidance of an approved supervisor. The course is structured in two phases: </w:t>
      </w:r>
    </w:p>
    <w:p w14:paraId="1749EE80">
      <w:pPr>
        <w:spacing w:line="276" w:lineRule="auto"/>
        <w:jc w:val="both"/>
        <w:rPr>
          <w:rFonts w:ascii="Times New Roman" w:hAnsi="Times New Roman" w:cs="Times New Roman"/>
          <w:sz w:val="24"/>
          <w:szCs w:val="24"/>
        </w:rPr>
      </w:pPr>
      <w:r>
        <w:rPr>
          <w:rFonts w:ascii="Times New Roman" w:hAnsi="Times New Roman" w:eastAsia="Times New Roman" w:cs="Times New Roman"/>
          <w:b/>
          <w:sz w:val="24"/>
          <w:szCs w:val="24"/>
        </w:rPr>
        <w:t>Phase I</w:t>
      </w:r>
      <w:r>
        <w:rPr>
          <w:rFonts w:ascii="Times New Roman" w:hAnsi="Times New Roman" w:eastAsia="Times New Roman" w:cs="Times New Roman"/>
          <w:sz w:val="24"/>
          <w:szCs w:val="24"/>
        </w:rPr>
        <w:t xml:space="preserve"> is structured for the 1</w:t>
      </w:r>
      <w:r>
        <w:rPr>
          <w:rFonts w:ascii="Times New Roman" w:hAnsi="Times New Roman" w:eastAsia="Times New Roman" w:cs="Times New Roman"/>
          <w:sz w:val="24"/>
          <w:szCs w:val="24"/>
          <w:vertAlign w:val="superscript"/>
        </w:rPr>
        <w:t>st</w:t>
      </w:r>
      <w:r>
        <w:rPr>
          <w:rFonts w:ascii="Times New Roman" w:hAnsi="Times New Roman" w:eastAsia="Times New Roman" w:cs="Times New Roman"/>
          <w:sz w:val="24"/>
          <w:szCs w:val="24"/>
        </w:rPr>
        <w:t xml:space="preserve"> and 2</w:t>
      </w:r>
      <w:r>
        <w:rPr>
          <w:rFonts w:ascii="Times New Roman" w:hAnsi="Times New Roman" w:eastAsia="Times New Roman" w:cs="Times New Roman"/>
          <w:sz w:val="24"/>
          <w:szCs w:val="24"/>
          <w:vertAlign w:val="superscript"/>
        </w:rPr>
        <w:t>nd</w:t>
      </w:r>
      <w:r>
        <w:rPr>
          <w:rFonts w:ascii="Times New Roman" w:hAnsi="Times New Roman" w:eastAsia="Times New Roman" w:cs="Times New Roman"/>
          <w:sz w:val="24"/>
          <w:szCs w:val="24"/>
        </w:rPr>
        <w:t xml:space="preserve"> calendar year.</w:t>
      </w:r>
      <w:r>
        <w:rPr>
          <w:rFonts w:ascii="Times New Roman" w:hAnsi="Times New Roman" w:cs="Times New Roman"/>
          <w:sz w:val="24"/>
          <w:szCs w:val="24"/>
        </w:rPr>
        <w:t xml:space="preserve"> </w:t>
      </w:r>
    </w:p>
    <w:p w14:paraId="3D7E8E2A">
      <w:pPr>
        <w:spacing w:line="276" w:lineRule="auto"/>
        <w:jc w:val="both"/>
        <w:rPr>
          <w:rFonts w:ascii="Times New Roman" w:hAnsi="Times New Roman" w:cs="Times New Roman"/>
          <w:sz w:val="24"/>
          <w:szCs w:val="24"/>
        </w:rPr>
      </w:pPr>
    </w:p>
    <w:p w14:paraId="6F43DBF2">
      <w:pPr>
        <w:spacing w:line="276" w:lineRule="auto"/>
        <w:jc w:val="both"/>
        <w:rPr>
          <w:rFonts w:ascii="Times New Roman" w:hAnsi="Times New Roman" w:cs="Times New Roman"/>
          <w:sz w:val="24"/>
          <w:szCs w:val="24"/>
        </w:rPr>
      </w:pPr>
    </w:p>
    <w:p w14:paraId="229B1EF6">
      <w:pPr>
        <w:spacing w:line="276" w:lineRule="auto"/>
        <w:jc w:val="both"/>
        <w:rPr>
          <w:rFonts w:ascii="Times New Roman" w:hAnsi="Times New Roman" w:cs="Times New Roman"/>
          <w:sz w:val="24"/>
          <w:szCs w:val="24"/>
        </w:rPr>
      </w:pPr>
    </w:p>
    <w:p w14:paraId="6F3EF76F">
      <w:pPr>
        <w:spacing w:line="276" w:lineRule="auto"/>
        <w:jc w:val="both"/>
        <w:rPr>
          <w:rFonts w:ascii="Times New Roman" w:hAnsi="Times New Roman" w:cs="Times New Roman"/>
          <w:sz w:val="24"/>
          <w:szCs w:val="24"/>
        </w:rPr>
      </w:pPr>
    </w:p>
    <w:p w14:paraId="7623D396">
      <w:pPr>
        <w:spacing w:line="276" w:lineRule="auto"/>
        <w:jc w:val="both"/>
        <w:rPr>
          <w:rFonts w:ascii="Times New Roman" w:hAnsi="Times New Roman" w:cs="Times New Roman"/>
          <w:sz w:val="24"/>
          <w:szCs w:val="24"/>
        </w:rPr>
      </w:pPr>
    </w:p>
    <w:p w14:paraId="5BEC288C">
      <w:pPr>
        <w:spacing w:line="276" w:lineRule="auto"/>
        <w:jc w:val="both"/>
        <w:rPr>
          <w:rFonts w:ascii="Times New Roman" w:hAnsi="Times New Roman" w:cs="Times New Roman"/>
          <w:sz w:val="24"/>
          <w:szCs w:val="24"/>
        </w:rPr>
      </w:pPr>
    </w:p>
    <w:p w14:paraId="5B052361">
      <w:pPr>
        <w:spacing w:line="276" w:lineRule="auto"/>
        <w:jc w:val="both"/>
        <w:rPr>
          <w:rFonts w:ascii="Times New Roman" w:hAnsi="Times New Roman" w:cs="Times New Roman"/>
          <w:sz w:val="24"/>
          <w:szCs w:val="24"/>
        </w:rPr>
      </w:pPr>
    </w:p>
    <w:p w14:paraId="632427FB">
      <w:pPr>
        <w:spacing w:line="276" w:lineRule="auto"/>
        <w:jc w:val="both"/>
        <w:rPr>
          <w:rFonts w:ascii="Times New Roman" w:hAnsi="Times New Roman" w:cs="Times New Roman"/>
          <w:sz w:val="24"/>
          <w:szCs w:val="24"/>
        </w:rPr>
      </w:pPr>
    </w:p>
    <w:p w14:paraId="1C4305F5">
      <w:pPr>
        <w:spacing w:line="276" w:lineRule="auto"/>
        <w:jc w:val="both"/>
        <w:rPr>
          <w:rFonts w:ascii="Times New Roman" w:hAnsi="Times New Roman" w:cs="Times New Roman"/>
          <w:sz w:val="24"/>
          <w:szCs w:val="24"/>
        </w:rPr>
      </w:pPr>
    </w:p>
    <w:tbl>
      <w:tblPr>
        <w:tblStyle w:val="14"/>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4127"/>
        <w:gridCol w:w="5628"/>
      </w:tblGrid>
      <w:tr w14:paraId="0419BF73">
        <w:trPr>
          <w:trHeight w:val="654" w:hRule="atLeast"/>
        </w:trPr>
        <w:tc>
          <w:tcPr>
            <w:tcW w:w="1241" w:type="dxa"/>
          </w:tcPr>
          <w:p w14:paraId="0A4F5C66">
            <w:pPr>
              <w:pStyle w:val="18"/>
              <w:widowControl w:val="0"/>
              <w:ind w:left="0"/>
              <w:jc w:val="both"/>
              <w:rPr>
                <w:rFonts w:ascii="Times New Roman" w:hAnsi="Times New Roman" w:cs="Times New Roman"/>
                <w:b/>
                <w:sz w:val="24"/>
                <w:szCs w:val="24"/>
              </w:rPr>
            </w:pPr>
            <w:r>
              <w:rPr>
                <w:rFonts w:ascii="Times New Roman" w:hAnsi="Times New Roman" w:cs="Times New Roman"/>
                <w:b/>
                <w:sz w:val="24"/>
                <w:szCs w:val="24"/>
              </w:rPr>
              <w:t>S. No</w:t>
            </w:r>
          </w:p>
        </w:tc>
        <w:tc>
          <w:tcPr>
            <w:tcW w:w="4127" w:type="dxa"/>
          </w:tcPr>
          <w:p w14:paraId="21987BDD">
            <w:pPr>
              <w:pStyle w:val="18"/>
              <w:widowControl w:val="0"/>
              <w:ind w:left="0"/>
              <w:jc w:val="both"/>
              <w:rPr>
                <w:rFonts w:ascii="Times New Roman" w:hAnsi="Times New Roman" w:cs="Times New Roman"/>
                <w:b/>
                <w:sz w:val="24"/>
                <w:szCs w:val="24"/>
              </w:rPr>
            </w:pPr>
            <w:r>
              <w:rPr>
                <w:rFonts w:ascii="Times New Roman" w:hAnsi="Times New Roman" w:cs="Times New Roman"/>
                <w:b/>
                <w:sz w:val="24"/>
                <w:szCs w:val="24"/>
              </w:rPr>
              <w:t xml:space="preserve">           Discipline</w:t>
            </w:r>
          </w:p>
        </w:tc>
        <w:tc>
          <w:tcPr>
            <w:tcW w:w="5628" w:type="dxa"/>
          </w:tcPr>
          <w:p w14:paraId="71D499B6">
            <w:pPr>
              <w:pStyle w:val="18"/>
              <w:widowControl w:val="0"/>
              <w:ind w:left="0"/>
              <w:jc w:val="both"/>
              <w:rPr>
                <w:rFonts w:ascii="Times New Roman" w:hAnsi="Times New Roman" w:cs="Times New Roman"/>
                <w:b/>
                <w:sz w:val="24"/>
                <w:szCs w:val="24"/>
              </w:rPr>
            </w:pPr>
            <w:r>
              <w:rPr>
                <w:rFonts w:ascii="Times New Roman" w:hAnsi="Times New Roman" w:cs="Times New Roman"/>
                <w:b/>
                <w:sz w:val="24"/>
                <w:szCs w:val="24"/>
              </w:rPr>
              <w:t xml:space="preserve">              Duration</w:t>
            </w:r>
          </w:p>
        </w:tc>
      </w:tr>
      <w:tr w14:paraId="05877553">
        <w:trPr>
          <w:trHeight w:val="897" w:hRule="atLeast"/>
        </w:trPr>
        <w:tc>
          <w:tcPr>
            <w:tcW w:w="1241" w:type="dxa"/>
          </w:tcPr>
          <w:p w14:paraId="6AD25AA5">
            <w:pPr>
              <w:pStyle w:val="18"/>
              <w:widowControl w:val="0"/>
              <w:numPr>
                <w:ilvl w:val="0"/>
                <w:numId w:val="20"/>
              </w:numPr>
              <w:contextualSpacing/>
              <w:jc w:val="both"/>
              <w:rPr>
                <w:rFonts w:ascii="Times New Roman" w:hAnsi="Times New Roman" w:cs="Times New Roman"/>
                <w:sz w:val="24"/>
                <w:szCs w:val="24"/>
              </w:rPr>
            </w:pPr>
          </w:p>
        </w:tc>
        <w:tc>
          <w:tcPr>
            <w:tcW w:w="4127" w:type="dxa"/>
          </w:tcPr>
          <w:p w14:paraId="22EC4ACE">
            <w:pPr>
              <w:pStyle w:val="18"/>
              <w:widowControl w:val="0"/>
              <w:ind w:left="0"/>
              <w:jc w:val="both"/>
              <w:rPr>
                <w:rFonts w:ascii="Times New Roman" w:hAnsi="Times New Roman" w:cs="Times New Roman"/>
                <w:sz w:val="24"/>
                <w:szCs w:val="24"/>
              </w:rPr>
            </w:pPr>
            <w:r>
              <w:rPr>
                <w:rFonts w:ascii="Times New Roman" w:hAnsi="Times New Roman" w:cs="Times New Roman"/>
                <w:sz w:val="24"/>
                <w:szCs w:val="24"/>
              </w:rPr>
              <w:t>Pl        Pediatric Surgery</w:t>
            </w:r>
          </w:p>
        </w:tc>
        <w:tc>
          <w:tcPr>
            <w:tcW w:w="5628" w:type="dxa"/>
          </w:tcPr>
          <w:p w14:paraId="5DFE72D0">
            <w:pPr>
              <w:pStyle w:val="18"/>
              <w:widowControl w:val="0"/>
              <w:ind w:left="0"/>
              <w:jc w:val="both"/>
              <w:rPr>
                <w:rFonts w:ascii="Times New Roman" w:hAnsi="Times New Roman" w:cs="Times New Roman"/>
                <w:sz w:val="24"/>
                <w:szCs w:val="24"/>
              </w:rPr>
            </w:pPr>
            <w:r>
              <w:rPr>
                <w:rFonts w:ascii="Times New Roman" w:hAnsi="Times New Roman" w:cs="Times New Roman"/>
                <w:sz w:val="24"/>
                <w:szCs w:val="24"/>
              </w:rPr>
              <w:t xml:space="preserve">06      6 months </w:t>
            </w:r>
            <w:r>
              <w:rPr>
                <w:rFonts w:ascii="Times New Roman" w:hAnsi="Times New Roman" w:cs="Times New Roman"/>
                <w:b/>
                <w:sz w:val="24"/>
                <w:szCs w:val="24"/>
              </w:rPr>
              <w:t>(Initial)</w:t>
            </w:r>
          </w:p>
        </w:tc>
      </w:tr>
      <w:tr w14:paraId="75BB28EF">
        <w:trPr>
          <w:trHeight w:val="1059" w:hRule="atLeast"/>
        </w:trPr>
        <w:tc>
          <w:tcPr>
            <w:tcW w:w="1241" w:type="dxa"/>
          </w:tcPr>
          <w:p w14:paraId="38ACA9E0">
            <w:pPr>
              <w:pStyle w:val="18"/>
              <w:widowControl w:val="0"/>
              <w:numPr>
                <w:ilvl w:val="0"/>
                <w:numId w:val="20"/>
              </w:numPr>
              <w:contextualSpacing/>
              <w:jc w:val="both"/>
              <w:rPr>
                <w:rFonts w:ascii="Times New Roman" w:hAnsi="Times New Roman" w:cs="Times New Roman"/>
                <w:sz w:val="24"/>
                <w:szCs w:val="24"/>
              </w:rPr>
            </w:pPr>
          </w:p>
        </w:tc>
        <w:tc>
          <w:tcPr>
            <w:tcW w:w="4127" w:type="dxa"/>
          </w:tcPr>
          <w:p w14:paraId="52FDBD1B">
            <w:pPr>
              <w:pStyle w:val="18"/>
              <w:widowControl w:val="0"/>
              <w:ind w:left="0"/>
              <w:jc w:val="both"/>
              <w:rPr>
                <w:rFonts w:ascii="Times New Roman" w:hAnsi="Times New Roman" w:cs="Times New Roman"/>
                <w:sz w:val="24"/>
                <w:szCs w:val="24"/>
              </w:rPr>
            </w:pPr>
            <w:r>
              <w:rPr>
                <w:rFonts w:ascii="Times New Roman" w:hAnsi="Times New Roman" w:cs="Times New Roman"/>
                <w:sz w:val="24"/>
                <w:szCs w:val="24"/>
              </w:rPr>
              <w:t>G         General Surgery</w:t>
            </w:r>
          </w:p>
        </w:tc>
        <w:tc>
          <w:tcPr>
            <w:tcW w:w="5628" w:type="dxa"/>
          </w:tcPr>
          <w:p w14:paraId="6B4CA0A1">
            <w:pPr>
              <w:pStyle w:val="18"/>
              <w:widowControl w:val="0"/>
              <w:ind w:left="0"/>
              <w:jc w:val="both"/>
              <w:rPr>
                <w:rFonts w:ascii="Times New Roman" w:hAnsi="Times New Roman" w:cs="Times New Roman"/>
                <w:sz w:val="24"/>
                <w:szCs w:val="24"/>
              </w:rPr>
            </w:pPr>
            <w:r>
              <w:rPr>
                <w:rFonts w:ascii="Times New Roman" w:hAnsi="Times New Roman" w:cs="Times New Roman"/>
                <w:sz w:val="24"/>
                <w:szCs w:val="24"/>
              </w:rPr>
              <w:t>01     2-year</w:t>
            </w:r>
          </w:p>
        </w:tc>
      </w:tr>
      <w:tr w14:paraId="5B8FB086">
        <w:trPr>
          <w:trHeight w:val="1032" w:hRule="atLeast"/>
        </w:trPr>
        <w:tc>
          <w:tcPr>
            <w:tcW w:w="1241" w:type="dxa"/>
          </w:tcPr>
          <w:p w14:paraId="281E611F">
            <w:pPr>
              <w:pStyle w:val="18"/>
              <w:widowControl w:val="0"/>
              <w:numPr>
                <w:ilvl w:val="0"/>
                <w:numId w:val="20"/>
              </w:numPr>
              <w:contextualSpacing/>
              <w:jc w:val="both"/>
              <w:rPr>
                <w:rFonts w:ascii="Times New Roman" w:hAnsi="Times New Roman" w:cs="Times New Roman"/>
                <w:sz w:val="24"/>
                <w:szCs w:val="24"/>
              </w:rPr>
            </w:pPr>
          </w:p>
        </w:tc>
        <w:tc>
          <w:tcPr>
            <w:tcW w:w="4127" w:type="dxa"/>
          </w:tcPr>
          <w:p w14:paraId="3080A553">
            <w:pPr>
              <w:pStyle w:val="18"/>
              <w:widowControl w:val="0"/>
              <w:ind w:left="0"/>
              <w:jc w:val="both"/>
              <w:rPr>
                <w:rFonts w:ascii="Times New Roman" w:hAnsi="Times New Roman" w:cs="Times New Roman"/>
                <w:sz w:val="24"/>
                <w:szCs w:val="24"/>
              </w:rPr>
            </w:pPr>
            <w:r>
              <w:rPr>
                <w:rFonts w:ascii="Times New Roman" w:hAnsi="Times New Roman" w:cs="Times New Roman"/>
                <w:sz w:val="24"/>
                <w:szCs w:val="24"/>
              </w:rPr>
              <w:t xml:space="preserve">Tr     </w:t>
            </w:r>
            <w:r>
              <w:rPr>
                <w:rFonts w:hint="default" w:ascii="Times New Roman" w:hAnsi="Times New Roman" w:cs="Times New Roman"/>
                <w:sz w:val="24"/>
                <w:szCs w:val="24"/>
                <w:lang w:val="en-US"/>
              </w:rPr>
              <w:t>Tra</w:t>
            </w:r>
            <w:r>
              <w:rPr>
                <w:rFonts w:ascii="Times New Roman" w:hAnsi="Times New Roman" w:cs="Times New Roman"/>
                <w:sz w:val="24"/>
                <w:szCs w:val="24"/>
              </w:rPr>
              <w:t>uma and Orthopedics</w:t>
            </w:r>
          </w:p>
        </w:tc>
        <w:tc>
          <w:tcPr>
            <w:tcW w:w="5628" w:type="dxa"/>
          </w:tcPr>
          <w:p w14:paraId="52532A6E">
            <w:pPr>
              <w:pStyle w:val="18"/>
              <w:widowControl w:val="0"/>
              <w:ind w:left="0"/>
              <w:jc w:val="both"/>
              <w:rPr>
                <w:rFonts w:ascii="Times New Roman" w:hAnsi="Times New Roman" w:cs="Times New Roman"/>
                <w:sz w:val="24"/>
                <w:szCs w:val="24"/>
              </w:rPr>
            </w:pPr>
            <w:r>
              <w:rPr>
                <w:rFonts w:ascii="Times New Roman" w:hAnsi="Times New Roman" w:cs="Times New Roman"/>
                <w:sz w:val="24"/>
                <w:szCs w:val="24"/>
              </w:rPr>
              <w:t>02</w:t>
            </w:r>
            <w:r>
              <w:rPr>
                <w:rFonts w:hint="default" w:ascii="Times New Roman" w:hAnsi="Times New Roman" w:cs="Times New Roman"/>
                <w:sz w:val="24"/>
                <w:szCs w:val="24"/>
                <w:lang w:val="en-US"/>
              </w:rPr>
              <w:t xml:space="preserve">      0</w:t>
            </w:r>
            <w:bookmarkStart w:id="64" w:name="_GoBack"/>
            <w:bookmarkEnd w:id="64"/>
            <w:r>
              <w:rPr>
                <w:rFonts w:hint="default" w:ascii="Times New Roman" w:hAnsi="Times New Roman" w:cs="Times New Roman"/>
                <w:sz w:val="24"/>
                <w:szCs w:val="24"/>
                <w:lang w:val="en-US"/>
              </w:rPr>
              <w:t xml:space="preserve">3 </w:t>
            </w:r>
            <w:r>
              <w:rPr>
                <w:rFonts w:ascii="Times New Roman" w:hAnsi="Times New Roman" w:cs="Times New Roman"/>
                <w:sz w:val="24"/>
                <w:szCs w:val="24"/>
              </w:rPr>
              <w:t xml:space="preserve">months </w:t>
            </w:r>
            <w:r>
              <w:rPr>
                <w:rFonts w:ascii="Times New Roman" w:hAnsi="Times New Roman" w:cs="Times New Roman"/>
                <w:b/>
                <w:sz w:val="24"/>
                <w:szCs w:val="24"/>
              </w:rPr>
              <w:t>(Mandatory)</w:t>
            </w:r>
            <w:r>
              <w:rPr>
                <w:rFonts w:ascii="Times New Roman" w:hAnsi="Times New Roman" w:cs="Times New Roman"/>
                <w:sz w:val="24"/>
                <w:szCs w:val="24"/>
              </w:rPr>
              <w:t xml:space="preserve"> </w:t>
            </w:r>
          </w:p>
        </w:tc>
      </w:tr>
      <w:tr w14:paraId="22EE48EB">
        <w:trPr>
          <w:trHeight w:val="802" w:hRule="atLeast"/>
        </w:trPr>
        <w:tc>
          <w:tcPr>
            <w:tcW w:w="1241" w:type="dxa"/>
          </w:tcPr>
          <w:p w14:paraId="3273FA78">
            <w:pPr>
              <w:pStyle w:val="18"/>
              <w:widowControl w:val="0"/>
              <w:numPr>
                <w:ilvl w:val="0"/>
                <w:numId w:val="20"/>
              </w:numPr>
              <w:contextualSpacing/>
              <w:jc w:val="both"/>
              <w:rPr>
                <w:rFonts w:ascii="Times New Roman" w:hAnsi="Times New Roman" w:cs="Times New Roman"/>
                <w:sz w:val="24"/>
                <w:szCs w:val="24"/>
              </w:rPr>
            </w:pPr>
          </w:p>
        </w:tc>
        <w:tc>
          <w:tcPr>
            <w:tcW w:w="4127" w:type="dxa"/>
          </w:tcPr>
          <w:p w14:paraId="265C95C0">
            <w:pPr>
              <w:widowControl w:val="0"/>
              <w:jc w:val="both"/>
              <w:rPr>
                <w:rFonts w:ascii="Times New Roman" w:hAnsi="Times New Roman" w:cs="Times New Roman"/>
                <w:sz w:val="24"/>
                <w:szCs w:val="24"/>
              </w:rPr>
            </w:pPr>
            <w:r>
              <w:rPr>
                <w:rFonts w:ascii="Times New Roman" w:hAnsi="Times New Roman" w:cs="Times New Roman"/>
                <w:sz w:val="24"/>
                <w:szCs w:val="24"/>
              </w:rPr>
              <w:t>Dermatology</w:t>
            </w:r>
          </w:p>
          <w:p w14:paraId="48E9BD84">
            <w:pPr>
              <w:pStyle w:val="18"/>
              <w:widowControl w:val="0"/>
              <w:ind w:left="1080"/>
              <w:jc w:val="both"/>
              <w:rPr>
                <w:rFonts w:ascii="Times New Roman" w:hAnsi="Times New Roman" w:cs="Times New Roman"/>
                <w:sz w:val="24"/>
                <w:szCs w:val="24"/>
              </w:rPr>
            </w:pPr>
          </w:p>
        </w:tc>
        <w:tc>
          <w:tcPr>
            <w:tcW w:w="5628" w:type="dxa"/>
          </w:tcPr>
          <w:p w14:paraId="4A1857D4">
            <w:pPr>
              <w:pStyle w:val="18"/>
              <w:widowControl w:val="0"/>
              <w:ind w:left="552" w:leftChars="120" w:hanging="312" w:hangingChars="130"/>
              <w:jc w:val="both"/>
              <w:rPr>
                <w:rFonts w:ascii="Times New Roman" w:hAnsi="Times New Roman" w:cs="Times New Roman"/>
                <w:sz w:val="24"/>
                <w:szCs w:val="24"/>
              </w:rPr>
            </w:pPr>
            <w:r>
              <w:rPr>
                <w:rFonts w:ascii="Times New Roman" w:hAnsi="Times New Roman" w:cs="Times New Roman"/>
                <w:sz w:val="24"/>
                <w:szCs w:val="24"/>
              </w:rPr>
              <w:t>0</w:t>
            </w:r>
            <w:r>
              <w:rPr>
                <w:rFonts w:hint="default" w:ascii="Times New Roman" w:hAnsi="Times New Roman" w:cs="Times New Roman"/>
                <w:sz w:val="24"/>
                <w:szCs w:val="24"/>
                <w:lang w:val="en-US"/>
              </w:rPr>
              <w:t xml:space="preserve">2 </w:t>
            </w:r>
            <w:r>
              <w:rPr>
                <w:rFonts w:ascii="Times New Roman" w:hAnsi="Times New Roman" w:cs="Times New Roman"/>
                <w:sz w:val="24"/>
                <w:szCs w:val="24"/>
              </w:rPr>
              <w:t xml:space="preserve"> months </w:t>
            </w:r>
            <w:r>
              <w:rPr>
                <w:rFonts w:ascii="Times New Roman" w:hAnsi="Times New Roman" w:cs="Times New Roman"/>
                <w:b/>
                <w:sz w:val="24"/>
                <w:szCs w:val="24"/>
              </w:rPr>
              <w:t>(Mandatory)</w:t>
            </w:r>
            <w:r>
              <w:rPr>
                <w:rFonts w:ascii="Times New Roman" w:hAnsi="Times New Roman" w:cs="Times New Roman"/>
                <w:sz w:val="24"/>
                <w:szCs w:val="24"/>
              </w:rPr>
              <w:t xml:space="preserve"> </w:t>
            </w:r>
          </w:p>
        </w:tc>
      </w:tr>
      <w:tr w14:paraId="6C88E0F1">
        <w:trPr>
          <w:trHeight w:val="883" w:hRule="atLeast"/>
        </w:trPr>
        <w:tc>
          <w:tcPr>
            <w:tcW w:w="1241" w:type="dxa"/>
          </w:tcPr>
          <w:p w14:paraId="2A701E3D">
            <w:pPr>
              <w:pStyle w:val="18"/>
              <w:widowControl w:val="0"/>
              <w:numPr>
                <w:ilvl w:val="0"/>
                <w:numId w:val="20"/>
              </w:numPr>
              <w:contextualSpacing/>
              <w:jc w:val="both"/>
              <w:rPr>
                <w:rFonts w:ascii="Times New Roman" w:hAnsi="Times New Roman" w:cs="Times New Roman"/>
                <w:sz w:val="24"/>
                <w:szCs w:val="24"/>
              </w:rPr>
            </w:pPr>
          </w:p>
        </w:tc>
        <w:tc>
          <w:tcPr>
            <w:tcW w:w="4127" w:type="dxa"/>
          </w:tcPr>
          <w:p w14:paraId="2A44CCD9">
            <w:pPr>
              <w:widowControl w:val="0"/>
              <w:jc w:val="both"/>
              <w:rPr>
                <w:rFonts w:ascii="Times New Roman" w:hAnsi="Times New Roman" w:cs="Times New Roman"/>
                <w:sz w:val="24"/>
                <w:szCs w:val="24"/>
              </w:rPr>
            </w:pPr>
            <w:r>
              <w:rPr>
                <w:rFonts w:ascii="Times New Roman" w:hAnsi="Times New Roman" w:cs="Times New Roman"/>
                <w:sz w:val="24"/>
                <w:szCs w:val="24"/>
              </w:rPr>
              <w:t>Surgical ICU</w:t>
            </w:r>
          </w:p>
          <w:p w14:paraId="2C736DA3">
            <w:pPr>
              <w:pStyle w:val="18"/>
              <w:widowControl w:val="0"/>
              <w:ind w:left="1080"/>
              <w:jc w:val="both"/>
              <w:rPr>
                <w:rFonts w:ascii="Times New Roman" w:hAnsi="Times New Roman" w:cs="Times New Roman"/>
                <w:sz w:val="24"/>
                <w:szCs w:val="24"/>
              </w:rPr>
            </w:pPr>
          </w:p>
        </w:tc>
        <w:tc>
          <w:tcPr>
            <w:tcW w:w="5628" w:type="dxa"/>
          </w:tcPr>
          <w:p w14:paraId="6341C0A8">
            <w:pPr>
              <w:pStyle w:val="18"/>
              <w:widowControl w:val="0"/>
              <w:ind w:left="0"/>
              <w:jc w:val="both"/>
              <w:rPr>
                <w:rFonts w:ascii="Times New Roman" w:hAnsi="Times New Roman" w:cs="Times New Roman"/>
                <w:sz w:val="24"/>
                <w:szCs w:val="24"/>
              </w:rPr>
            </w:pPr>
            <w:r>
              <w:rPr>
                <w:rFonts w:ascii="Times New Roman" w:hAnsi="Times New Roman" w:cs="Times New Roman"/>
                <w:sz w:val="24"/>
                <w:szCs w:val="24"/>
              </w:rPr>
              <w:t xml:space="preserve">02 </w:t>
            </w:r>
            <w:r>
              <w:rPr>
                <w:rFonts w:hint="default" w:ascii="Times New Roman" w:hAnsi="Times New Roman" w:cs="Times New Roman"/>
                <w:sz w:val="24"/>
                <w:szCs w:val="24"/>
                <w:lang w:val="en-US"/>
              </w:rPr>
              <w:t xml:space="preserve">     02  </w:t>
            </w:r>
            <w:r>
              <w:rPr>
                <w:rFonts w:ascii="Times New Roman" w:hAnsi="Times New Roman" w:cs="Times New Roman"/>
                <w:sz w:val="24"/>
                <w:szCs w:val="24"/>
              </w:rPr>
              <w:t xml:space="preserve">months </w:t>
            </w:r>
            <w:r>
              <w:rPr>
                <w:rFonts w:ascii="Times New Roman" w:hAnsi="Times New Roman" w:cs="Times New Roman"/>
                <w:b/>
                <w:sz w:val="24"/>
                <w:szCs w:val="24"/>
              </w:rPr>
              <w:t>(Mandatory)</w:t>
            </w:r>
          </w:p>
        </w:tc>
      </w:tr>
    </w:tbl>
    <w:p w14:paraId="5A2A7DAD">
      <w:pPr>
        <w:pStyle w:val="18"/>
        <w:spacing w:line="276" w:lineRule="auto"/>
        <w:jc w:val="both"/>
        <w:rPr>
          <w:rFonts w:ascii="Times New Roman" w:hAnsi="Times New Roman" w:eastAsia="Times New Roman" w:cs="Times New Roman"/>
          <w:i/>
          <w:color w:val="000000"/>
          <w:sz w:val="24"/>
          <w:szCs w:val="24"/>
        </w:rPr>
      </w:pPr>
    </w:p>
    <w:p w14:paraId="2B244711">
      <w:pPr>
        <w:pStyle w:val="18"/>
        <w:spacing w:line="276" w:lineRule="auto"/>
        <w:jc w:val="both"/>
        <w:rPr>
          <w:rFonts w:ascii="Times New Roman" w:hAnsi="Times New Roman" w:eastAsia="Times New Roman" w:cs="Times New Roman"/>
          <w:i/>
          <w:color w:val="000000"/>
          <w:sz w:val="24"/>
          <w:szCs w:val="24"/>
        </w:rPr>
      </w:pPr>
    </w:p>
    <w:p w14:paraId="29C71C43">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Phase II</w:t>
      </w:r>
      <w:r>
        <w:rPr>
          <w:rFonts w:ascii="Times New Roman" w:hAnsi="Times New Roman" w:eastAsia="Times New Roman" w:cs="Times New Roman"/>
          <w:sz w:val="24"/>
          <w:szCs w:val="24"/>
        </w:rPr>
        <w:t xml:space="preserve"> is structured for 3</w:t>
      </w:r>
      <w:r>
        <w:rPr>
          <w:rFonts w:ascii="Times New Roman" w:hAnsi="Times New Roman" w:eastAsia="Times New Roman" w:cs="Times New Roman"/>
          <w:sz w:val="24"/>
          <w:szCs w:val="24"/>
          <w:vertAlign w:val="superscript"/>
        </w:rPr>
        <w:t>rd</w:t>
      </w:r>
      <w:r>
        <w:rPr>
          <w:rFonts w:ascii="Times New Roman" w:hAnsi="Times New Roman" w:eastAsia="Times New Roman" w:cs="Times New Roman"/>
          <w:sz w:val="24"/>
          <w:szCs w:val="24"/>
        </w:rPr>
        <w:t>,4</w:t>
      </w:r>
      <w:r>
        <w:rPr>
          <w:rFonts w:ascii="Times New Roman" w:hAnsi="Times New Roman" w:eastAsia="Times New Roman" w:cs="Times New Roman"/>
          <w:sz w:val="24"/>
          <w:szCs w:val="24"/>
          <w:vertAlign w:val="superscript"/>
        </w:rPr>
        <w:t>th</w:t>
      </w:r>
      <w:r>
        <w:rPr>
          <w:rFonts w:ascii="Times New Roman" w:hAnsi="Times New Roman" w:eastAsia="Times New Roman" w:cs="Times New Roman"/>
          <w:sz w:val="24"/>
          <w:szCs w:val="24"/>
        </w:rPr>
        <w:t xml:space="preserve"> and 5</w:t>
      </w:r>
      <w:r>
        <w:rPr>
          <w:rFonts w:ascii="Times New Roman" w:hAnsi="Times New Roman" w:eastAsia="Times New Roman" w:cs="Times New Roman"/>
          <w:sz w:val="24"/>
          <w:szCs w:val="24"/>
          <w:vertAlign w:val="superscript"/>
        </w:rPr>
        <w:t>th</w:t>
      </w:r>
      <w:r>
        <w:rPr>
          <w:rFonts w:ascii="Times New Roman" w:hAnsi="Times New Roman" w:eastAsia="Times New Roman" w:cs="Times New Roman"/>
          <w:sz w:val="24"/>
          <w:szCs w:val="24"/>
        </w:rPr>
        <w:t xml:space="preserve"> calendar years in MS </w:t>
      </w:r>
      <w:r>
        <w:rPr>
          <w:rFonts w:ascii="Times New Roman" w:hAnsi="Times New Roman" w:eastAsia="Times New Roman" w:cs="Times New Roman"/>
          <w:sz w:val="24"/>
          <w:szCs w:val="24"/>
          <w:lang w:val="en-US"/>
        </w:rPr>
        <w:t>paediatric surgery</w:t>
      </w:r>
      <w:r>
        <w:rPr>
          <w:rFonts w:ascii="Times New Roman" w:hAnsi="Times New Roman" w:eastAsia="Times New Roman" w:cs="Times New Roman"/>
          <w:sz w:val="24"/>
          <w:szCs w:val="24"/>
        </w:rPr>
        <w:t xml:space="preserve">. The candidate shall undergo training to achieve the educational objectives of M.S </w:t>
      </w:r>
      <w:r>
        <w:rPr>
          <w:rFonts w:ascii="Times New Roman" w:hAnsi="Times New Roman" w:eastAsia="Times New Roman" w:cs="Times New Roman"/>
          <w:sz w:val="24"/>
          <w:szCs w:val="24"/>
          <w:lang w:val="en-US"/>
        </w:rPr>
        <w:t>paediatric surgery</w:t>
      </w:r>
      <w:r>
        <w:rPr>
          <w:rFonts w:ascii="Times New Roman" w:hAnsi="Times New Roman" w:eastAsia="Times New Roman" w:cs="Times New Roman"/>
          <w:sz w:val="24"/>
          <w:szCs w:val="24"/>
        </w:rPr>
        <w:t xml:space="preserve"> (knowledge and skills) along with rotations in the relevant fields. The training shall be competency  based. There shall be generic and specialty specific competencies and shall be assessed by continuous Internal Assessment. </w:t>
      </w:r>
    </w:p>
    <w:p w14:paraId="5693FBF2">
      <w:pPr>
        <w:spacing w:line="276" w:lineRule="auto"/>
        <w:jc w:val="both"/>
        <w:rPr>
          <w:rFonts w:ascii="Times New Roman" w:hAnsi="Times New Roman" w:eastAsia="Times New Roman" w:cs="Times New Roman"/>
          <w:b/>
          <w:sz w:val="24"/>
          <w:szCs w:val="24"/>
        </w:rPr>
      </w:pPr>
    </w:p>
    <w:p w14:paraId="0635694E">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Candidate will attend 03 mandatory rotations as listed below </w:t>
      </w:r>
    </w:p>
    <w:tbl>
      <w:tblPr>
        <w:tblStyle w:val="14"/>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4561"/>
        <w:gridCol w:w="3462"/>
      </w:tblGrid>
      <w:tr w14:paraId="11BA26DB">
        <w:tc>
          <w:tcPr>
            <w:tcW w:w="744" w:type="dxa"/>
          </w:tcPr>
          <w:p w14:paraId="4A158883">
            <w:pPr>
              <w:widowControl w:val="0"/>
              <w:spacing w:after="160" w:line="276" w:lineRule="auto"/>
              <w:jc w:val="both"/>
              <w:rPr>
                <w:rFonts w:ascii="Times New Roman" w:hAnsi="Times New Roman" w:cs="Times New Roman"/>
                <w:b/>
                <w:sz w:val="24"/>
                <w:szCs w:val="24"/>
              </w:rPr>
            </w:pPr>
            <w:r>
              <w:rPr>
                <w:rFonts w:ascii="Times New Roman" w:hAnsi="Times New Roman" w:cs="Times New Roman"/>
                <w:b/>
                <w:sz w:val="24"/>
                <w:szCs w:val="24"/>
              </w:rPr>
              <w:t>S. No</w:t>
            </w:r>
          </w:p>
        </w:tc>
        <w:tc>
          <w:tcPr>
            <w:tcW w:w="4561" w:type="dxa"/>
          </w:tcPr>
          <w:p w14:paraId="3722E5C1">
            <w:pPr>
              <w:widowControl w:val="0"/>
              <w:spacing w:after="16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Discipline</w:t>
            </w:r>
          </w:p>
        </w:tc>
        <w:tc>
          <w:tcPr>
            <w:tcW w:w="3462" w:type="dxa"/>
          </w:tcPr>
          <w:p w14:paraId="50D4E09F">
            <w:pPr>
              <w:widowControl w:val="0"/>
              <w:spacing w:after="16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Duration</w:t>
            </w:r>
          </w:p>
        </w:tc>
      </w:tr>
      <w:tr w14:paraId="1EADE2DA">
        <w:tc>
          <w:tcPr>
            <w:tcW w:w="744" w:type="dxa"/>
          </w:tcPr>
          <w:p w14:paraId="2D715309">
            <w:pPr>
              <w:widowControl w:val="0"/>
              <w:numPr>
                <w:ilvl w:val="0"/>
                <w:numId w:val="21"/>
              </w:numPr>
              <w:spacing w:after="160" w:line="276" w:lineRule="auto"/>
              <w:jc w:val="both"/>
              <w:rPr>
                <w:rFonts w:ascii="Times New Roman" w:hAnsi="Times New Roman" w:cs="Times New Roman"/>
                <w:b/>
                <w:sz w:val="24"/>
                <w:szCs w:val="24"/>
              </w:rPr>
            </w:pPr>
          </w:p>
        </w:tc>
        <w:tc>
          <w:tcPr>
            <w:tcW w:w="4561" w:type="dxa"/>
          </w:tcPr>
          <w:p w14:paraId="6F8B51F0">
            <w:pPr>
              <w:widowControl w:val="0"/>
              <w:spacing w:after="160" w:line="276" w:lineRule="auto"/>
              <w:jc w:val="both"/>
              <w:rPr>
                <w:rFonts w:ascii="Times New Roman" w:hAnsi="Times New Roman" w:cs="Times New Roman"/>
                <w:sz w:val="24"/>
                <w:szCs w:val="24"/>
              </w:rPr>
            </w:pPr>
            <w:r>
              <w:rPr>
                <w:rFonts w:ascii="Times New Roman" w:hAnsi="Times New Roman" w:cs="Times New Roman"/>
                <w:sz w:val="24"/>
                <w:szCs w:val="24"/>
                <w:lang w:val="en-US"/>
              </w:rPr>
              <w:t>paediatric surgery</w:t>
            </w:r>
            <w:r>
              <w:rPr>
                <w:rFonts w:ascii="Times New Roman" w:hAnsi="Times New Roman" w:cs="Times New Roman"/>
                <w:sz w:val="24"/>
                <w:szCs w:val="24"/>
              </w:rPr>
              <w:t xml:space="preserve"> in another Department</w:t>
            </w:r>
          </w:p>
        </w:tc>
        <w:tc>
          <w:tcPr>
            <w:tcW w:w="3462" w:type="dxa"/>
          </w:tcPr>
          <w:p w14:paraId="4ED363F1">
            <w:pPr>
              <w:widowControl w:val="0"/>
              <w:spacing w:after="160" w:line="276" w:lineRule="auto"/>
              <w:jc w:val="both"/>
              <w:rPr>
                <w:rFonts w:ascii="Times New Roman" w:hAnsi="Times New Roman" w:cs="Times New Roman"/>
                <w:sz w:val="24"/>
                <w:szCs w:val="24"/>
              </w:rPr>
            </w:pPr>
            <w:r>
              <w:rPr>
                <w:rFonts w:ascii="Times New Roman" w:hAnsi="Times New Roman" w:cs="Times New Roman"/>
                <w:sz w:val="24"/>
                <w:szCs w:val="24"/>
              </w:rPr>
              <w:t>02 month</w:t>
            </w:r>
          </w:p>
        </w:tc>
      </w:tr>
      <w:tr w14:paraId="08FC9B84">
        <w:tc>
          <w:tcPr>
            <w:tcW w:w="744" w:type="dxa"/>
          </w:tcPr>
          <w:p w14:paraId="0FE497EB">
            <w:pPr>
              <w:widowControl w:val="0"/>
              <w:numPr>
                <w:ilvl w:val="0"/>
                <w:numId w:val="21"/>
              </w:numPr>
              <w:spacing w:after="160" w:line="276" w:lineRule="auto"/>
              <w:jc w:val="both"/>
              <w:rPr>
                <w:rFonts w:ascii="Times New Roman" w:hAnsi="Times New Roman" w:cs="Times New Roman"/>
                <w:b/>
                <w:sz w:val="24"/>
                <w:szCs w:val="24"/>
              </w:rPr>
            </w:pPr>
          </w:p>
        </w:tc>
        <w:tc>
          <w:tcPr>
            <w:tcW w:w="4561" w:type="dxa"/>
          </w:tcPr>
          <w:p w14:paraId="4FA4DA3A">
            <w:pPr>
              <w:widowControl w:val="0"/>
              <w:spacing w:after="160" w:line="276" w:lineRule="auto"/>
              <w:jc w:val="both"/>
              <w:rPr>
                <w:rFonts w:ascii="Times New Roman" w:hAnsi="Times New Roman" w:cs="Times New Roman"/>
                <w:sz w:val="24"/>
                <w:szCs w:val="24"/>
              </w:rPr>
            </w:pPr>
            <w:r>
              <w:rPr>
                <w:rFonts w:ascii="Times New Roman" w:hAnsi="Times New Roman" w:cs="Times New Roman"/>
                <w:sz w:val="24"/>
                <w:szCs w:val="24"/>
              </w:rPr>
              <w:t>Maxilofacial</w:t>
            </w:r>
          </w:p>
        </w:tc>
        <w:tc>
          <w:tcPr>
            <w:tcW w:w="3462" w:type="dxa"/>
          </w:tcPr>
          <w:p w14:paraId="0254C455">
            <w:pPr>
              <w:widowControl w:val="0"/>
              <w:spacing w:after="160" w:line="276" w:lineRule="auto"/>
              <w:jc w:val="both"/>
              <w:rPr>
                <w:rFonts w:ascii="Times New Roman" w:hAnsi="Times New Roman" w:cs="Times New Roman"/>
                <w:sz w:val="24"/>
                <w:szCs w:val="24"/>
              </w:rPr>
            </w:pPr>
            <w:r>
              <w:rPr>
                <w:rFonts w:ascii="Times New Roman" w:hAnsi="Times New Roman" w:cs="Times New Roman"/>
                <w:sz w:val="24"/>
                <w:szCs w:val="24"/>
              </w:rPr>
              <w:t>02 month</w:t>
            </w:r>
          </w:p>
        </w:tc>
      </w:tr>
      <w:tr w14:paraId="001AEFC6">
        <w:tc>
          <w:tcPr>
            <w:tcW w:w="744" w:type="dxa"/>
          </w:tcPr>
          <w:p w14:paraId="5DE6D7FE">
            <w:pPr>
              <w:widowControl w:val="0"/>
              <w:numPr>
                <w:ilvl w:val="0"/>
                <w:numId w:val="21"/>
              </w:numPr>
              <w:spacing w:line="276" w:lineRule="auto"/>
              <w:jc w:val="both"/>
              <w:rPr>
                <w:rFonts w:ascii="Times New Roman" w:hAnsi="Times New Roman" w:cs="Times New Roman"/>
                <w:b/>
                <w:sz w:val="24"/>
                <w:szCs w:val="24"/>
              </w:rPr>
            </w:pPr>
          </w:p>
        </w:tc>
        <w:tc>
          <w:tcPr>
            <w:tcW w:w="4561" w:type="dxa"/>
          </w:tcPr>
          <w:p w14:paraId="7BF90F37">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Physical Rehabilitation/ Neuro Surgery</w:t>
            </w:r>
          </w:p>
        </w:tc>
        <w:tc>
          <w:tcPr>
            <w:tcW w:w="3462" w:type="dxa"/>
          </w:tcPr>
          <w:p w14:paraId="1CC9ADB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02 month</w:t>
            </w:r>
          </w:p>
        </w:tc>
      </w:tr>
    </w:tbl>
    <w:p w14:paraId="246D36AE">
      <w:pPr>
        <w:pStyle w:val="18"/>
        <w:spacing w:line="276" w:lineRule="auto"/>
        <w:jc w:val="both"/>
        <w:rPr>
          <w:rFonts w:ascii="Times New Roman" w:hAnsi="Times New Roman" w:eastAsia="Times New Roman" w:cs="Times New Roman"/>
          <w:i/>
          <w:color w:val="000000"/>
          <w:sz w:val="24"/>
          <w:szCs w:val="24"/>
        </w:rPr>
      </w:pPr>
    </w:p>
    <w:p w14:paraId="0CD76A16">
      <w:pPr>
        <w:pStyle w:val="18"/>
        <w:numPr>
          <w:ilvl w:val="0"/>
          <w:numId w:val="22"/>
        </w:numPr>
        <w:spacing w:after="200" w:line="276" w:lineRule="auto"/>
        <w:contextualSpacing/>
        <w:jc w:val="both"/>
        <w:rPr>
          <w:rFonts w:ascii="Times New Roman" w:hAnsi="Times New Roman" w:eastAsia="Times New Roman" w:cs="Times New Roman"/>
          <w:i/>
          <w:color w:val="000000"/>
          <w:sz w:val="24"/>
          <w:szCs w:val="24"/>
        </w:rPr>
      </w:pPr>
      <w:r>
        <w:rPr>
          <w:rFonts w:ascii="Times New Roman" w:hAnsi="Times New Roman" w:eastAsia="Times New Roman" w:cs="Times New Roman"/>
          <w:color w:val="000000"/>
          <w:sz w:val="24"/>
          <w:szCs w:val="24"/>
        </w:rPr>
        <w:t>Credit hours will be awarded to the candidates after they have attended and cleared the Internal assessment of each module.</w:t>
      </w:r>
    </w:p>
    <w:p w14:paraId="3F0D8AAF">
      <w:pPr>
        <w:jc w:val="both"/>
        <w:rPr>
          <w:rFonts w:ascii="Times New Roman" w:hAnsi="Times New Roman" w:eastAsia="Times New Roman" w:cs="Times New Roman"/>
          <w:color w:val="000000"/>
          <w:sz w:val="24"/>
          <w:szCs w:val="24"/>
        </w:rPr>
      </w:pPr>
    </w:p>
    <w:p w14:paraId="058E3A5D">
      <w:pPr>
        <w:pStyle w:val="18"/>
        <w:numPr>
          <w:ilvl w:val="0"/>
          <w:numId w:val="22"/>
        </w:numPr>
        <w:spacing w:after="200" w:line="276" w:lineRule="auto"/>
        <w:contextualSpacing/>
        <w:jc w:val="both"/>
        <w:rPr>
          <w:rFonts w:ascii="Times New Roman" w:hAnsi="Times New Roman" w:eastAsia="Times New Roman" w:cs="Times New Roman"/>
          <w:i/>
          <w:color w:val="000000"/>
          <w:sz w:val="24"/>
          <w:szCs w:val="24"/>
        </w:rPr>
      </w:pPr>
      <w:r>
        <w:rPr>
          <w:rFonts w:ascii="Times New Roman" w:hAnsi="Times New Roman" w:eastAsia="Times New Roman" w:cs="Times New Roman"/>
          <w:color w:val="000000"/>
          <w:sz w:val="24"/>
          <w:szCs w:val="24"/>
        </w:rPr>
        <w:t>MS (</w:t>
      </w:r>
      <w:r>
        <w:rPr>
          <w:rFonts w:ascii="Times New Roman" w:hAnsi="Times New Roman" w:eastAsia="Times New Roman" w:cs="Times New Roman"/>
          <w:color w:val="000000"/>
          <w:sz w:val="24"/>
          <w:szCs w:val="24"/>
          <w:lang w:val="en-US"/>
        </w:rPr>
        <w:t>paediatric surgery</w:t>
      </w:r>
      <w:r>
        <w:rPr>
          <w:rFonts w:ascii="Times New Roman" w:hAnsi="Times New Roman" w:eastAsia="Times New Roman" w:cs="Times New Roman"/>
          <w:color w:val="000000"/>
          <w:sz w:val="24"/>
          <w:szCs w:val="24"/>
        </w:rPr>
        <w:t>) will comprise of 03 exams; one at the end of 1</w:t>
      </w:r>
      <w:r>
        <w:rPr>
          <w:rFonts w:ascii="Times New Roman" w:hAnsi="Times New Roman" w:eastAsia="Times New Roman" w:cs="Times New Roman"/>
          <w:color w:val="000000"/>
          <w:sz w:val="24"/>
          <w:szCs w:val="24"/>
          <w:vertAlign w:val="superscript"/>
        </w:rPr>
        <w:t>st</w:t>
      </w:r>
      <w:r>
        <w:rPr>
          <w:rFonts w:ascii="Times New Roman" w:hAnsi="Times New Roman" w:eastAsia="Times New Roman" w:cs="Times New Roman"/>
          <w:color w:val="000000"/>
          <w:sz w:val="24"/>
          <w:szCs w:val="24"/>
        </w:rPr>
        <w:t xml:space="preserve"> year (conducted by the General Surgery Department), then at the end of 2</w:t>
      </w:r>
      <w:r>
        <w:rPr>
          <w:rFonts w:ascii="Times New Roman" w:hAnsi="Times New Roman" w:eastAsia="Times New Roman" w:cs="Times New Roman"/>
          <w:color w:val="000000"/>
          <w:sz w:val="24"/>
          <w:szCs w:val="24"/>
          <w:vertAlign w:val="superscript"/>
        </w:rPr>
        <w:t>nd</w:t>
      </w:r>
      <w:r>
        <w:rPr>
          <w:rFonts w:ascii="Times New Roman" w:hAnsi="Times New Roman" w:eastAsia="Times New Roman" w:cs="Times New Roman"/>
          <w:color w:val="000000"/>
          <w:sz w:val="24"/>
          <w:szCs w:val="24"/>
        </w:rPr>
        <w:t xml:space="preserve"> year of training (MTA) and then on completion of 5</w:t>
      </w:r>
      <w:r>
        <w:rPr>
          <w:rFonts w:ascii="Times New Roman" w:hAnsi="Times New Roman" w:eastAsia="Times New Roman" w:cs="Times New Roman"/>
          <w:color w:val="000000"/>
          <w:sz w:val="24"/>
          <w:szCs w:val="24"/>
          <w:vertAlign w:val="superscript"/>
        </w:rPr>
        <w:t>th</w:t>
      </w:r>
      <w:r>
        <w:rPr>
          <w:rFonts w:ascii="Times New Roman" w:hAnsi="Times New Roman" w:eastAsia="Times New Roman" w:cs="Times New Roman"/>
          <w:color w:val="000000"/>
          <w:sz w:val="24"/>
          <w:szCs w:val="24"/>
        </w:rPr>
        <w:t xml:space="preserve"> year of training (FTA).</w:t>
      </w:r>
    </w:p>
    <w:p w14:paraId="2CF26B59">
      <w:pPr>
        <w:rPr>
          <w:rFonts w:ascii="Times New Roman" w:hAnsi="Times New Roman" w:cs="Times New Roman"/>
          <w:b/>
          <w:bCs/>
          <w:sz w:val="24"/>
          <w:szCs w:val="24"/>
        </w:rPr>
      </w:pPr>
    </w:p>
    <w:p w14:paraId="6E81E2DD">
      <w:pPr>
        <w:rPr>
          <w:rFonts w:ascii="Times New Roman" w:hAnsi="Times New Roman" w:cs="Times New Roman"/>
          <w:b/>
          <w:bCs/>
          <w:sz w:val="24"/>
          <w:szCs w:val="24"/>
        </w:rPr>
      </w:pPr>
    </w:p>
    <w:p w14:paraId="14439D8C">
      <w:pPr>
        <w:rPr>
          <w:rFonts w:ascii="Times New Roman" w:hAnsi="Times New Roman" w:cs="Times New Roman"/>
          <w:b/>
          <w:bCs/>
          <w:sz w:val="24"/>
          <w:szCs w:val="24"/>
        </w:rPr>
      </w:pPr>
    </w:p>
    <w:p w14:paraId="6D31CF86">
      <w:pPr>
        <w:rPr>
          <w:rFonts w:ascii="Times New Roman" w:hAnsi="Times New Roman" w:cs="Times New Roman"/>
          <w:b/>
          <w:bCs/>
          <w:sz w:val="24"/>
          <w:szCs w:val="24"/>
        </w:rPr>
      </w:pPr>
    </w:p>
    <w:p w14:paraId="502DFC6D">
      <w:pPr>
        <w:rPr>
          <w:rFonts w:ascii="Times New Roman" w:hAnsi="Times New Roman" w:cs="Times New Roman"/>
          <w:b/>
          <w:bCs/>
          <w:sz w:val="24"/>
          <w:szCs w:val="24"/>
        </w:rPr>
      </w:pPr>
    </w:p>
    <w:p w14:paraId="36BE5381">
      <w:pPr>
        <w:rPr>
          <w:rFonts w:ascii="Times New Roman" w:hAnsi="Times New Roman" w:cs="Times New Roman"/>
          <w:b/>
          <w:bCs/>
          <w:sz w:val="24"/>
          <w:szCs w:val="24"/>
        </w:rPr>
      </w:pPr>
    </w:p>
    <w:p w14:paraId="276E570F">
      <w:pPr>
        <w:rPr>
          <w:rFonts w:ascii="Times New Roman" w:hAnsi="Times New Roman" w:cs="Times New Roman"/>
          <w:b/>
          <w:bCs/>
          <w:sz w:val="24"/>
          <w:szCs w:val="24"/>
        </w:rPr>
      </w:pPr>
    </w:p>
    <w:p w14:paraId="7D16E6E1">
      <w:pPr>
        <w:rPr>
          <w:rFonts w:ascii="Times New Roman" w:hAnsi="Times New Roman" w:cs="Times New Roman"/>
          <w:b/>
          <w:bCs/>
          <w:sz w:val="24"/>
          <w:szCs w:val="24"/>
        </w:rPr>
      </w:pPr>
    </w:p>
    <w:p w14:paraId="1FDD45C0">
      <w:pPr>
        <w:rPr>
          <w:rFonts w:ascii="Times New Roman" w:hAnsi="Times New Roman" w:cs="Times New Roman"/>
          <w:b/>
          <w:bCs/>
          <w:sz w:val="24"/>
          <w:szCs w:val="24"/>
        </w:rPr>
      </w:pPr>
    </w:p>
    <w:p w14:paraId="7F130A5B">
      <w:pPr>
        <w:rPr>
          <w:rFonts w:ascii="Times New Roman" w:hAnsi="Times New Roman" w:cs="Times New Roman"/>
          <w:b/>
          <w:bCs/>
          <w:sz w:val="24"/>
          <w:szCs w:val="24"/>
        </w:rPr>
      </w:pPr>
    </w:p>
    <w:p w14:paraId="32B8282C">
      <w:pPr>
        <w:rPr>
          <w:rFonts w:ascii="Times New Roman" w:hAnsi="Times New Roman" w:cs="Times New Roman"/>
          <w:b/>
          <w:bCs/>
          <w:sz w:val="24"/>
          <w:szCs w:val="24"/>
        </w:rPr>
      </w:pPr>
    </w:p>
    <w:p w14:paraId="74A33F80">
      <w:pPr>
        <w:rPr>
          <w:rFonts w:ascii="Times New Roman" w:hAnsi="Times New Roman" w:cs="Times New Roman"/>
          <w:b/>
          <w:bCs/>
          <w:sz w:val="24"/>
          <w:szCs w:val="24"/>
        </w:rPr>
      </w:pPr>
    </w:p>
    <w:p w14:paraId="583F0DFF">
      <w:pPr>
        <w:rPr>
          <w:rFonts w:ascii="Times New Roman" w:hAnsi="Times New Roman" w:cs="Times New Roman"/>
          <w:b/>
          <w:bCs/>
          <w:sz w:val="24"/>
          <w:szCs w:val="24"/>
        </w:rPr>
      </w:pPr>
    </w:p>
    <w:p w14:paraId="195FC7EB">
      <w:pPr>
        <w:rPr>
          <w:rFonts w:ascii="Times New Roman" w:hAnsi="Times New Roman" w:cs="Times New Roman"/>
          <w:b/>
          <w:bCs/>
          <w:sz w:val="24"/>
          <w:szCs w:val="24"/>
        </w:rPr>
      </w:pPr>
    </w:p>
    <w:p w14:paraId="35BCDCFE">
      <w:pPr>
        <w:rPr>
          <w:rFonts w:ascii="Times New Roman" w:hAnsi="Times New Roman" w:cs="Times New Roman"/>
          <w:b/>
          <w:bCs/>
          <w:sz w:val="24"/>
          <w:szCs w:val="24"/>
        </w:rPr>
      </w:pPr>
    </w:p>
    <w:p w14:paraId="4ED00A68">
      <w:pPr>
        <w:rPr>
          <w:rFonts w:ascii="Times New Roman" w:hAnsi="Times New Roman" w:cs="Times New Roman"/>
          <w:b/>
          <w:bCs/>
          <w:sz w:val="24"/>
          <w:szCs w:val="24"/>
        </w:rPr>
      </w:pPr>
    </w:p>
    <w:p w14:paraId="1A9BBEB9">
      <w:pPr>
        <w:rPr>
          <w:rFonts w:ascii="Times New Roman" w:hAnsi="Times New Roman" w:cs="Times New Roman"/>
          <w:b/>
          <w:bCs/>
          <w:sz w:val="24"/>
          <w:szCs w:val="24"/>
        </w:rPr>
      </w:pPr>
    </w:p>
    <w:p w14:paraId="1B890872">
      <w:pPr>
        <w:rPr>
          <w:rFonts w:ascii="Times New Roman" w:hAnsi="Times New Roman" w:cs="Times New Roman"/>
          <w:b/>
          <w:bCs/>
          <w:sz w:val="24"/>
          <w:szCs w:val="24"/>
        </w:rPr>
      </w:pPr>
    </w:p>
    <w:p w14:paraId="24383518">
      <w:pPr>
        <w:rPr>
          <w:rFonts w:ascii="Times New Roman" w:hAnsi="Times New Roman" w:cs="Times New Roman"/>
          <w:b/>
          <w:bCs/>
          <w:sz w:val="24"/>
          <w:szCs w:val="24"/>
        </w:rPr>
      </w:pPr>
    </w:p>
    <w:p w14:paraId="58AF64A0">
      <w:pPr>
        <w:rPr>
          <w:rFonts w:ascii="Times New Roman" w:hAnsi="Times New Roman" w:cs="Times New Roman"/>
          <w:b/>
          <w:bCs/>
          <w:sz w:val="24"/>
          <w:szCs w:val="24"/>
        </w:rPr>
      </w:pPr>
    </w:p>
    <w:p w14:paraId="28E9C65A">
      <w:pPr>
        <w:rPr>
          <w:rFonts w:ascii="Times New Roman" w:hAnsi="Times New Roman" w:cs="Times New Roman"/>
          <w:b/>
          <w:bCs/>
          <w:sz w:val="24"/>
          <w:szCs w:val="24"/>
        </w:rPr>
      </w:pPr>
    </w:p>
    <w:p w14:paraId="4CC99219">
      <w:pPr>
        <w:rPr>
          <w:rFonts w:ascii="Times New Roman" w:hAnsi="Times New Roman" w:cs="Times New Roman"/>
          <w:b/>
          <w:bCs/>
          <w:sz w:val="24"/>
          <w:szCs w:val="24"/>
        </w:rPr>
      </w:pPr>
    </w:p>
    <w:p w14:paraId="6F0052F9">
      <w:pPr>
        <w:rPr>
          <w:rFonts w:ascii="Times New Roman" w:hAnsi="Times New Roman" w:cs="Times New Roman"/>
          <w:b/>
          <w:bCs/>
          <w:sz w:val="24"/>
          <w:szCs w:val="24"/>
        </w:rPr>
      </w:pPr>
    </w:p>
    <w:p w14:paraId="6D1C663D">
      <w:pPr>
        <w:pStyle w:val="18"/>
        <w:autoSpaceDE w:val="0"/>
        <w:autoSpaceDN w:val="0"/>
        <w:adjustRightInd w:val="0"/>
        <w:ind w:left="0" w:right="640" w:firstLine="0"/>
        <w:rPr>
          <w:rFonts w:ascii="Times New Roman" w:hAnsi="Times New Roman" w:cs="Times New Roman"/>
          <w:b/>
          <w:bCs/>
          <w:sz w:val="24"/>
          <w:szCs w:val="24"/>
        </w:rPr>
      </w:pPr>
    </w:p>
    <w:p w14:paraId="6D1C663E">
      <w:pPr>
        <w:kinsoku w:val="0"/>
        <w:overflowPunct w:val="0"/>
        <w:autoSpaceDE w:val="0"/>
        <w:autoSpaceDN w:val="0"/>
        <w:adjustRightInd w:val="0"/>
        <w:spacing w:before="9" w:line="360" w:lineRule="auto"/>
        <w:jc w:val="both"/>
        <w:rPr>
          <w:rFonts w:hint="eastAsia" w:ascii="Trebuchet MS" w:hAnsi="Trebuchet MS" w:cs="Verdana"/>
          <w:b/>
          <w:bCs/>
          <w:sz w:val="24"/>
          <w:szCs w:val="24"/>
          <w:u w:val="single"/>
          <w:lang w:bidi="en-US"/>
        </w:rPr>
      </w:pPr>
    </w:p>
    <w:p w14:paraId="6D1C6693">
      <w:pPr>
        <w:rPr>
          <w:rFonts w:ascii="Heiti SC Light" w:hAnsi="Heiti SC Light" w:eastAsia="Heiti SC Light" w:cs="Heiti SC Light"/>
        </w:rPr>
      </w:pPr>
    </w:p>
    <w:p w14:paraId="6D1C6694">
      <w:pPr>
        <w:rPr>
          <w:rFonts w:ascii="Heiti SC Light" w:hAnsi="Heiti SC Light" w:eastAsia="Heiti SC Light" w:cs="Heiti SC Light"/>
        </w:rPr>
      </w:pPr>
    </w:p>
    <w:p w14:paraId="6D1C6695">
      <w:pPr>
        <w:rPr>
          <w:rFonts w:ascii="Heiti SC Light" w:hAnsi="Heiti SC Light" w:eastAsia="Heiti SC Light" w:cs="Heiti SC Light"/>
        </w:rPr>
      </w:pPr>
    </w:p>
    <w:p w14:paraId="6D1C6696">
      <w:pPr>
        <w:pStyle w:val="3"/>
        <w:tabs>
          <w:tab w:val="left" w:pos="720"/>
        </w:tabs>
        <w:spacing w:line="218" w:lineRule="auto"/>
        <w:ind w:left="2" w:right="657" w:hanging="4"/>
        <w:rPr>
          <w:sz w:val="32"/>
          <w:szCs w:val="32"/>
        </w:rPr>
      </w:pPr>
    </w:p>
    <w:p w14:paraId="6D1C669C">
      <w:pPr>
        <w:pStyle w:val="3"/>
        <w:tabs>
          <w:tab w:val="left" w:pos="720"/>
        </w:tabs>
        <w:spacing w:line="218" w:lineRule="auto"/>
        <w:ind w:left="2" w:right="657" w:hanging="4"/>
      </w:pPr>
    </w:p>
    <w:p w14:paraId="6D1C669D">
      <w:pPr>
        <w:pStyle w:val="3"/>
        <w:tabs>
          <w:tab w:val="left" w:pos="720"/>
        </w:tabs>
        <w:ind w:left="2" w:hanging="4"/>
        <w:rPr>
          <w:sz w:val="32"/>
          <w:szCs w:val="32"/>
        </w:rPr>
      </w:pPr>
      <w:r>
        <w:rPr>
          <w:sz w:val="32"/>
          <w:szCs w:val="32"/>
        </w:rPr>
        <w:t xml:space="preserve">A-3: Weekly academic activity Time Table </w:t>
      </w:r>
    </w:p>
    <w:p w14:paraId="6D1C66C9">
      <w:pPr>
        <w:pStyle w:val="18"/>
        <w:ind w:left="360" w:firstLine="0"/>
      </w:pPr>
    </w:p>
    <w:p w14:paraId="6D1C66CA"/>
    <w:p w14:paraId="6D1C66CB">
      <w:pPr>
        <w:rPr>
          <w:rFonts w:ascii="Heiti SC Light" w:hAnsi="Heiti SC Light" w:eastAsia="Heiti SC Light" w:cs="Heiti SC Light"/>
        </w:rPr>
      </w:pPr>
    </w:p>
    <w:p w14:paraId="6D1C66CC">
      <w:pPr>
        <w:rPr>
          <w:rFonts w:ascii="Heiti SC Light" w:hAnsi="Heiti SC Light" w:eastAsia="Heiti SC Light" w:cs="Heiti SC Light"/>
        </w:rPr>
      </w:pPr>
    </w:p>
    <w:p w14:paraId="6D1C66CD">
      <w:pPr>
        <w:keepNext/>
        <w:keepLines/>
        <w:tabs>
          <w:tab w:val="left" w:pos="720"/>
        </w:tabs>
        <w:suppressAutoHyphens/>
        <w:spacing w:before="360" w:after="80" w:line="276" w:lineRule="auto"/>
        <w:textAlignment w:val="top"/>
        <w:outlineLvl w:val="1"/>
        <w:rPr>
          <w:rFonts w:ascii="Calibri" w:hAnsi="Calibri" w:eastAsia="Calibri" w:cs="Calibri"/>
          <w:b/>
          <w:position w:val="-1"/>
          <w:sz w:val="36"/>
          <w:szCs w:val="36"/>
        </w:rPr>
      </w:pPr>
    </w:p>
    <w:p w14:paraId="6D1C66CE">
      <w:pPr>
        <w:keepNext/>
        <w:keepLines/>
        <w:tabs>
          <w:tab w:val="left" w:pos="720"/>
        </w:tabs>
        <w:suppressAutoHyphens/>
        <w:spacing w:before="360" w:after="80" w:line="276" w:lineRule="auto"/>
        <w:textAlignment w:val="top"/>
        <w:outlineLvl w:val="1"/>
        <w:rPr>
          <w:rFonts w:ascii="Calibri" w:hAnsi="Calibri" w:eastAsia="Calibri" w:cs="Calibri"/>
          <w:b/>
          <w:position w:val="-1"/>
          <w:sz w:val="36"/>
          <w:szCs w:val="36"/>
        </w:rPr>
      </w:pPr>
      <w:r>
        <w:rPr>
          <w:rFonts w:ascii="Calibri" w:hAnsi="Calibri" w:eastAsia="Calibri" w:cs="Calibri"/>
          <w:b/>
          <w:position w:val="-1"/>
          <w:sz w:val="36"/>
          <w:szCs w:val="36"/>
        </w:rPr>
        <w:t>A-4: Daily Training plan for all PGTs</w:t>
      </w:r>
    </w:p>
    <w:tbl>
      <w:tblPr>
        <w:tblStyle w:val="9"/>
        <w:tblW w:w="1023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15"/>
        <w:gridCol w:w="6615"/>
      </w:tblGrid>
      <w:tr w14:paraId="6D1C66D0">
        <w:trPr>
          <w:trHeight w:val="560" w:hRule="atLeast"/>
          <w:jc w:val="center"/>
        </w:trPr>
        <w:tc>
          <w:tcPr>
            <w:tcW w:w="10230" w:type="dxa"/>
            <w:gridSpan w:val="2"/>
            <w:shd w:val="clear" w:color="auto" w:fill="auto"/>
            <w:tcMar>
              <w:top w:w="100" w:type="dxa"/>
              <w:left w:w="100" w:type="dxa"/>
              <w:bottom w:w="100" w:type="dxa"/>
              <w:right w:w="100" w:type="dxa"/>
            </w:tcMar>
          </w:tcPr>
          <w:p w14:paraId="6D1C66CF">
            <w:pPr>
              <w:keepNext/>
              <w:keepLines/>
              <w:tabs>
                <w:tab w:val="left" w:pos="720"/>
              </w:tabs>
              <w:suppressAutoHyphens/>
              <w:spacing w:before="280" w:after="80" w:line="276" w:lineRule="auto"/>
              <w:ind w:left="0" w:leftChars="-1" w:hanging="2" w:hangingChars="1"/>
              <w:textAlignment w:val="top"/>
              <w:outlineLvl w:val="2"/>
              <w:rPr>
                <w:rFonts w:ascii="Calibri" w:hAnsi="Calibri" w:eastAsia="Calibri" w:cs="Calibri"/>
                <w:bCs/>
                <w:position w:val="-1"/>
                <w:sz w:val="28"/>
                <w:szCs w:val="28"/>
              </w:rPr>
            </w:pPr>
            <w:bookmarkStart w:id="3" w:name="_heading=h.89f5xcv83nog" w:colFirst="0" w:colLast="0"/>
            <w:bookmarkEnd w:id="3"/>
            <w:r>
              <w:rPr>
                <w:rFonts w:ascii="Calibri" w:hAnsi="Calibri" w:eastAsia="Calibri" w:cs="Calibri"/>
                <w:bCs/>
                <w:position w:val="-1"/>
                <w:sz w:val="28"/>
                <w:szCs w:val="28"/>
              </w:rPr>
              <w:t>Plan for all PGTs except those in OPD/ER &amp; OT Groups</w:t>
            </w:r>
          </w:p>
        </w:tc>
      </w:tr>
      <w:tr w14:paraId="6D1C66D3">
        <w:trPr>
          <w:jc w:val="center"/>
        </w:trPr>
        <w:tc>
          <w:tcPr>
            <w:tcW w:w="3615" w:type="dxa"/>
            <w:shd w:val="clear" w:color="auto" w:fill="auto"/>
            <w:tcMar>
              <w:top w:w="100" w:type="dxa"/>
              <w:left w:w="100" w:type="dxa"/>
              <w:bottom w:w="100" w:type="dxa"/>
              <w:right w:w="100" w:type="dxa"/>
            </w:tcMar>
          </w:tcPr>
          <w:p w14:paraId="6D1C66D1">
            <w:pPr>
              <w:widowControl w:val="0"/>
              <w:suppressAutoHyphens/>
              <w:ind w:left="1" w:leftChars="-1" w:hanging="3" w:hangingChars="1"/>
              <w:textAlignment w:val="top"/>
              <w:outlineLvl w:val="0"/>
              <w:rPr>
                <w:rFonts w:ascii="Times New Roman" w:hAnsi="Times New Roman" w:eastAsia="Times New Roman" w:cs="Times New Roman"/>
                <w:bCs/>
                <w:position w:val="-1"/>
                <w:sz w:val="32"/>
                <w:szCs w:val="32"/>
              </w:rPr>
            </w:pPr>
            <w:r>
              <w:rPr>
                <w:rFonts w:ascii="Times New Roman" w:hAnsi="Times New Roman" w:eastAsia="Times New Roman" w:cs="Times New Roman"/>
                <w:bCs/>
                <w:position w:val="-1"/>
                <w:sz w:val="32"/>
                <w:szCs w:val="32"/>
              </w:rPr>
              <w:t>Time</w:t>
            </w:r>
          </w:p>
        </w:tc>
        <w:tc>
          <w:tcPr>
            <w:tcW w:w="6615" w:type="dxa"/>
            <w:shd w:val="clear" w:color="auto" w:fill="auto"/>
            <w:tcMar>
              <w:top w:w="100" w:type="dxa"/>
              <w:left w:w="100" w:type="dxa"/>
              <w:bottom w:w="100" w:type="dxa"/>
              <w:right w:w="100" w:type="dxa"/>
            </w:tcMar>
          </w:tcPr>
          <w:p w14:paraId="6D1C66D2">
            <w:pPr>
              <w:widowControl w:val="0"/>
              <w:suppressAutoHyphens/>
              <w:ind w:left="1" w:leftChars="-1" w:hanging="3" w:hangingChars="1"/>
              <w:textAlignment w:val="top"/>
              <w:outlineLvl w:val="0"/>
              <w:rPr>
                <w:rFonts w:ascii="Times New Roman" w:hAnsi="Times New Roman" w:eastAsia="Times New Roman" w:cs="Times New Roman"/>
                <w:bCs/>
                <w:position w:val="-1"/>
                <w:sz w:val="32"/>
                <w:szCs w:val="32"/>
              </w:rPr>
            </w:pPr>
            <w:r>
              <w:rPr>
                <w:rFonts w:ascii="Times New Roman" w:hAnsi="Times New Roman" w:eastAsia="Times New Roman" w:cs="Times New Roman"/>
                <w:bCs/>
                <w:position w:val="-1"/>
                <w:sz w:val="32"/>
                <w:szCs w:val="32"/>
              </w:rPr>
              <w:t xml:space="preserve"> Activity </w:t>
            </w:r>
          </w:p>
        </w:tc>
      </w:tr>
      <w:tr w14:paraId="6D1C66D7">
        <w:trPr>
          <w:trHeight w:val="1051" w:hRule="atLeast"/>
          <w:jc w:val="center"/>
        </w:trPr>
        <w:tc>
          <w:tcPr>
            <w:tcW w:w="3615" w:type="dxa"/>
            <w:shd w:val="clear" w:color="auto" w:fill="auto"/>
            <w:tcMar>
              <w:top w:w="100" w:type="dxa"/>
              <w:left w:w="100" w:type="dxa"/>
              <w:bottom w:w="100" w:type="dxa"/>
              <w:right w:w="100" w:type="dxa"/>
            </w:tcMar>
          </w:tcPr>
          <w:p w14:paraId="6D1C66D4">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rPr>
            </w:pPr>
            <w:r>
              <w:rPr>
                <w:rFonts w:ascii="Times New Roman" w:hAnsi="Times New Roman" w:eastAsia="Times New Roman" w:cs="Times New Roman"/>
                <w:bCs/>
                <w:position w:val="-1"/>
                <w:sz w:val="32"/>
                <w:szCs w:val="32"/>
              </w:rPr>
              <w:t xml:space="preserve">8am to 9am </w:t>
            </w:r>
          </w:p>
        </w:tc>
        <w:tc>
          <w:tcPr>
            <w:tcW w:w="6615" w:type="dxa"/>
            <w:shd w:val="clear" w:color="auto" w:fill="auto"/>
            <w:tcMar>
              <w:top w:w="100" w:type="dxa"/>
              <w:left w:w="100" w:type="dxa"/>
              <w:bottom w:w="100" w:type="dxa"/>
              <w:right w:w="100" w:type="dxa"/>
            </w:tcMar>
          </w:tcPr>
          <w:p w14:paraId="6D1C66D5">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rPr>
            </w:pPr>
            <w:r>
              <w:rPr>
                <w:rFonts w:ascii="Times New Roman" w:hAnsi="Times New Roman" w:eastAsia="Times New Roman" w:cs="Times New Roman"/>
                <w:bCs/>
                <w:position w:val="-1"/>
                <w:sz w:val="32"/>
                <w:szCs w:val="32"/>
              </w:rPr>
              <w:t xml:space="preserve"> Morning Meeting </w:t>
            </w:r>
          </w:p>
          <w:p w14:paraId="6D1C66D6">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rPr>
            </w:pPr>
            <w:r>
              <w:rPr>
                <w:rFonts w:ascii="Times New Roman" w:hAnsi="Times New Roman" w:eastAsia="Times New Roman" w:cs="Times New Roman"/>
                <w:bCs/>
                <w:position w:val="-1"/>
                <w:sz w:val="32"/>
                <w:szCs w:val="32"/>
              </w:rPr>
              <w:t>(Mondasy,Tuesday, Saturday )</w:t>
            </w:r>
          </w:p>
        </w:tc>
      </w:tr>
      <w:tr w14:paraId="6D1C66DB">
        <w:trPr>
          <w:jc w:val="center"/>
        </w:trPr>
        <w:tc>
          <w:tcPr>
            <w:tcW w:w="3615" w:type="dxa"/>
            <w:shd w:val="clear" w:color="auto" w:fill="auto"/>
            <w:tcMar>
              <w:top w:w="100" w:type="dxa"/>
              <w:left w:w="100" w:type="dxa"/>
              <w:bottom w:w="100" w:type="dxa"/>
              <w:right w:w="100" w:type="dxa"/>
            </w:tcMar>
          </w:tcPr>
          <w:p w14:paraId="6D1C66D8">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rPr>
            </w:pPr>
            <w:r>
              <w:rPr>
                <w:rFonts w:ascii="Times New Roman" w:hAnsi="Times New Roman" w:eastAsia="Times New Roman" w:cs="Times New Roman"/>
                <w:bCs/>
                <w:position w:val="-1"/>
                <w:sz w:val="32"/>
                <w:szCs w:val="32"/>
              </w:rPr>
              <w:t>9 am to 10.30am</w:t>
            </w:r>
          </w:p>
          <w:p w14:paraId="6D1C66D9">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u w:val="single"/>
              </w:rPr>
            </w:pPr>
          </w:p>
        </w:tc>
        <w:tc>
          <w:tcPr>
            <w:tcW w:w="6615" w:type="dxa"/>
            <w:shd w:val="clear" w:color="auto" w:fill="auto"/>
            <w:tcMar>
              <w:top w:w="100" w:type="dxa"/>
              <w:left w:w="100" w:type="dxa"/>
              <w:bottom w:w="100" w:type="dxa"/>
              <w:right w:w="100" w:type="dxa"/>
            </w:tcMar>
          </w:tcPr>
          <w:p w14:paraId="6D1C66DA">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u w:val="single"/>
              </w:rPr>
            </w:pPr>
            <w:r>
              <w:rPr>
                <w:rFonts w:ascii="Times New Roman" w:hAnsi="Times New Roman" w:eastAsia="Times New Roman" w:cs="Times New Roman"/>
                <w:bCs/>
                <w:position w:val="-1"/>
                <w:sz w:val="32"/>
                <w:szCs w:val="32"/>
              </w:rPr>
              <w:t xml:space="preserve">Allocated Ward rounds </w:t>
            </w:r>
          </w:p>
        </w:tc>
      </w:tr>
      <w:tr w14:paraId="6D1C66DF">
        <w:trPr>
          <w:trHeight w:val="751" w:hRule="atLeast"/>
          <w:jc w:val="center"/>
        </w:trPr>
        <w:tc>
          <w:tcPr>
            <w:tcW w:w="3615" w:type="dxa"/>
            <w:shd w:val="clear" w:color="auto" w:fill="auto"/>
            <w:tcMar>
              <w:top w:w="100" w:type="dxa"/>
              <w:left w:w="100" w:type="dxa"/>
              <w:bottom w:w="100" w:type="dxa"/>
              <w:right w:w="100" w:type="dxa"/>
            </w:tcMar>
          </w:tcPr>
          <w:p w14:paraId="6D1C66DC">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rPr>
            </w:pPr>
            <w:r>
              <w:rPr>
                <w:rFonts w:ascii="Times New Roman" w:hAnsi="Times New Roman" w:eastAsia="Times New Roman" w:cs="Times New Roman"/>
                <w:bCs/>
                <w:position w:val="-1"/>
                <w:sz w:val="32"/>
                <w:szCs w:val="32"/>
              </w:rPr>
              <w:t xml:space="preserve">10.30am -12.30 pm </w:t>
            </w:r>
          </w:p>
          <w:p w14:paraId="6D1C66DD">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u w:val="single"/>
              </w:rPr>
            </w:pPr>
          </w:p>
        </w:tc>
        <w:tc>
          <w:tcPr>
            <w:tcW w:w="6615" w:type="dxa"/>
            <w:shd w:val="clear" w:color="auto" w:fill="auto"/>
            <w:tcMar>
              <w:top w:w="100" w:type="dxa"/>
              <w:left w:w="100" w:type="dxa"/>
              <w:bottom w:w="100" w:type="dxa"/>
              <w:right w:w="100" w:type="dxa"/>
            </w:tcMar>
          </w:tcPr>
          <w:p w14:paraId="6D1C66DE">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u w:val="single"/>
              </w:rPr>
            </w:pPr>
            <w:r>
              <w:rPr>
                <w:rFonts w:ascii="Times New Roman" w:hAnsi="Times New Roman" w:eastAsia="Times New Roman" w:cs="Times New Roman"/>
                <w:bCs/>
                <w:position w:val="-1"/>
                <w:sz w:val="32"/>
                <w:szCs w:val="32"/>
              </w:rPr>
              <w:t xml:space="preserve">  SR / Consultant rounds &amp; Bedside teaching</w:t>
            </w:r>
          </w:p>
        </w:tc>
      </w:tr>
      <w:tr w14:paraId="6D1C66E4">
        <w:trPr>
          <w:trHeight w:val="1590" w:hRule="atLeast"/>
          <w:jc w:val="center"/>
        </w:trPr>
        <w:tc>
          <w:tcPr>
            <w:tcW w:w="3615" w:type="dxa"/>
            <w:shd w:val="clear" w:color="auto" w:fill="auto"/>
            <w:tcMar>
              <w:top w:w="100" w:type="dxa"/>
              <w:left w:w="100" w:type="dxa"/>
              <w:bottom w:w="100" w:type="dxa"/>
              <w:right w:w="100" w:type="dxa"/>
            </w:tcMar>
          </w:tcPr>
          <w:p w14:paraId="6D1C66E0">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rPr>
            </w:pPr>
            <w:r>
              <w:rPr>
                <w:rFonts w:ascii="Times New Roman" w:hAnsi="Times New Roman" w:eastAsia="Times New Roman" w:cs="Times New Roman"/>
                <w:bCs/>
                <w:position w:val="-1"/>
                <w:sz w:val="32"/>
                <w:szCs w:val="32"/>
              </w:rPr>
              <w:t xml:space="preserve">12.30pm to 2pm </w:t>
            </w:r>
          </w:p>
          <w:p w14:paraId="6D1C66E1">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u w:val="single"/>
              </w:rPr>
            </w:pPr>
          </w:p>
        </w:tc>
        <w:tc>
          <w:tcPr>
            <w:tcW w:w="6615" w:type="dxa"/>
            <w:shd w:val="clear" w:color="auto" w:fill="auto"/>
            <w:tcMar>
              <w:top w:w="100" w:type="dxa"/>
              <w:left w:w="100" w:type="dxa"/>
              <w:bottom w:w="100" w:type="dxa"/>
              <w:right w:w="100" w:type="dxa"/>
            </w:tcMar>
          </w:tcPr>
          <w:p w14:paraId="6D1C66E2">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rPr>
            </w:pPr>
            <w:r>
              <w:rPr>
                <w:rFonts w:ascii="Times New Roman" w:hAnsi="Times New Roman" w:eastAsia="Times New Roman" w:cs="Times New Roman"/>
                <w:bCs/>
                <w:position w:val="-1"/>
                <w:sz w:val="32"/>
                <w:szCs w:val="32"/>
              </w:rPr>
              <w:t>Round order Carrying out</w:t>
            </w:r>
          </w:p>
          <w:p w14:paraId="6D1C66E3">
            <w:pPr>
              <w:tabs>
                <w:tab w:val="left" w:pos="720"/>
              </w:tabs>
              <w:suppressAutoHyphens/>
              <w:spacing w:after="200" w:line="276" w:lineRule="auto"/>
              <w:ind w:left="1" w:leftChars="-1" w:hanging="3" w:hangingChars="1"/>
              <w:textAlignment w:val="top"/>
              <w:outlineLvl w:val="0"/>
              <w:rPr>
                <w:rFonts w:ascii="Times New Roman" w:hAnsi="Times New Roman" w:eastAsia="Times New Roman" w:cs="Times New Roman"/>
                <w:bCs/>
                <w:position w:val="-1"/>
                <w:sz w:val="32"/>
                <w:szCs w:val="32"/>
              </w:rPr>
            </w:pPr>
            <w:r>
              <w:rPr>
                <w:rFonts w:ascii="Times New Roman" w:hAnsi="Times New Roman" w:eastAsia="Times New Roman" w:cs="Times New Roman"/>
                <w:bCs/>
                <w:position w:val="-1"/>
                <w:sz w:val="32"/>
                <w:szCs w:val="32"/>
              </w:rPr>
              <w:t xml:space="preserve"> (Deputed PGTs will go to teaching activity on specified days) </w:t>
            </w:r>
          </w:p>
        </w:tc>
      </w:tr>
      <w:tr w14:paraId="6D1C66E6">
        <w:trPr>
          <w:trHeight w:val="1170" w:hRule="atLeast"/>
          <w:jc w:val="center"/>
        </w:trPr>
        <w:tc>
          <w:tcPr>
            <w:tcW w:w="10230" w:type="dxa"/>
            <w:gridSpan w:val="2"/>
            <w:shd w:val="clear" w:color="auto" w:fill="auto"/>
            <w:tcMar>
              <w:top w:w="100" w:type="dxa"/>
              <w:left w:w="100" w:type="dxa"/>
              <w:bottom w:w="100" w:type="dxa"/>
              <w:right w:w="100" w:type="dxa"/>
            </w:tcMar>
          </w:tcPr>
          <w:p w14:paraId="6D1C66E5">
            <w:pPr>
              <w:keepNext/>
              <w:keepLines/>
              <w:tabs>
                <w:tab w:val="left" w:pos="720"/>
              </w:tabs>
              <w:suppressAutoHyphens/>
              <w:spacing w:before="280" w:after="80" w:line="276" w:lineRule="auto"/>
              <w:ind w:left="1" w:leftChars="-1" w:hanging="3" w:hangingChars="1"/>
              <w:textAlignment w:val="top"/>
              <w:outlineLvl w:val="2"/>
              <w:rPr>
                <w:rFonts w:ascii="Calibri" w:hAnsi="Calibri" w:eastAsia="Calibri" w:cs="Calibri"/>
                <w:b/>
                <w:position w:val="-1"/>
                <w:sz w:val="28"/>
                <w:szCs w:val="28"/>
              </w:rPr>
            </w:pPr>
            <w:bookmarkStart w:id="4" w:name="_heading=h.rdd2krnmc3mk" w:colFirst="0" w:colLast="0"/>
            <w:bookmarkEnd w:id="4"/>
            <w:r>
              <w:rPr>
                <w:rFonts w:ascii="Calibri" w:hAnsi="Calibri" w:eastAsia="Calibri" w:cs="Calibri"/>
                <w:b/>
                <w:position w:val="-1"/>
                <w:sz w:val="28"/>
                <w:szCs w:val="28"/>
              </w:rPr>
              <w:t>Plan for PGTs in OPD/ER &amp; OT Groups</w:t>
            </w:r>
          </w:p>
        </w:tc>
      </w:tr>
      <w:tr w14:paraId="6D1C66E9">
        <w:trPr>
          <w:trHeight w:val="1185" w:hRule="atLeast"/>
          <w:jc w:val="center"/>
        </w:trPr>
        <w:tc>
          <w:tcPr>
            <w:tcW w:w="3615" w:type="dxa"/>
            <w:shd w:val="clear" w:color="auto" w:fill="auto"/>
            <w:tcMar>
              <w:top w:w="100" w:type="dxa"/>
              <w:left w:w="100" w:type="dxa"/>
              <w:bottom w:w="100" w:type="dxa"/>
              <w:right w:w="100" w:type="dxa"/>
            </w:tcMar>
          </w:tcPr>
          <w:p w14:paraId="6D1C66E7">
            <w:pPr>
              <w:tabs>
                <w:tab w:val="left" w:pos="720"/>
              </w:tabs>
              <w:suppressAutoHyphens/>
              <w:spacing w:after="200" w:line="276" w:lineRule="auto"/>
              <w:ind w:leftChars="-1" w:hanging="2" w:hangingChars="1"/>
              <w:textAlignment w:val="top"/>
              <w:outlineLvl w:val="0"/>
              <w:rPr>
                <w:rFonts w:ascii="Calibri" w:hAnsi="Calibri" w:eastAsia="Calibri" w:cs="Calibri"/>
                <w:bCs/>
                <w:position w:val="-1"/>
              </w:rPr>
            </w:pPr>
            <w:r>
              <w:rPr>
                <w:rFonts w:ascii="Calibri" w:hAnsi="Calibri" w:eastAsia="Calibri" w:cs="Calibri"/>
                <w:bCs/>
                <w:position w:val="-1"/>
              </w:rPr>
              <w:t>8am to 2pm</w:t>
            </w:r>
          </w:p>
        </w:tc>
        <w:tc>
          <w:tcPr>
            <w:tcW w:w="6615" w:type="dxa"/>
            <w:shd w:val="clear" w:color="auto" w:fill="auto"/>
            <w:tcMar>
              <w:top w:w="100" w:type="dxa"/>
              <w:left w:w="100" w:type="dxa"/>
              <w:bottom w:w="100" w:type="dxa"/>
              <w:right w:w="100" w:type="dxa"/>
            </w:tcMar>
          </w:tcPr>
          <w:p w14:paraId="6D1C66E8">
            <w:pPr>
              <w:tabs>
                <w:tab w:val="left" w:pos="720"/>
              </w:tabs>
              <w:suppressAutoHyphens/>
              <w:ind w:left="1" w:leftChars="-1" w:hanging="3" w:hangingChars="1"/>
              <w:textAlignment w:val="top"/>
              <w:outlineLvl w:val="0"/>
              <w:rPr>
                <w:rFonts w:ascii="Times New Roman" w:hAnsi="Times New Roman" w:eastAsia="Times New Roman" w:cs="Times New Roman"/>
                <w:bCs/>
                <w:position w:val="-1"/>
                <w:sz w:val="32"/>
                <w:szCs w:val="32"/>
              </w:rPr>
            </w:pPr>
            <w:r>
              <w:rPr>
                <w:rFonts w:ascii="Times New Roman" w:hAnsi="Times New Roman" w:eastAsia="Times New Roman" w:cs="Times New Roman"/>
                <w:bCs/>
                <w:position w:val="-1"/>
                <w:sz w:val="32"/>
                <w:szCs w:val="32"/>
              </w:rPr>
              <w:t xml:space="preserve">Work on deputed station and learn by bedside teaching and small group discussion. Acquire surgical skills by assistance and by working under supervision. </w:t>
            </w:r>
          </w:p>
        </w:tc>
      </w:tr>
    </w:tbl>
    <w:p w14:paraId="6D1C66EA">
      <w:pPr>
        <w:rPr>
          <w:rFonts w:ascii="Heiti SC Light" w:hAnsi="Heiti SC Light" w:eastAsia="Heiti SC Light" w:cs="Heiti SC Light"/>
        </w:rPr>
      </w:pPr>
    </w:p>
    <w:p w14:paraId="6D1C66EB">
      <w:pPr>
        <w:rPr>
          <w:rFonts w:ascii="Heiti SC Light" w:hAnsi="Heiti SC Light" w:eastAsia="Heiti SC Light" w:cs="Heiti SC Light"/>
        </w:rPr>
      </w:pPr>
    </w:p>
    <w:p w14:paraId="6D1C66EC">
      <w:pPr>
        <w:rPr>
          <w:rFonts w:ascii="Heiti SC Light" w:hAnsi="Heiti SC Light" w:eastAsia="Heiti SC Light" w:cs="Heiti SC Light"/>
        </w:rPr>
      </w:pPr>
    </w:p>
    <w:p w14:paraId="6D1C66ED">
      <w:pPr>
        <w:rPr>
          <w:rFonts w:ascii="Heiti SC Light" w:hAnsi="Heiti SC Light" w:eastAsia="Heiti SC Light" w:cs="Heiti SC Light"/>
        </w:rPr>
      </w:pPr>
    </w:p>
    <w:p w14:paraId="6D1C66EE">
      <w:pPr>
        <w:pStyle w:val="3"/>
        <w:tabs>
          <w:tab w:val="left" w:pos="720"/>
        </w:tabs>
        <w:spacing w:line="218" w:lineRule="auto"/>
        <w:ind w:left="0" w:right="657"/>
        <w:jc w:val="both"/>
        <w:rPr>
          <w:sz w:val="36"/>
          <w:szCs w:val="36"/>
        </w:rPr>
      </w:pPr>
      <w:r>
        <w:rPr>
          <w:sz w:val="36"/>
          <w:szCs w:val="36"/>
        </w:rPr>
        <w:tab/>
      </w:r>
      <w:r>
        <w:rPr>
          <w:sz w:val="36"/>
          <w:szCs w:val="36"/>
        </w:rPr>
        <w:tab/>
      </w:r>
      <w:r>
        <w:rPr>
          <w:sz w:val="36"/>
          <w:szCs w:val="36"/>
        </w:rPr>
        <w:tab/>
      </w:r>
      <w:r>
        <w:rPr>
          <w:sz w:val="36"/>
          <w:szCs w:val="36"/>
        </w:rPr>
        <w:tab/>
      </w:r>
      <w:r>
        <w:rPr>
          <w:sz w:val="36"/>
          <w:szCs w:val="36"/>
        </w:rPr>
        <w:t>Research &amp; Thesis writing</w:t>
      </w:r>
    </w:p>
    <w:p w14:paraId="6D1C66EF"/>
    <w:tbl>
      <w:tblPr>
        <w:tblStyle w:val="9"/>
        <w:tblpPr w:leftFromText="180" w:rightFromText="180" w:vertAnchor="text" w:horzAnchor="page" w:tblpX="401" w:tblpY="292"/>
        <w:tblOverlap w:val="never"/>
        <w:tblW w:w="110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8"/>
        <w:gridCol w:w="1848"/>
        <w:gridCol w:w="1849"/>
        <w:gridCol w:w="1849"/>
        <w:gridCol w:w="1849"/>
        <w:gridCol w:w="1849"/>
      </w:tblGrid>
      <w:tr w14:paraId="6D1C66F6">
        <w:tc>
          <w:tcPr>
            <w:tcW w:w="1848" w:type="dxa"/>
          </w:tcPr>
          <w:p w14:paraId="6D1C66F0">
            <w:pPr>
              <w:tabs>
                <w:tab w:val="left" w:pos="720"/>
              </w:tabs>
              <w:spacing w:line="218" w:lineRule="auto"/>
              <w:ind w:left="1" w:hanging="3"/>
              <w:rPr>
                <w:sz w:val="32"/>
                <w:szCs w:val="32"/>
              </w:rPr>
            </w:pPr>
          </w:p>
        </w:tc>
        <w:tc>
          <w:tcPr>
            <w:tcW w:w="1848" w:type="dxa"/>
          </w:tcPr>
          <w:p w14:paraId="6D1C66F1">
            <w:pPr>
              <w:tabs>
                <w:tab w:val="left" w:pos="720"/>
              </w:tabs>
              <w:spacing w:line="218" w:lineRule="auto"/>
              <w:ind w:left="1" w:hanging="3"/>
              <w:rPr>
                <w:sz w:val="32"/>
                <w:szCs w:val="32"/>
              </w:rPr>
            </w:pPr>
            <w:r>
              <w:rPr>
                <w:sz w:val="32"/>
                <w:szCs w:val="32"/>
              </w:rPr>
              <w:t>1</w:t>
            </w:r>
            <w:r>
              <w:rPr>
                <w:sz w:val="32"/>
                <w:szCs w:val="32"/>
                <w:vertAlign w:val="superscript"/>
              </w:rPr>
              <w:t>st</w:t>
            </w:r>
            <w:r>
              <w:rPr>
                <w:sz w:val="32"/>
                <w:szCs w:val="32"/>
              </w:rPr>
              <w:t xml:space="preserve"> Year</w:t>
            </w:r>
          </w:p>
        </w:tc>
        <w:tc>
          <w:tcPr>
            <w:tcW w:w="1849" w:type="dxa"/>
          </w:tcPr>
          <w:p w14:paraId="6D1C66F2">
            <w:pPr>
              <w:tabs>
                <w:tab w:val="left" w:pos="720"/>
              </w:tabs>
              <w:spacing w:line="218" w:lineRule="auto"/>
              <w:ind w:left="1" w:hanging="3"/>
              <w:rPr>
                <w:sz w:val="32"/>
                <w:szCs w:val="32"/>
              </w:rPr>
            </w:pPr>
            <w:r>
              <w:rPr>
                <w:sz w:val="32"/>
                <w:szCs w:val="32"/>
              </w:rPr>
              <w:t>2</w:t>
            </w:r>
            <w:r>
              <w:rPr>
                <w:sz w:val="32"/>
                <w:szCs w:val="32"/>
                <w:vertAlign w:val="superscript"/>
              </w:rPr>
              <w:t>nd</w:t>
            </w:r>
            <w:r>
              <w:rPr>
                <w:sz w:val="32"/>
                <w:szCs w:val="32"/>
              </w:rPr>
              <w:t xml:space="preserve"> year</w:t>
            </w:r>
          </w:p>
        </w:tc>
        <w:tc>
          <w:tcPr>
            <w:tcW w:w="1849" w:type="dxa"/>
          </w:tcPr>
          <w:p w14:paraId="6D1C66F3">
            <w:pPr>
              <w:tabs>
                <w:tab w:val="left" w:pos="720"/>
              </w:tabs>
              <w:spacing w:line="218" w:lineRule="auto"/>
              <w:ind w:left="1" w:hanging="3"/>
              <w:rPr>
                <w:sz w:val="32"/>
                <w:szCs w:val="32"/>
              </w:rPr>
            </w:pPr>
            <w:r>
              <w:rPr>
                <w:sz w:val="32"/>
                <w:szCs w:val="32"/>
              </w:rPr>
              <w:t>3</w:t>
            </w:r>
            <w:r>
              <w:rPr>
                <w:sz w:val="32"/>
                <w:szCs w:val="32"/>
                <w:vertAlign w:val="superscript"/>
              </w:rPr>
              <w:t>rd</w:t>
            </w:r>
            <w:r>
              <w:rPr>
                <w:sz w:val="32"/>
                <w:szCs w:val="32"/>
              </w:rPr>
              <w:t xml:space="preserve"> year</w:t>
            </w:r>
          </w:p>
        </w:tc>
        <w:tc>
          <w:tcPr>
            <w:tcW w:w="1849" w:type="dxa"/>
          </w:tcPr>
          <w:p w14:paraId="6D1C66F4">
            <w:pPr>
              <w:tabs>
                <w:tab w:val="left" w:pos="720"/>
              </w:tabs>
              <w:spacing w:line="218" w:lineRule="auto"/>
              <w:ind w:left="1" w:hanging="3"/>
              <w:rPr>
                <w:sz w:val="32"/>
                <w:szCs w:val="32"/>
              </w:rPr>
            </w:pPr>
            <w:r>
              <w:rPr>
                <w:sz w:val="32"/>
                <w:szCs w:val="32"/>
              </w:rPr>
              <w:t>4</w:t>
            </w:r>
            <w:r>
              <w:rPr>
                <w:sz w:val="32"/>
                <w:szCs w:val="32"/>
                <w:vertAlign w:val="superscript"/>
              </w:rPr>
              <w:t>th</w:t>
            </w:r>
            <w:r>
              <w:rPr>
                <w:sz w:val="32"/>
                <w:szCs w:val="32"/>
              </w:rPr>
              <w:t xml:space="preserve"> year</w:t>
            </w:r>
          </w:p>
        </w:tc>
        <w:tc>
          <w:tcPr>
            <w:tcW w:w="1849" w:type="dxa"/>
          </w:tcPr>
          <w:p w14:paraId="6D1C66F5">
            <w:pPr>
              <w:tabs>
                <w:tab w:val="left" w:pos="720"/>
              </w:tabs>
              <w:spacing w:line="218" w:lineRule="auto"/>
              <w:ind w:left="1" w:hanging="3"/>
              <w:rPr>
                <w:sz w:val="32"/>
                <w:szCs w:val="32"/>
              </w:rPr>
            </w:pPr>
            <w:r>
              <w:rPr>
                <w:sz w:val="32"/>
                <w:szCs w:val="32"/>
              </w:rPr>
              <w:t>5</w:t>
            </w:r>
            <w:r>
              <w:rPr>
                <w:sz w:val="32"/>
                <w:szCs w:val="32"/>
                <w:vertAlign w:val="superscript"/>
              </w:rPr>
              <w:t>th</w:t>
            </w:r>
            <w:r>
              <w:rPr>
                <w:sz w:val="32"/>
                <w:szCs w:val="32"/>
              </w:rPr>
              <w:t xml:space="preserve"> year</w:t>
            </w:r>
          </w:p>
        </w:tc>
      </w:tr>
      <w:tr w14:paraId="6D1C66FD">
        <w:tc>
          <w:tcPr>
            <w:tcW w:w="1848" w:type="dxa"/>
          </w:tcPr>
          <w:p w14:paraId="6D1C66F7">
            <w:pPr>
              <w:tabs>
                <w:tab w:val="left" w:pos="720"/>
              </w:tabs>
              <w:spacing w:line="218" w:lineRule="auto"/>
              <w:ind w:left="1" w:hanging="3"/>
              <w:rPr>
                <w:sz w:val="32"/>
                <w:szCs w:val="32"/>
              </w:rPr>
            </w:pPr>
            <w:r>
              <w:rPr>
                <w:sz w:val="32"/>
                <w:szCs w:val="32"/>
              </w:rPr>
              <w:t>First month</w:t>
            </w:r>
          </w:p>
        </w:tc>
        <w:tc>
          <w:tcPr>
            <w:tcW w:w="1848" w:type="dxa"/>
          </w:tcPr>
          <w:p w14:paraId="6D1C66F8">
            <w:pPr>
              <w:tabs>
                <w:tab w:val="left" w:pos="720"/>
              </w:tabs>
              <w:spacing w:line="218" w:lineRule="auto"/>
              <w:ind w:left="1" w:hanging="3"/>
              <w:rPr>
                <w:sz w:val="32"/>
                <w:szCs w:val="32"/>
              </w:rPr>
            </w:pPr>
            <w:r>
              <w:rPr>
                <w:sz w:val="32"/>
                <w:szCs w:val="32"/>
              </w:rPr>
              <w:t>Research ID</w:t>
            </w:r>
          </w:p>
        </w:tc>
        <w:tc>
          <w:tcPr>
            <w:tcW w:w="1849" w:type="dxa"/>
          </w:tcPr>
          <w:p w14:paraId="6D1C66F9">
            <w:pPr>
              <w:tabs>
                <w:tab w:val="left" w:pos="720"/>
              </w:tabs>
              <w:spacing w:line="218" w:lineRule="auto"/>
              <w:ind w:left="1" w:hanging="3"/>
              <w:rPr>
                <w:sz w:val="32"/>
                <w:szCs w:val="32"/>
              </w:rPr>
            </w:pPr>
          </w:p>
        </w:tc>
        <w:tc>
          <w:tcPr>
            <w:tcW w:w="1849" w:type="dxa"/>
          </w:tcPr>
          <w:p w14:paraId="6D1C66FA">
            <w:pPr>
              <w:tabs>
                <w:tab w:val="left" w:pos="720"/>
              </w:tabs>
              <w:spacing w:line="218" w:lineRule="auto"/>
              <w:ind w:left="1" w:hanging="3"/>
              <w:rPr>
                <w:sz w:val="32"/>
                <w:szCs w:val="32"/>
              </w:rPr>
            </w:pPr>
          </w:p>
        </w:tc>
        <w:tc>
          <w:tcPr>
            <w:tcW w:w="1849" w:type="dxa"/>
          </w:tcPr>
          <w:p w14:paraId="6D1C66FB">
            <w:pPr>
              <w:tabs>
                <w:tab w:val="left" w:pos="720"/>
              </w:tabs>
              <w:spacing w:line="218" w:lineRule="auto"/>
              <w:ind w:left="1" w:hanging="3"/>
              <w:rPr>
                <w:sz w:val="32"/>
                <w:szCs w:val="32"/>
              </w:rPr>
            </w:pPr>
          </w:p>
        </w:tc>
        <w:tc>
          <w:tcPr>
            <w:tcW w:w="1849" w:type="dxa"/>
          </w:tcPr>
          <w:p w14:paraId="6D1C66FC">
            <w:pPr>
              <w:tabs>
                <w:tab w:val="left" w:pos="720"/>
              </w:tabs>
              <w:spacing w:line="218" w:lineRule="auto"/>
              <w:ind w:left="1" w:hanging="3"/>
              <w:rPr>
                <w:sz w:val="32"/>
                <w:szCs w:val="32"/>
              </w:rPr>
            </w:pPr>
          </w:p>
        </w:tc>
      </w:tr>
      <w:tr w14:paraId="6D1C6704">
        <w:tc>
          <w:tcPr>
            <w:tcW w:w="1848" w:type="dxa"/>
          </w:tcPr>
          <w:p w14:paraId="6D1C66FE">
            <w:pPr>
              <w:tabs>
                <w:tab w:val="left" w:pos="720"/>
              </w:tabs>
              <w:spacing w:line="218" w:lineRule="auto"/>
              <w:ind w:left="1" w:hanging="3"/>
              <w:rPr>
                <w:sz w:val="32"/>
                <w:szCs w:val="32"/>
              </w:rPr>
            </w:pPr>
            <w:r>
              <w:rPr>
                <w:sz w:val="32"/>
                <w:szCs w:val="32"/>
              </w:rPr>
              <w:t>0-6 months</w:t>
            </w:r>
          </w:p>
        </w:tc>
        <w:tc>
          <w:tcPr>
            <w:tcW w:w="1848" w:type="dxa"/>
          </w:tcPr>
          <w:p w14:paraId="6D1C66FF">
            <w:pPr>
              <w:tabs>
                <w:tab w:val="left" w:pos="720"/>
              </w:tabs>
              <w:spacing w:line="218" w:lineRule="auto"/>
              <w:ind w:left="1" w:hanging="3"/>
              <w:rPr>
                <w:sz w:val="32"/>
                <w:szCs w:val="32"/>
              </w:rPr>
            </w:pPr>
            <w:r>
              <w:rPr>
                <w:sz w:val="32"/>
                <w:szCs w:val="32"/>
              </w:rPr>
              <w:t>Synopsis topic selection</w:t>
            </w:r>
          </w:p>
        </w:tc>
        <w:tc>
          <w:tcPr>
            <w:tcW w:w="1849" w:type="dxa"/>
          </w:tcPr>
          <w:p w14:paraId="6D1C6700">
            <w:pPr>
              <w:tabs>
                <w:tab w:val="left" w:pos="720"/>
              </w:tabs>
              <w:spacing w:line="218" w:lineRule="auto"/>
              <w:ind w:left="1" w:hanging="3"/>
              <w:rPr>
                <w:sz w:val="32"/>
                <w:szCs w:val="32"/>
              </w:rPr>
            </w:pPr>
            <w:r>
              <w:rPr>
                <w:sz w:val="32"/>
                <w:szCs w:val="32"/>
              </w:rPr>
              <w:t>Synopsis submission, evaluation, DRB and ERB approval</w:t>
            </w:r>
          </w:p>
        </w:tc>
        <w:tc>
          <w:tcPr>
            <w:tcW w:w="1849" w:type="dxa"/>
          </w:tcPr>
          <w:p w14:paraId="6D1C6701">
            <w:pPr>
              <w:tabs>
                <w:tab w:val="left" w:pos="720"/>
              </w:tabs>
              <w:spacing w:line="218" w:lineRule="auto"/>
              <w:ind w:left="1" w:hanging="3"/>
              <w:rPr>
                <w:sz w:val="32"/>
                <w:szCs w:val="32"/>
              </w:rPr>
            </w:pPr>
            <w:r>
              <w:rPr>
                <w:sz w:val="32"/>
                <w:szCs w:val="32"/>
              </w:rPr>
              <w:t>Data collection and analysis</w:t>
            </w:r>
          </w:p>
        </w:tc>
        <w:tc>
          <w:tcPr>
            <w:tcW w:w="1849" w:type="dxa"/>
          </w:tcPr>
          <w:p w14:paraId="6D1C6702">
            <w:pPr>
              <w:tabs>
                <w:tab w:val="left" w:pos="720"/>
              </w:tabs>
              <w:spacing w:line="218" w:lineRule="auto"/>
              <w:ind w:left="1" w:hanging="3"/>
              <w:rPr>
                <w:sz w:val="32"/>
                <w:szCs w:val="32"/>
              </w:rPr>
            </w:pPr>
            <w:r>
              <w:rPr>
                <w:sz w:val="32"/>
                <w:szCs w:val="32"/>
              </w:rPr>
              <w:t>Data Collection and analysis</w:t>
            </w:r>
          </w:p>
        </w:tc>
        <w:tc>
          <w:tcPr>
            <w:tcW w:w="1849" w:type="dxa"/>
          </w:tcPr>
          <w:p w14:paraId="6D1C6703">
            <w:pPr>
              <w:tabs>
                <w:tab w:val="left" w:pos="720"/>
              </w:tabs>
              <w:spacing w:line="218" w:lineRule="auto"/>
              <w:ind w:left="1" w:hanging="3"/>
              <w:rPr>
                <w:sz w:val="32"/>
                <w:szCs w:val="32"/>
              </w:rPr>
            </w:pPr>
            <w:r>
              <w:rPr>
                <w:sz w:val="32"/>
                <w:szCs w:val="32"/>
              </w:rPr>
              <w:t>Thesis approval</w:t>
            </w:r>
          </w:p>
        </w:tc>
      </w:tr>
      <w:tr w14:paraId="6D1C670B">
        <w:tc>
          <w:tcPr>
            <w:tcW w:w="1848" w:type="dxa"/>
          </w:tcPr>
          <w:p w14:paraId="6D1C6705">
            <w:pPr>
              <w:tabs>
                <w:tab w:val="left" w:pos="720"/>
              </w:tabs>
              <w:spacing w:line="218" w:lineRule="auto"/>
              <w:ind w:left="1" w:hanging="3"/>
              <w:rPr>
                <w:sz w:val="32"/>
                <w:szCs w:val="32"/>
              </w:rPr>
            </w:pPr>
            <w:r>
              <w:rPr>
                <w:sz w:val="32"/>
                <w:szCs w:val="32"/>
              </w:rPr>
              <w:t>7</w:t>
            </w:r>
            <w:r>
              <w:rPr>
                <w:sz w:val="32"/>
                <w:szCs w:val="32"/>
                <w:vertAlign w:val="superscript"/>
              </w:rPr>
              <w:t>th</w:t>
            </w:r>
            <w:r>
              <w:rPr>
                <w:sz w:val="32"/>
                <w:szCs w:val="32"/>
              </w:rPr>
              <w:t xml:space="preserve"> -12</w:t>
            </w:r>
            <w:r>
              <w:rPr>
                <w:sz w:val="32"/>
                <w:szCs w:val="32"/>
                <w:vertAlign w:val="superscript"/>
              </w:rPr>
              <w:t>th</w:t>
            </w:r>
            <w:r>
              <w:rPr>
                <w:sz w:val="32"/>
                <w:szCs w:val="32"/>
              </w:rPr>
              <w:t xml:space="preserve"> month</w:t>
            </w:r>
          </w:p>
        </w:tc>
        <w:tc>
          <w:tcPr>
            <w:tcW w:w="1848" w:type="dxa"/>
          </w:tcPr>
          <w:p w14:paraId="6D1C6706">
            <w:pPr>
              <w:tabs>
                <w:tab w:val="left" w:pos="720"/>
              </w:tabs>
              <w:spacing w:line="218" w:lineRule="auto"/>
              <w:ind w:left="1" w:hanging="3"/>
              <w:rPr>
                <w:sz w:val="32"/>
                <w:szCs w:val="32"/>
              </w:rPr>
            </w:pPr>
            <w:r>
              <w:rPr>
                <w:sz w:val="32"/>
                <w:szCs w:val="32"/>
              </w:rPr>
              <w:t>Synopsis topic submission</w:t>
            </w:r>
          </w:p>
        </w:tc>
        <w:tc>
          <w:tcPr>
            <w:tcW w:w="1849" w:type="dxa"/>
          </w:tcPr>
          <w:p w14:paraId="6D1C6707">
            <w:pPr>
              <w:tabs>
                <w:tab w:val="left" w:pos="720"/>
              </w:tabs>
              <w:spacing w:line="218" w:lineRule="auto"/>
              <w:ind w:left="1" w:hanging="3"/>
              <w:rPr>
                <w:sz w:val="32"/>
                <w:szCs w:val="32"/>
              </w:rPr>
            </w:pPr>
            <w:r>
              <w:rPr>
                <w:sz w:val="32"/>
                <w:szCs w:val="32"/>
              </w:rPr>
              <w:t>Synopsis BASR approval</w:t>
            </w:r>
          </w:p>
        </w:tc>
        <w:tc>
          <w:tcPr>
            <w:tcW w:w="1849" w:type="dxa"/>
          </w:tcPr>
          <w:p w14:paraId="6D1C6708">
            <w:pPr>
              <w:tabs>
                <w:tab w:val="left" w:pos="720"/>
              </w:tabs>
              <w:spacing w:line="218" w:lineRule="auto"/>
              <w:ind w:left="1" w:hanging="3"/>
              <w:rPr>
                <w:sz w:val="32"/>
                <w:szCs w:val="32"/>
              </w:rPr>
            </w:pPr>
            <w:r>
              <w:rPr>
                <w:sz w:val="32"/>
                <w:szCs w:val="32"/>
              </w:rPr>
              <w:t>Thesis writing</w:t>
            </w:r>
          </w:p>
        </w:tc>
        <w:tc>
          <w:tcPr>
            <w:tcW w:w="1849" w:type="dxa"/>
          </w:tcPr>
          <w:p w14:paraId="6D1C6709">
            <w:pPr>
              <w:tabs>
                <w:tab w:val="left" w:pos="720"/>
              </w:tabs>
              <w:spacing w:line="218" w:lineRule="auto"/>
              <w:ind w:left="1" w:hanging="3"/>
              <w:rPr>
                <w:sz w:val="32"/>
                <w:szCs w:val="32"/>
              </w:rPr>
            </w:pPr>
            <w:r>
              <w:rPr>
                <w:sz w:val="32"/>
                <w:szCs w:val="32"/>
              </w:rPr>
              <w:t>Thesis writing</w:t>
            </w:r>
          </w:p>
        </w:tc>
        <w:tc>
          <w:tcPr>
            <w:tcW w:w="1849" w:type="dxa"/>
          </w:tcPr>
          <w:p w14:paraId="6D1C670A">
            <w:pPr>
              <w:tabs>
                <w:tab w:val="left" w:pos="720"/>
              </w:tabs>
              <w:spacing w:line="218" w:lineRule="auto"/>
              <w:ind w:left="1" w:hanging="3"/>
              <w:rPr>
                <w:sz w:val="32"/>
                <w:szCs w:val="32"/>
              </w:rPr>
            </w:pPr>
            <w:r>
              <w:rPr>
                <w:sz w:val="32"/>
                <w:szCs w:val="32"/>
              </w:rPr>
              <w:t>Certificate of thesis approval to be given</w:t>
            </w:r>
          </w:p>
        </w:tc>
      </w:tr>
      <w:tr w14:paraId="6D1C6712">
        <w:tc>
          <w:tcPr>
            <w:tcW w:w="1848" w:type="dxa"/>
          </w:tcPr>
          <w:p w14:paraId="6D1C670C">
            <w:pPr>
              <w:tabs>
                <w:tab w:val="left" w:pos="720"/>
              </w:tabs>
              <w:spacing w:line="218" w:lineRule="auto"/>
              <w:ind w:left="1" w:hanging="3"/>
              <w:rPr>
                <w:sz w:val="32"/>
                <w:szCs w:val="32"/>
              </w:rPr>
            </w:pPr>
            <w:r>
              <w:rPr>
                <w:sz w:val="32"/>
                <w:szCs w:val="32"/>
              </w:rPr>
              <w:t>End of year</w:t>
            </w:r>
          </w:p>
        </w:tc>
        <w:tc>
          <w:tcPr>
            <w:tcW w:w="1848" w:type="dxa"/>
          </w:tcPr>
          <w:p w14:paraId="6D1C670D">
            <w:pPr>
              <w:tabs>
                <w:tab w:val="left" w:pos="720"/>
              </w:tabs>
              <w:spacing w:line="218" w:lineRule="auto"/>
              <w:ind w:left="1" w:hanging="3"/>
              <w:rPr>
                <w:sz w:val="32"/>
                <w:szCs w:val="32"/>
              </w:rPr>
            </w:pPr>
            <w:r>
              <w:rPr>
                <w:sz w:val="32"/>
                <w:szCs w:val="32"/>
              </w:rPr>
              <w:t>One disease statistical review</w:t>
            </w:r>
          </w:p>
        </w:tc>
        <w:tc>
          <w:tcPr>
            <w:tcW w:w="1849" w:type="dxa"/>
          </w:tcPr>
          <w:p w14:paraId="6D1C670E">
            <w:pPr>
              <w:tabs>
                <w:tab w:val="left" w:pos="720"/>
              </w:tabs>
              <w:spacing w:line="218" w:lineRule="auto"/>
              <w:ind w:left="1" w:hanging="3"/>
              <w:rPr>
                <w:sz w:val="32"/>
                <w:szCs w:val="32"/>
              </w:rPr>
            </w:pPr>
          </w:p>
        </w:tc>
        <w:tc>
          <w:tcPr>
            <w:tcW w:w="1849" w:type="dxa"/>
          </w:tcPr>
          <w:p w14:paraId="6D1C670F">
            <w:pPr>
              <w:tabs>
                <w:tab w:val="left" w:pos="720"/>
              </w:tabs>
              <w:spacing w:line="218" w:lineRule="auto"/>
              <w:ind w:left="1" w:hanging="3"/>
              <w:rPr>
                <w:sz w:val="32"/>
                <w:szCs w:val="32"/>
              </w:rPr>
            </w:pPr>
          </w:p>
        </w:tc>
        <w:tc>
          <w:tcPr>
            <w:tcW w:w="1849" w:type="dxa"/>
          </w:tcPr>
          <w:p w14:paraId="6D1C6710">
            <w:pPr>
              <w:tabs>
                <w:tab w:val="left" w:pos="720"/>
              </w:tabs>
              <w:spacing w:line="218" w:lineRule="auto"/>
              <w:ind w:left="1" w:hanging="3"/>
              <w:rPr>
                <w:sz w:val="32"/>
                <w:szCs w:val="32"/>
              </w:rPr>
            </w:pPr>
          </w:p>
        </w:tc>
        <w:tc>
          <w:tcPr>
            <w:tcW w:w="1849" w:type="dxa"/>
          </w:tcPr>
          <w:p w14:paraId="6D1C6711">
            <w:pPr>
              <w:tabs>
                <w:tab w:val="left" w:pos="720"/>
              </w:tabs>
              <w:spacing w:line="218" w:lineRule="auto"/>
              <w:ind w:left="1" w:hanging="3"/>
              <w:rPr>
                <w:sz w:val="32"/>
                <w:szCs w:val="32"/>
              </w:rPr>
            </w:pPr>
          </w:p>
        </w:tc>
      </w:tr>
    </w:tbl>
    <w:p w14:paraId="6D1C6713">
      <w:pPr>
        <w:tabs>
          <w:tab w:val="left" w:pos="720"/>
        </w:tabs>
        <w:spacing w:line="218" w:lineRule="auto"/>
        <w:rPr>
          <w:sz w:val="32"/>
          <w:szCs w:val="32"/>
        </w:rPr>
      </w:pPr>
    </w:p>
    <w:p w14:paraId="6D1C6714">
      <w:pPr>
        <w:rPr>
          <w:rFonts w:ascii="Heiti SC Light" w:hAnsi="Heiti SC Light" w:eastAsia="Heiti SC Light" w:cs="Heiti SC Light"/>
        </w:rPr>
      </w:pPr>
    </w:p>
    <w:p w14:paraId="6D1C6715">
      <w:pPr>
        <w:rPr>
          <w:rFonts w:ascii="Heiti SC Light" w:hAnsi="Heiti SC Light" w:eastAsia="Heiti SC Light" w:cs="Heiti SC Light"/>
        </w:rPr>
      </w:pPr>
    </w:p>
    <w:p w14:paraId="6D1C6716">
      <w:pPr>
        <w:pStyle w:val="2"/>
        <w:tabs>
          <w:tab w:val="left" w:pos="720"/>
        </w:tabs>
        <w:spacing w:line="218" w:lineRule="auto"/>
        <w:ind w:left="2" w:right="657" w:hanging="4"/>
      </w:pPr>
      <w:r>
        <w:t>Section B: Syllabus</w:t>
      </w:r>
    </w:p>
    <w:p w14:paraId="6D1C6717">
      <w:pPr>
        <w:rPr>
          <w:rFonts w:ascii="Heiti SC Light" w:hAnsi="Heiti SC Light" w:eastAsia="Heiti SC Light" w:cs="Heiti SC Light"/>
        </w:rPr>
      </w:pPr>
      <w:r>
        <w:rPr>
          <w:rFonts w:hint="eastAsia"/>
          <w:sz w:val="22"/>
          <w:szCs w:val="22"/>
        </w:rPr>
        <w:t>B-1: Summary of Syllabus</w:t>
      </w:r>
    </w:p>
    <w:p w14:paraId="6D1C6718">
      <w:pPr>
        <w:pStyle w:val="4"/>
        <w:ind w:left="0" w:right="1126"/>
        <w:jc w:val="both"/>
        <w:rPr>
          <w:u w:val="none"/>
        </w:rPr>
      </w:pPr>
      <w:r>
        <w:rPr>
          <w:u w:val="none"/>
        </w:rPr>
        <w:t>Basic Principles of Surgery</w:t>
      </w:r>
    </w:p>
    <w:p w14:paraId="6D1C6719">
      <w:pPr>
        <w:pStyle w:val="10"/>
        <w:rPr>
          <w:b/>
          <w:sz w:val="26"/>
        </w:rPr>
      </w:pPr>
    </w:p>
    <w:p w14:paraId="6D1C671A">
      <w:pPr>
        <w:pStyle w:val="18"/>
        <w:numPr>
          <w:ilvl w:val="0"/>
          <w:numId w:val="23"/>
        </w:numPr>
        <w:tabs>
          <w:tab w:val="left" w:pos="1753"/>
        </w:tabs>
        <w:spacing w:line="288" w:lineRule="exact"/>
        <w:ind w:hanging="181"/>
        <w:rPr>
          <w:rFonts w:hint="eastAsia" w:ascii="Wingdings" w:hAnsi="Wingdings"/>
          <w:color w:val="292425"/>
          <w:sz w:val="24"/>
        </w:rPr>
      </w:pPr>
      <w:r>
        <w:rPr>
          <w:color w:val="292425"/>
          <w:spacing w:val="2"/>
          <w:sz w:val="24"/>
        </w:rPr>
        <w:t xml:space="preserve">History </w:t>
      </w:r>
      <w:r>
        <w:rPr>
          <w:color w:val="292425"/>
          <w:sz w:val="24"/>
        </w:rPr>
        <w:t>of</w:t>
      </w:r>
      <w:r>
        <w:rPr>
          <w:color w:val="292425"/>
          <w:spacing w:val="5"/>
          <w:sz w:val="24"/>
        </w:rPr>
        <w:t xml:space="preserve"> </w:t>
      </w:r>
      <w:r>
        <w:rPr>
          <w:color w:val="292425"/>
          <w:spacing w:val="-3"/>
          <w:sz w:val="24"/>
        </w:rPr>
        <w:t>surgery</w:t>
      </w:r>
    </w:p>
    <w:p w14:paraId="6D1C671B">
      <w:pPr>
        <w:pStyle w:val="18"/>
        <w:numPr>
          <w:ilvl w:val="0"/>
          <w:numId w:val="23"/>
        </w:numPr>
        <w:tabs>
          <w:tab w:val="left" w:pos="1753"/>
        </w:tabs>
        <w:spacing w:line="285" w:lineRule="exact"/>
        <w:ind w:hanging="181"/>
        <w:rPr>
          <w:rFonts w:hint="eastAsia" w:ascii="Wingdings" w:hAnsi="Wingdings"/>
          <w:color w:val="292425"/>
          <w:sz w:val="24"/>
        </w:rPr>
      </w:pPr>
      <w:r>
        <w:rPr>
          <w:color w:val="292425"/>
          <w:sz w:val="24"/>
        </w:rPr>
        <w:t xml:space="preserve">Preparing a </w:t>
      </w:r>
      <w:r>
        <w:rPr>
          <w:color w:val="292425"/>
          <w:spacing w:val="3"/>
          <w:sz w:val="24"/>
        </w:rPr>
        <w:t xml:space="preserve">patient </w:t>
      </w:r>
      <w:r>
        <w:rPr>
          <w:color w:val="292425"/>
          <w:spacing w:val="2"/>
          <w:sz w:val="24"/>
        </w:rPr>
        <w:t>for</w:t>
      </w:r>
      <w:r>
        <w:rPr>
          <w:color w:val="292425"/>
          <w:spacing w:val="19"/>
          <w:sz w:val="24"/>
        </w:rPr>
        <w:t xml:space="preserve"> </w:t>
      </w:r>
      <w:r>
        <w:rPr>
          <w:color w:val="292425"/>
          <w:spacing w:val="-3"/>
          <w:sz w:val="24"/>
        </w:rPr>
        <w:t>surgery</w:t>
      </w:r>
    </w:p>
    <w:p w14:paraId="6D1C671C">
      <w:pPr>
        <w:pStyle w:val="18"/>
        <w:numPr>
          <w:ilvl w:val="0"/>
          <w:numId w:val="23"/>
        </w:numPr>
        <w:tabs>
          <w:tab w:val="left" w:pos="1753"/>
        </w:tabs>
        <w:spacing w:line="289" w:lineRule="exact"/>
        <w:ind w:hanging="181"/>
        <w:rPr>
          <w:rFonts w:hint="eastAsia" w:ascii="Wingdings" w:hAnsi="Wingdings"/>
          <w:color w:val="292425"/>
          <w:sz w:val="24"/>
        </w:rPr>
      </w:pPr>
      <w:r>
        <w:rPr>
          <w:color w:val="292425"/>
          <w:sz w:val="24"/>
        </w:rPr>
        <w:t xml:space="preserve">Principles of operative surgery: </w:t>
      </w:r>
      <w:r>
        <w:rPr>
          <w:color w:val="292425"/>
          <w:spacing w:val="5"/>
          <w:sz w:val="24"/>
        </w:rPr>
        <w:t xml:space="preserve">asepsis, sterilization </w:t>
      </w:r>
      <w:r>
        <w:rPr>
          <w:color w:val="292425"/>
          <w:sz w:val="24"/>
        </w:rPr>
        <w:t>and</w:t>
      </w:r>
      <w:r>
        <w:rPr>
          <w:color w:val="292425"/>
          <w:spacing w:val="53"/>
          <w:sz w:val="24"/>
        </w:rPr>
        <w:t xml:space="preserve"> </w:t>
      </w:r>
      <w:r>
        <w:rPr>
          <w:color w:val="292425"/>
          <w:spacing w:val="4"/>
          <w:sz w:val="24"/>
        </w:rPr>
        <w:t>antiseptics</w:t>
      </w:r>
    </w:p>
    <w:p w14:paraId="6D1C671D">
      <w:pPr>
        <w:pStyle w:val="18"/>
        <w:numPr>
          <w:ilvl w:val="0"/>
          <w:numId w:val="23"/>
        </w:numPr>
        <w:tabs>
          <w:tab w:val="left" w:pos="1753"/>
        </w:tabs>
        <w:spacing w:before="8" w:line="288" w:lineRule="exact"/>
        <w:ind w:hanging="181"/>
        <w:rPr>
          <w:rFonts w:hint="eastAsia" w:ascii="Wingdings" w:hAnsi="Wingdings"/>
          <w:color w:val="292425"/>
          <w:sz w:val="24"/>
        </w:rPr>
      </w:pPr>
      <w:r>
        <w:rPr>
          <w:color w:val="292425"/>
          <w:spacing w:val="-3"/>
          <w:sz w:val="24"/>
        </w:rPr>
        <w:t xml:space="preserve">Surgical </w:t>
      </w:r>
      <w:r>
        <w:rPr>
          <w:color w:val="292425"/>
          <w:spacing w:val="2"/>
          <w:sz w:val="24"/>
        </w:rPr>
        <w:t xml:space="preserve">infections </w:t>
      </w:r>
      <w:r>
        <w:rPr>
          <w:color w:val="292425"/>
          <w:sz w:val="24"/>
        </w:rPr>
        <w:t>and</w:t>
      </w:r>
      <w:r>
        <w:rPr>
          <w:color w:val="292425"/>
          <w:spacing w:val="35"/>
          <w:sz w:val="24"/>
        </w:rPr>
        <w:t xml:space="preserve"> </w:t>
      </w:r>
      <w:r>
        <w:rPr>
          <w:color w:val="292425"/>
          <w:spacing w:val="3"/>
          <w:sz w:val="24"/>
        </w:rPr>
        <w:t>antibiotics</w:t>
      </w:r>
    </w:p>
    <w:p w14:paraId="6D1C671E">
      <w:pPr>
        <w:pStyle w:val="18"/>
        <w:numPr>
          <w:ilvl w:val="0"/>
          <w:numId w:val="23"/>
        </w:numPr>
        <w:tabs>
          <w:tab w:val="left" w:pos="1753"/>
        </w:tabs>
        <w:spacing w:line="288" w:lineRule="exact"/>
        <w:ind w:hanging="181"/>
        <w:rPr>
          <w:rFonts w:hint="eastAsia" w:ascii="Wingdings" w:hAnsi="Wingdings"/>
          <w:color w:val="292425"/>
          <w:sz w:val="24"/>
        </w:rPr>
      </w:pPr>
      <w:r>
        <w:rPr>
          <w:color w:val="292425"/>
          <w:spacing w:val="4"/>
          <w:sz w:val="24"/>
        </w:rPr>
        <w:t xml:space="preserve">Basic </w:t>
      </w:r>
      <w:r>
        <w:rPr>
          <w:color w:val="292425"/>
          <w:sz w:val="24"/>
        </w:rPr>
        <w:t xml:space="preserve">principles of </w:t>
      </w:r>
      <w:r>
        <w:rPr>
          <w:color w:val="292425"/>
          <w:spacing w:val="4"/>
          <w:sz w:val="24"/>
        </w:rPr>
        <w:t xml:space="preserve">anaesthesia </w:t>
      </w:r>
      <w:r>
        <w:rPr>
          <w:color w:val="292425"/>
          <w:sz w:val="24"/>
        </w:rPr>
        <w:t xml:space="preserve">and </w:t>
      </w:r>
      <w:r>
        <w:rPr>
          <w:color w:val="292425"/>
          <w:spacing w:val="3"/>
          <w:sz w:val="24"/>
        </w:rPr>
        <w:t>pain</w:t>
      </w:r>
      <w:r>
        <w:rPr>
          <w:color w:val="292425"/>
          <w:spacing w:val="48"/>
          <w:sz w:val="24"/>
        </w:rPr>
        <w:t xml:space="preserve"> </w:t>
      </w:r>
      <w:r>
        <w:rPr>
          <w:color w:val="292425"/>
          <w:sz w:val="24"/>
        </w:rPr>
        <w:t>management</w:t>
      </w:r>
    </w:p>
    <w:p w14:paraId="6D1C671F">
      <w:pPr>
        <w:pStyle w:val="18"/>
        <w:numPr>
          <w:ilvl w:val="0"/>
          <w:numId w:val="23"/>
        </w:numPr>
        <w:tabs>
          <w:tab w:val="left" w:pos="1753"/>
        </w:tabs>
        <w:spacing w:before="9" w:line="288" w:lineRule="exact"/>
        <w:ind w:hanging="181"/>
        <w:rPr>
          <w:rFonts w:hint="eastAsia" w:ascii="Wingdings" w:hAnsi="Wingdings"/>
          <w:color w:val="292425"/>
          <w:sz w:val="24"/>
        </w:rPr>
      </w:pPr>
      <w:r>
        <w:rPr>
          <w:color w:val="292425"/>
          <w:sz w:val="24"/>
        </w:rPr>
        <w:t xml:space="preserve">Acute </w:t>
      </w:r>
      <w:r>
        <w:rPr>
          <w:color w:val="292425"/>
          <w:spacing w:val="5"/>
          <w:sz w:val="24"/>
        </w:rPr>
        <w:t xml:space="preserve">life </w:t>
      </w:r>
      <w:r>
        <w:rPr>
          <w:color w:val="292425"/>
          <w:sz w:val="24"/>
        </w:rPr>
        <w:t>support and critical</w:t>
      </w:r>
      <w:r>
        <w:rPr>
          <w:color w:val="292425"/>
          <w:spacing w:val="51"/>
          <w:sz w:val="24"/>
        </w:rPr>
        <w:t xml:space="preserve"> </w:t>
      </w:r>
      <w:r>
        <w:rPr>
          <w:color w:val="292425"/>
          <w:sz w:val="24"/>
        </w:rPr>
        <w:t>care:</w:t>
      </w:r>
    </w:p>
    <w:p w14:paraId="6D1C6720">
      <w:pPr>
        <w:pStyle w:val="18"/>
        <w:numPr>
          <w:ilvl w:val="1"/>
          <w:numId w:val="23"/>
        </w:numPr>
        <w:tabs>
          <w:tab w:val="left" w:pos="2564"/>
        </w:tabs>
        <w:spacing w:line="288" w:lineRule="exact"/>
        <w:ind w:hanging="181"/>
        <w:rPr>
          <w:sz w:val="24"/>
        </w:rPr>
      </w:pPr>
      <w:r>
        <w:rPr>
          <w:color w:val="292425"/>
          <w:spacing w:val="2"/>
          <w:sz w:val="24"/>
        </w:rPr>
        <w:t xml:space="preserve">Pathophysiology </w:t>
      </w:r>
      <w:r>
        <w:rPr>
          <w:color w:val="292425"/>
          <w:sz w:val="24"/>
        </w:rPr>
        <w:t>and management of</w:t>
      </w:r>
      <w:r>
        <w:rPr>
          <w:color w:val="292425"/>
          <w:spacing w:val="28"/>
          <w:sz w:val="24"/>
        </w:rPr>
        <w:t xml:space="preserve"> </w:t>
      </w:r>
      <w:r>
        <w:rPr>
          <w:color w:val="292425"/>
          <w:sz w:val="24"/>
        </w:rPr>
        <w:t>shock</w:t>
      </w:r>
    </w:p>
    <w:p w14:paraId="6D1C6721">
      <w:pPr>
        <w:pStyle w:val="18"/>
        <w:numPr>
          <w:ilvl w:val="1"/>
          <w:numId w:val="23"/>
        </w:numPr>
        <w:tabs>
          <w:tab w:val="left" w:pos="2564"/>
        </w:tabs>
        <w:spacing w:before="9" w:line="289" w:lineRule="exact"/>
        <w:ind w:hanging="181"/>
        <w:rPr>
          <w:sz w:val="24"/>
        </w:rPr>
      </w:pPr>
      <w:r>
        <w:rPr>
          <w:color w:val="292425"/>
          <w:sz w:val="24"/>
        </w:rPr>
        <w:t xml:space="preserve">Fluids and </w:t>
      </w:r>
      <w:r>
        <w:rPr>
          <w:color w:val="292425"/>
          <w:spacing w:val="2"/>
          <w:sz w:val="24"/>
        </w:rPr>
        <w:t xml:space="preserve">electrolyte </w:t>
      </w:r>
      <w:r>
        <w:rPr>
          <w:color w:val="292425"/>
          <w:sz w:val="24"/>
        </w:rPr>
        <w:t xml:space="preserve">balance/ acid </w:t>
      </w:r>
      <w:r>
        <w:rPr>
          <w:color w:val="292425"/>
          <w:spacing w:val="3"/>
          <w:sz w:val="24"/>
        </w:rPr>
        <w:t>base</w:t>
      </w:r>
      <w:r>
        <w:rPr>
          <w:color w:val="292425"/>
          <w:spacing w:val="64"/>
          <w:sz w:val="24"/>
        </w:rPr>
        <w:t xml:space="preserve"> </w:t>
      </w:r>
      <w:r>
        <w:rPr>
          <w:color w:val="292425"/>
          <w:spacing w:val="4"/>
          <w:sz w:val="24"/>
        </w:rPr>
        <w:t>metabolism</w:t>
      </w:r>
    </w:p>
    <w:p w14:paraId="6D1C6722">
      <w:pPr>
        <w:pStyle w:val="18"/>
        <w:numPr>
          <w:ilvl w:val="1"/>
          <w:numId w:val="23"/>
        </w:numPr>
        <w:tabs>
          <w:tab w:val="left" w:pos="2564"/>
        </w:tabs>
        <w:spacing w:line="289" w:lineRule="exact"/>
        <w:ind w:hanging="181"/>
        <w:rPr>
          <w:sz w:val="24"/>
        </w:rPr>
      </w:pPr>
      <w:r>
        <w:rPr>
          <w:color w:val="292425"/>
          <w:spacing w:val="4"/>
          <w:sz w:val="24"/>
        </w:rPr>
        <w:t xml:space="preserve">Haemostasis, </w:t>
      </w:r>
      <w:r>
        <w:rPr>
          <w:color w:val="292425"/>
          <w:spacing w:val="2"/>
          <w:sz w:val="24"/>
        </w:rPr>
        <w:t>blood</w:t>
      </w:r>
      <w:r>
        <w:rPr>
          <w:color w:val="292425"/>
          <w:spacing w:val="8"/>
          <w:sz w:val="24"/>
        </w:rPr>
        <w:t xml:space="preserve"> </w:t>
      </w:r>
      <w:r>
        <w:rPr>
          <w:color w:val="292425"/>
          <w:spacing w:val="2"/>
          <w:sz w:val="24"/>
        </w:rPr>
        <w:t>transfusion</w:t>
      </w:r>
    </w:p>
    <w:p w14:paraId="6D1C6723">
      <w:pPr>
        <w:pStyle w:val="18"/>
        <w:numPr>
          <w:ilvl w:val="0"/>
          <w:numId w:val="23"/>
        </w:numPr>
        <w:tabs>
          <w:tab w:val="left" w:pos="1753"/>
        </w:tabs>
        <w:spacing w:before="8" w:line="289" w:lineRule="exact"/>
        <w:ind w:hanging="181"/>
        <w:rPr>
          <w:rFonts w:hint="eastAsia" w:ascii="Wingdings" w:hAnsi="Wingdings"/>
          <w:color w:val="292425"/>
          <w:sz w:val="24"/>
        </w:rPr>
      </w:pPr>
      <w:r>
        <w:rPr>
          <w:color w:val="292425"/>
          <w:sz w:val="24"/>
        </w:rPr>
        <w:t xml:space="preserve">Trauma: </w:t>
      </w:r>
      <w:r>
        <w:rPr>
          <w:color w:val="292425"/>
          <w:spacing w:val="4"/>
          <w:sz w:val="24"/>
        </w:rPr>
        <w:t xml:space="preserve">assessment </w:t>
      </w:r>
      <w:r>
        <w:rPr>
          <w:color w:val="292425"/>
          <w:sz w:val="24"/>
        </w:rPr>
        <w:t xml:space="preserve">of polytrauma, </w:t>
      </w:r>
      <w:r>
        <w:rPr>
          <w:color w:val="292425"/>
          <w:spacing w:val="2"/>
          <w:sz w:val="24"/>
        </w:rPr>
        <w:t xml:space="preserve">triage, </w:t>
      </w:r>
      <w:r>
        <w:rPr>
          <w:color w:val="292425"/>
          <w:spacing w:val="4"/>
          <w:sz w:val="24"/>
        </w:rPr>
        <w:t xml:space="preserve">basic </w:t>
      </w:r>
      <w:r>
        <w:rPr>
          <w:color w:val="292425"/>
          <w:sz w:val="24"/>
        </w:rPr>
        <w:t>and advanced</w:t>
      </w:r>
      <w:r>
        <w:rPr>
          <w:color w:val="292425"/>
          <w:spacing w:val="53"/>
          <w:sz w:val="24"/>
        </w:rPr>
        <w:t xml:space="preserve"> </w:t>
      </w:r>
      <w:r>
        <w:rPr>
          <w:color w:val="292425"/>
          <w:sz w:val="24"/>
        </w:rPr>
        <w:t>trauma</w:t>
      </w:r>
    </w:p>
    <w:p w14:paraId="6D1C6724">
      <w:pPr>
        <w:pStyle w:val="18"/>
        <w:numPr>
          <w:ilvl w:val="0"/>
          <w:numId w:val="23"/>
        </w:numPr>
        <w:tabs>
          <w:tab w:val="left" w:pos="1753"/>
        </w:tabs>
        <w:spacing w:line="286" w:lineRule="exact"/>
        <w:ind w:hanging="181"/>
        <w:rPr>
          <w:rFonts w:hint="eastAsia" w:ascii="Wingdings" w:hAnsi="Wingdings"/>
          <w:color w:val="292425"/>
          <w:sz w:val="24"/>
        </w:rPr>
      </w:pPr>
      <w:r>
        <w:rPr>
          <w:color w:val="292425"/>
          <w:sz w:val="24"/>
        </w:rPr>
        <w:t>Accident and emergency</w:t>
      </w:r>
      <w:r>
        <w:rPr>
          <w:color w:val="292425"/>
          <w:spacing w:val="17"/>
          <w:sz w:val="24"/>
        </w:rPr>
        <w:t xml:space="preserve"> </w:t>
      </w:r>
      <w:r>
        <w:rPr>
          <w:color w:val="292425"/>
          <w:spacing w:val="-3"/>
          <w:sz w:val="24"/>
        </w:rPr>
        <w:t>surgery</w:t>
      </w:r>
    </w:p>
    <w:p w14:paraId="6D1C6725">
      <w:pPr>
        <w:pStyle w:val="18"/>
        <w:numPr>
          <w:ilvl w:val="0"/>
          <w:numId w:val="23"/>
        </w:numPr>
        <w:tabs>
          <w:tab w:val="left" w:pos="1753"/>
        </w:tabs>
        <w:spacing w:line="289" w:lineRule="exact"/>
        <w:ind w:hanging="181"/>
        <w:rPr>
          <w:rFonts w:hint="eastAsia" w:ascii="Wingdings" w:hAnsi="Wingdings"/>
          <w:color w:val="292425"/>
          <w:sz w:val="24"/>
        </w:rPr>
      </w:pPr>
      <w:r>
        <w:rPr>
          <w:color w:val="292425"/>
          <w:spacing w:val="2"/>
          <w:sz w:val="24"/>
        </w:rPr>
        <w:t xml:space="preserve">Wound </w:t>
      </w:r>
      <w:r>
        <w:rPr>
          <w:color w:val="292425"/>
          <w:spacing w:val="3"/>
          <w:sz w:val="24"/>
        </w:rPr>
        <w:t xml:space="preserve">healing </w:t>
      </w:r>
      <w:r>
        <w:rPr>
          <w:color w:val="292425"/>
          <w:sz w:val="24"/>
        </w:rPr>
        <w:t>and wound</w:t>
      </w:r>
      <w:r>
        <w:rPr>
          <w:color w:val="292425"/>
          <w:spacing w:val="15"/>
          <w:sz w:val="24"/>
        </w:rPr>
        <w:t xml:space="preserve"> </w:t>
      </w:r>
      <w:r>
        <w:rPr>
          <w:color w:val="292425"/>
          <w:sz w:val="24"/>
        </w:rPr>
        <w:t>management</w:t>
      </w:r>
    </w:p>
    <w:p w14:paraId="6D1C6726">
      <w:pPr>
        <w:pStyle w:val="18"/>
        <w:numPr>
          <w:ilvl w:val="0"/>
          <w:numId w:val="23"/>
        </w:numPr>
        <w:tabs>
          <w:tab w:val="left" w:pos="1753"/>
        </w:tabs>
        <w:spacing w:before="8" w:line="289" w:lineRule="exact"/>
        <w:ind w:hanging="181"/>
        <w:rPr>
          <w:rFonts w:hint="eastAsia" w:ascii="Wingdings" w:hAnsi="Wingdings"/>
          <w:color w:val="292425"/>
          <w:sz w:val="24"/>
        </w:rPr>
      </w:pPr>
      <w:r>
        <w:rPr>
          <w:color w:val="292425"/>
          <w:spacing w:val="2"/>
          <w:sz w:val="24"/>
        </w:rPr>
        <w:t xml:space="preserve">Nutrition </w:t>
      </w:r>
      <w:r>
        <w:rPr>
          <w:color w:val="292425"/>
          <w:sz w:val="24"/>
        </w:rPr>
        <w:t>and</w:t>
      </w:r>
      <w:r>
        <w:rPr>
          <w:color w:val="292425"/>
          <w:spacing w:val="6"/>
          <w:sz w:val="24"/>
        </w:rPr>
        <w:t xml:space="preserve"> </w:t>
      </w:r>
      <w:r>
        <w:rPr>
          <w:color w:val="292425"/>
          <w:spacing w:val="3"/>
          <w:sz w:val="24"/>
        </w:rPr>
        <w:t>metabolism</w:t>
      </w:r>
    </w:p>
    <w:p w14:paraId="6D1C6727">
      <w:pPr>
        <w:pStyle w:val="18"/>
        <w:numPr>
          <w:ilvl w:val="0"/>
          <w:numId w:val="23"/>
        </w:numPr>
        <w:tabs>
          <w:tab w:val="left" w:pos="1753"/>
        </w:tabs>
        <w:spacing w:line="289" w:lineRule="exact"/>
        <w:ind w:hanging="181"/>
        <w:rPr>
          <w:rFonts w:hint="eastAsia" w:ascii="Wingdings" w:hAnsi="Wingdings"/>
          <w:color w:val="292425"/>
          <w:sz w:val="24"/>
        </w:rPr>
      </w:pPr>
      <w:r>
        <w:rPr>
          <w:color w:val="292425"/>
          <w:sz w:val="24"/>
        </w:rPr>
        <w:t xml:space="preserve">Principles of </w:t>
      </w:r>
      <w:r>
        <w:rPr>
          <w:color w:val="292425"/>
          <w:spacing w:val="-5"/>
          <w:sz w:val="24"/>
        </w:rPr>
        <w:t>burn</w:t>
      </w:r>
      <w:r>
        <w:rPr>
          <w:color w:val="292425"/>
          <w:spacing w:val="28"/>
          <w:sz w:val="24"/>
        </w:rPr>
        <w:t xml:space="preserve"> </w:t>
      </w:r>
      <w:r>
        <w:rPr>
          <w:color w:val="292425"/>
          <w:sz w:val="24"/>
        </w:rPr>
        <w:t>management</w:t>
      </w:r>
    </w:p>
    <w:p w14:paraId="6D1C6728">
      <w:pPr>
        <w:pStyle w:val="18"/>
        <w:numPr>
          <w:ilvl w:val="0"/>
          <w:numId w:val="23"/>
        </w:numPr>
        <w:tabs>
          <w:tab w:val="left" w:pos="1753"/>
        </w:tabs>
        <w:spacing w:before="8" w:line="289" w:lineRule="exact"/>
        <w:ind w:hanging="181"/>
        <w:rPr>
          <w:rFonts w:hint="eastAsia" w:ascii="Wingdings" w:hAnsi="Wingdings"/>
          <w:color w:val="292425"/>
          <w:sz w:val="24"/>
        </w:rPr>
      </w:pPr>
      <w:r>
        <w:rPr>
          <w:color w:val="292425"/>
          <w:sz w:val="24"/>
        </w:rPr>
        <w:t>Principles of surgical</w:t>
      </w:r>
      <w:r>
        <w:rPr>
          <w:color w:val="292425"/>
          <w:spacing w:val="45"/>
          <w:sz w:val="24"/>
        </w:rPr>
        <w:t xml:space="preserve"> </w:t>
      </w:r>
      <w:r>
        <w:rPr>
          <w:color w:val="292425"/>
          <w:sz w:val="24"/>
        </w:rPr>
        <w:t>oncology</w:t>
      </w:r>
    </w:p>
    <w:p w14:paraId="6D1C6729">
      <w:pPr>
        <w:pStyle w:val="18"/>
        <w:numPr>
          <w:ilvl w:val="0"/>
          <w:numId w:val="23"/>
        </w:numPr>
        <w:tabs>
          <w:tab w:val="left" w:pos="1753"/>
        </w:tabs>
        <w:spacing w:line="289" w:lineRule="exact"/>
        <w:ind w:hanging="181"/>
        <w:rPr>
          <w:rFonts w:hint="eastAsia" w:ascii="Wingdings" w:hAnsi="Wingdings"/>
          <w:color w:val="292425"/>
          <w:sz w:val="24"/>
        </w:rPr>
      </w:pPr>
      <w:r>
        <w:rPr>
          <w:color w:val="292425"/>
          <w:sz w:val="24"/>
        </w:rPr>
        <w:t>Principles of laparoscopy and</w:t>
      </w:r>
      <w:r>
        <w:rPr>
          <w:color w:val="292425"/>
          <w:spacing w:val="30"/>
          <w:sz w:val="24"/>
        </w:rPr>
        <w:t xml:space="preserve"> </w:t>
      </w:r>
      <w:r>
        <w:rPr>
          <w:color w:val="292425"/>
          <w:sz w:val="24"/>
        </w:rPr>
        <w:t>endoscopy</w:t>
      </w:r>
    </w:p>
    <w:p w14:paraId="6D1C672A">
      <w:pPr>
        <w:pStyle w:val="18"/>
        <w:numPr>
          <w:ilvl w:val="0"/>
          <w:numId w:val="23"/>
        </w:numPr>
        <w:tabs>
          <w:tab w:val="left" w:pos="1753"/>
        </w:tabs>
        <w:spacing w:before="9" w:line="288" w:lineRule="exact"/>
        <w:ind w:hanging="181"/>
        <w:rPr>
          <w:rFonts w:hint="eastAsia" w:ascii="Wingdings" w:hAnsi="Wingdings"/>
          <w:color w:val="292425"/>
          <w:sz w:val="24"/>
        </w:rPr>
      </w:pPr>
      <w:r>
        <w:rPr>
          <w:color w:val="292425"/>
          <w:sz w:val="24"/>
        </w:rPr>
        <w:t>Organ</w:t>
      </w:r>
      <w:r>
        <w:rPr>
          <w:color w:val="292425"/>
          <w:spacing w:val="3"/>
          <w:sz w:val="24"/>
        </w:rPr>
        <w:t xml:space="preserve"> transplantation</w:t>
      </w:r>
    </w:p>
    <w:p w14:paraId="6D1C672B">
      <w:pPr>
        <w:pStyle w:val="18"/>
        <w:numPr>
          <w:ilvl w:val="0"/>
          <w:numId w:val="23"/>
        </w:numPr>
        <w:tabs>
          <w:tab w:val="left" w:pos="1753"/>
        </w:tabs>
        <w:spacing w:line="288" w:lineRule="exact"/>
        <w:ind w:hanging="181"/>
        <w:rPr>
          <w:rFonts w:hint="eastAsia" w:ascii="Wingdings" w:hAnsi="Wingdings"/>
          <w:color w:val="292425"/>
          <w:sz w:val="24"/>
        </w:rPr>
      </w:pPr>
      <w:r>
        <w:rPr>
          <w:color w:val="292425"/>
          <w:sz w:val="24"/>
        </w:rPr>
        <w:t>Informed consent and medico-legal</w:t>
      </w:r>
      <w:r>
        <w:rPr>
          <w:color w:val="292425"/>
          <w:spacing w:val="41"/>
          <w:sz w:val="24"/>
        </w:rPr>
        <w:t xml:space="preserve"> </w:t>
      </w:r>
      <w:r>
        <w:rPr>
          <w:color w:val="292425"/>
          <w:spacing w:val="4"/>
          <w:sz w:val="24"/>
        </w:rPr>
        <w:t>issues</w:t>
      </w:r>
    </w:p>
    <w:p w14:paraId="6D1C672C">
      <w:pPr>
        <w:pStyle w:val="18"/>
        <w:numPr>
          <w:ilvl w:val="0"/>
          <w:numId w:val="23"/>
        </w:numPr>
        <w:tabs>
          <w:tab w:val="left" w:pos="1753"/>
        </w:tabs>
        <w:spacing w:before="8" w:line="289" w:lineRule="exact"/>
        <w:ind w:hanging="181"/>
        <w:rPr>
          <w:rFonts w:hint="eastAsia" w:ascii="Wingdings" w:hAnsi="Wingdings"/>
          <w:color w:val="292425"/>
          <w:sz w:val="24"/>
        </w:rPr>
      </w:pPr>
      <w:r>
        <w:rPr>
          <w:color w:val="292425"/>
          <w:sz w:val="24"/>
        </w:rPr>
        <w:t xml:space="preserve">Molecular </w:t>
      </w:r>
      <w:r>
        <w:rPr>
          <w:color w:val="292425"/>
          <w:spacing w:val="3"/>
          <w:sz w:val="24"/>
        </w:rPr>
        <w:t xml:space="preserve">biology </w:t>
      </w:r>
      <w:r>
        <w:rPr>
          <w:color w:val="292425"/>
          <w:sz w:val="24"/>
        </w:rPr>
        <w:t>and</w:t>
      </w:r>
      <w:r>
        <w:rPr>
          <w:color w:val="292425"/>
          <w:spacing w:val="-7"/>
          <w:sz w:val="24"/>
        </w:rPr>
        <w:t xml:space="preserve"> </w:t>
      </w:r>
      <w:r>
        <w:rPr>
          <w:color w:val="292425"/>
          <w:spacing w:val="2"/>
          <w:sz w:val="24"/>
        </w:rPr>
        <w:t>genetics</w:t>
      </w:r>
    </w:p>
    <w:p w14:paraId="6D1C672D">
      <w:pPr>
        <w:pStyle w:val="18"/>
        <w:numPr>
          <w:ilvl w:val="0"/>
          <w:numId w:val="23"/>
        </w:numPr>
        <w:tabs>
          <w:tab w:val="left" w:pos="1753"/>
        </w:tabs>
        <w:spacing w:before="2" w:line="235" w:lineRule="auto"/>
        <w:ind w:right="395"/>
        <w:rPr>
          <w:rFonts w:hint="eastAsia" w:ascii="Wingdings" w:hAnsi="Wingdings"/>
          <w:sz w:val="24"/>
        </w:rPr>
      </w:pPr>
      <w:r>
        <w:rPr>
          <w:color w:val="292425"/>
          <w:sz w:val="24"/>
        </w:rPr>
        <w:t xml:space="preserve">Operative </w:t>
      </w:r>
      <w:r>
        <w:rPr>
          <w:color w:val="292425"/>
          <w:spacing w:val="-3"/>
          <w:sz w:val="24"/>
        </w:rPr>
        <w:t xml:space="preserve">procedures </w:t>
      </w:r>
      <w:r>
        <w:rPr>
          <w:color w:val="292425"/>
          <w:spacing w:val="2"/>
          <w:sz w:val="24"/>
        </w:rPr>
        <w:t xml:space="preserve">for </w:t>
      </w:r>
      <w:r>
        <w:rPr>
          <w:color w:val="292425"/>
          <w:spacing w:val="-3"/>
          <w:sz w:val="24"/>
        </w:rPr>
        <w:t xml:space="preserve">common </w:t>
      </w:r>
      <w:r>
        <w:rPr>
          <w:color w:val="292425"/>
          <w:sz w:val="24"/>
        </w:rPr>
        <w:t xml:space="preserve">surgical manifestations </w:t>
      </w:r>
      <w:r>
        <w:rPr>
          <w:color w:val="292425"/>
          <w:spacing w:val="2"/>
          <w:sz w:val="24"/>
        </w:rPr>
        <w:t xml:space="preserve">e.g cysts, </w:t>
      </w:r>
      <w:r>
        <w:rPr>
          <w:color w:val="292425"/>
          <w:spacing w:val="4"/>
          <w:sz w:val="24"/>
        </w:rPr>
        <w:t xml:space="preserve">sinuses, </w:t>
      </w:r>
      <w:r>
        <w:rPr>
          <w:color w:val="292425"/>
          <w:spacing w:val="5"/>
          <w:sz w:val="24"/>
        </w:rPr>
        <w:t xml:space="preserve">fistula, </w:t>
      </w:r>
      <w:r>
        <w:rPr>
          <w:color w:val="292425"/>
          <w:spacing w:val="3"/>
          <w:sz w:val="24"/>
        </w:rPr>
        <w:t xml:space="preserve">abscess, </w:t>
      </w:r>
      <w:r>
        <w:rPr>
          <w:color w:val="292425"/>
          <w:spacing w:val="2"/>
          <w:sz w:val="24"/>
        </w:rPr>
        <w:t xml:space="preserve">nodules, </w:t>
      </w:r>
      <w:r>
        <w:rPr>
          <w:color w:val="292425"/>
          <w:spacing w:val="4"/>
          <w:sz w:val="24"/>
        </w:rPr>
        <w:t xml:space="preserve">basic </w:t>
      </w:r>
      <w:r>
        <w:rPr>
          <w:color w:val="292425"/>
          <w:spacing w:val="5"/>
          <w:sz w:val="24"/>
        </w:rPr>
        <w:t xml:space="preserve">plastic and </w:t>
      </w:r>
      <w:r>
        <w:rPr>
          <w:color w:val="292425"/>
          <w:sz w:val="24"/>
        </w:rPr>
        <w:t>reconstructive</w:t>
      </w:r>
      <w:r>
        <w:rPr>
          <w:color w:val="292425"/>
          <w:spacing w:val="24"/>
          <w:sz w:val="24"/>
        </w:rPr>
        <w:t xml:space="preserve"> </w:t>
      </w:r>
      <w:r>
        <w:rPr>
          <w:color w:val="292425"/>
          <w:spacing w:val="-3"/>
          <w:sz w:val="24"/>
        </w:rPr>
        <w:t>surgery</w:t>
      </w:r>
    </w:p>
    <w:p w14:paraId="6D1C672E">
      <w:pPr>
        <w:pStyle w:val="18"/>
        <w:numPr>
          <w:ilvl w:val="0"/>
          <w:numId w:val="24"/>
        </w:numPr>
        <w:tabs>
          <w:tab w:val="left" w:pos="1842"/>
          <w:tab w:val="left" w:pos="1843"/>
        </w:tabs>
        <w:spacing w:before="9" w:line="289" w:lineRule="exact"/>
        <w:rPr>
          <w:sz w:val="24"/>
        </w:rPr>
      </w:pPr>
      <w:r>
        <w:rPr>
          <w:sz w:val="24"/>
        </w:rPr>
        <w:t xml:space="preserve">Principles of </w:t>
      </w:r>
      <w:r>
        <w:rPr>
          <w:spacing w:val="4"/>
          <w:sz w:val="24"/>
        </w:rPr>
        <w:t xml:space="preserve">basic </w:t>
      </w:r>
      <w:r>
        <w:rPr>
          <w:spacing w:val="3"/>
          <w:sz w:val="24"/>
        </w:rPr>
        <w:t xml:space="preserve">diagnostic </w:t>
      </w:r>
      <w:r>
        <w:rPr>
          <w:sz w:val="24"/>
        </w:rPr>
        <w:t>and interventional</w:t>
      </w:r>
      <w:r>
        <w:rPr>
          <w:spacing w:val="47"/>
          <w:sz w:val="24"/>
        </w:rPr>
        <w:t xml:space="preserve"> </w:t>
      </w:r>
      <w:r>
        <w:rPr>
          <w:sz w:val="24"/>
        </w:rPr>
        <w:t>radiography</w:t>
      </w:r>
    </w:p>
    <w:p w14:paraId="6D1C672F">
      <w:pPr>
        <w:pStyle w:val="18"/>
        <w:numPr>
          <w:ilvl w:val="0"/>
          <w:numId w:val="24"/>
        </w:numPr>
        <w:tabs>
          <w:tab w:val="left" w:pos="1842"/>
          <w:tab w:val="left" w:pos="1843"/>
        </w:tabs>
        <w:spacing w:line="247" w:lineRule="auto"/>
        <w:ind w:right="386"/>
        <w:rPr>
          <w:sz w:val="24"/>
        </w:rPr>
      </w:pPr>
      <w:r>
        <w:rPr>
          <w:sz w:val="24"/>
        </w:rPr>
        <w:t xml:space="preserve">Principles and </w:t>
      </w:r>
      <w:r>
        <w:rPr>
          <w:spacing w:val="2"/>
          <w:sz w:val="24"/>
        </w:rPr>
        <w:t xml:space="preserve">interpretation </w:t>
      </w:r>
      <w:r>
        <w:rPr>
          <w:sz w:val="24"/>
        </w:rPr>
        <w:t xml:space="preserve">of conventional and advanced radiographic </w:t>
      </w:r>
      <w:r>
        <w:rPr>
          <w:spacing w:val="-3"/>
          <w:sz w:val="24"/>
        </w:rPr>
        <w:t>procedures</w:t>
      </w:r>
    </w:p>
    <w:p w14:paraId="6D1C6730">
      <w:pPr>
        <w:pStyle w:val="10"/>
        <w:spacing w:before="11"/>
        <w:rPr>
          <w:sz w:val="22"/>
        </w:rPr>
      </w:pPr>
    </w:p>
    <w:p w14:paraId="6D1C6731">
      <w:pPr>
        <w:pStyle w:val="5"/>
        <w:spacing w:line="580" w:lineRule="atLeast"/>
        <w:ind w:left="1482" w:right="3888" w:firstLine="2208"/>
        <w:rPr>
          <w:b w:val="0"/>
        </w:rPr>
      </w:pPr>
      <w:r>
        <w:rPr>
          <w:spacing w:val="-4"/>
        </w:rPr>
        <w:t xml:space="preserve">Common </w:t>
      </w:r>
      <w:r>
        <w:rPr>
          <w:spacing w:val="-6"/>
        </w:rPr>
        <w:t xml:space="preserve">Surgical </w:t>
      </w:r>
      <w:r>
        <w:rPr>
          <w:spacing w:val="-12"/>
        </w:rPr>
        <w:t xml:space="preserve">Skills </w:t>
      </w:r>
      <w:r>
        <w:rPr>
          <w:spacing w:val="-10"/>
        </w:rPr>
        <w:t xml:space="preserve">Incision </w:t>
      </w:r>
      <w:r>
        <w:t xml:space="preserve">of </w:t>
      </w:r>
      <w:r>
        <w:rPr>
          <w:spacing w:val="-11"/>
        </w:rPr>
        <w:t xml:space="preserve">skin </w:t>
      </w:r>
      <w:r>
        <w:t xml:space="preserve">and </w:t>
      </w:r>
      <w:r>
        <w:rPr>
          <w:spacing w:val="-4"/>
        </w:rPr>
        <w:t>subcutaneous</w:t>
      </w:r>
      <w:r>
        <w:rPr>
          <w:spacing w:val="47"/>
        </w:rPr>
        <w:t xml:space="preserve"> </w:t>
      </w:r>
      <w:r>
        <w:rPr>
          <w:spacing w:val="-6"/>
        </w:rPr>
        <w:t>tissue</w:t>
      </w:r>
      <w:r>
        <w:rPr>
          <w:b w:val="0"/>
          <w:spacing w:val="-6"/>
        </w:rPr>
        <w:t>:</w:t>
      </w:r>
    </w:p>
    <w:p w14:paraId="6D1C6732">
      <w:pPr>
        <w:pStyle w:val="18"/>
        <w:numPr>
          <w:ilvl w:val="0"/>
          <w:numId w:val="25"/>
        </w:numPr>
        <w:tabs>
          <w:tab w:val="left" w:pos="1753"/>
        </w:tabs>
        <w:spacing w:line="306" w:lineRule="exact"/>
        <w:ind w:left="1752"/>
        <w:rPr>
          <w:sz w:val="24"/>
        </w:rPr>
      </w:pPr>
      <w:r>
        <w:rPr>
          <w:sz w:val="24"/>
        </w:rPr>
        <w:t>Langer’s</w:t>
      </w:r>
      <w:r>
        <w:rPr>
          <w:spacing w:val="-1"/>
          <w:sz w:val="24"/>
        </w:rPr>
        <w:t xml:space="preserve"> </w:t>
      </w:r>
      <w:r>
        <w:rPr>
          <w:spacing w:val="4"/>
          <w:sz w:val="24"/>
        </w:rPr>
        <w:t>lines</w:t>
      </w:r>
    </w:p>
    <w:p w14:paraId="6D1C6733">
      <w:pPr>
        <w:pStyle w:val="18"/>
        <w:numPr>
          <w:ilvl w:val="0"/>
          <w:numId w:val="25"/>
        </w:numPr>
        <w:tabs>
          <w:tab w:val="left" w:pos="1753"/>
        </w:tabs>
        <w:spacing w:line="293" w:lineRule="exact"/>
        <w:ind w:left="1752"/>
        <w:rPr>
          <w:sz w:val="24"/>
        </w:rPr>
      </w:pPr>
      <w:r>
        <w:rPr>
          <w:spacing w:val="3"/>
          <w:sz w:val="24"/>
        </w:rPr>
        <w:t>Healing</w:t>
      </w:r>
      <w:r>
        <w:rPr>
          <w:spacing w:val="-25"/>
          <w:sz w:val="24"/>
        </w:rPr>
        <w:t xml:space="preserve"> </w:t>
      </w:r>
      <w:r>
        <w:rPr>
          <w:sz w:val="24"/>
        </w:rPr>
        <w:t>mechanism</w:t>
      </w:r>
    </w:p>
    <w:p w14:paraId="6D1C6734">
      <w:pPr>
        <w:pStyle w:val="18"/>
        <w:numPr>
          <w:ilvl w:val="0"/>
          <w:numId w:val="25"/>
        </w:numPr>
        <w:tabs>
          <w:tab w:val="left" w:pos="1753"/>
        </w:tabs>
        <w:spacing w:line="293" w:lineRule="exact"/>
        <w:ind w:left="1752"/>
        <w:rPr>
          <w:sz w:val="24"/>
        </w:rPr>
      </w:pPr>
      <w:r>
        <w:rPr>
          <w:sz w:val="24"/>
        </w:rPr>
        <w:t>Choice of</w:t>
      </w:r>
      <w:r>
        <w:rPr>
          <w:spacing w:val="-8"/>
          <w:sz w:val="24"/>
        </w:rPr>
        <w:t xml:space="preserve"> </w:t>
      </w:r>
      <w:r>
        <w:rPr>
          <w:sz w:val="24"/>
        </w:rPr>
        <w:t>instrument</w:t>
      </w:r>
    </w:p>
    <w:p w14:paraId="6D1C6735">
      <w:pPr>
        <w:pStyle w:val="18"/>
        <w:numPr>
          <w:ilvl w:val="0"/>
          <w:numId w:val="25"/>
        </w:numPr>
        <w:tabs>
          <w:tab w:val="left" w:pos="1753"/>
        </w:tabs>
        <w:spacing w:line="293" w:lineRule="exact"/>
        <w:ind w:left="1752"/>
        <w:rPr>
          <w:sz w:val="24"/>
        </w:rPr>
      </w:pPr>
      <w:r>
        <w:rPr>
          <w:sz w:val="24"/>
        </w:rPr>
        <w:t>Safe</w:t>
      </w:r>
      <w:r>
        <w:rPr>
          <w:spacing w:val="-4"/>
          <w:sz w:val="24"/>
        </w:rPr>
        <w:t xml:space="preserve"> </w:t>
      </w:r>
      <w:r>
        <w:rPr>
          <w:sz w:val="24"/>
        </w:rPr>
        <w:t>practice</w:t>
      </w:r>
    </w:p>
    <w:p w14:paraId="6D1C6736">
      <w:pPr>
        <w:pStyle w:val="5"/>
        <w:spacing w:line="278" w:lineRule="exact"/>
        <w:ind w:left="1482"/>
      </w:pPr>
      <w:r>
        <w:t>Closure of skin and subcutaneous tissue:</w:t>
      </w:r>
    </w:p>
    <w:p w14:paraId="6D1C6737">
      <w:pPr>
        <w:pStyle w:val="18"/>
        <w:numPr>
          <w:ilvl w:val="0"/>
          <w:numId w:val="25"/>
        </w:numPr>
        <w:tabs>
          <w:tab w:val="left" w:pos="1753"/>
        </w:tabs>
        <w:spacing w:before="9"/>
        <w:ind w:left="1752"/>
        <w:rPr>
          <w:sz w:val="24"/>
        </w:rPr>
      </w:pPr>
      <w:r>
        <w:rPr>
          <w:spacing w:val="3"/>
          <w:sz w:val="24"/>
        </w:rPr>
        <w:t xml:space="preserve">Options </w:t>
      </w:r>
      <w:r>
        <w:rPr>
          <w:spacing w:val="2"/>
          <w:sz w:val="24"/>
        </w:rPr>
        <w:t>for</w:t>
      </w:r>
      <w:r>
        <w:rPr>
          <w:spacing w:val="-42"/>
          <w:sz w:val="24"/>
        </w:rPr>
        <w:t xml:space="preserve"> </w:t>
      </w:r>
      <w:r>
        <w:rPr>
          <w:sz w:val="24"/>
        </w:rPr>
        <w:t>closure</w:t>
      </w:r>
    </w:p>
    <w:p w14:paraId="5C844C6C">
      <w:pPr>
        <w:rPr>
          <w:sz w:val="24"/>
        </w:rPr>
        <w:sectPr>
          <w:headerReference r:id="rId3" w:type="default"/>
          <w:pgSz w:w="12240" w:h="14060"/>
          <w:pgMar w:top="1320" w:right="420" w:bottom="280" w:left="320" w:header="720" w:footer="720" w:gutter="0"/>
          <w:cols w:space="720" w:num="1"/>
        </w:sectPr>
      </w:pPr>
    </w:p>
    <w:p w14:paraId="6D1C6739">
      <w:pPr>
        <w:pStyle w:val="18"/>
        <w:numPr>
          <w:ilvl w:val="0"/>
          <w:numId w:val="25"/>
        </w:numPr>
        <w:tabs>
          <w:tab w:val="left" w:pos="1753"/>
        </w:tabs>
        <w:spacing w:before="105" w:line="299" w:lineRule="exact"/>
        <w:ind w:left="1752"/>
        <w:rPr>
          <w:sz w:val="24"/>
        </w:rPr>
      </w:pPr>
      <w:r>
        <w:rPr>
          <w:spacing w:val="-4"/>
          <w:sz w:val="24"/>
        </w:rPr>
        <w:t xml:space="preserve">Suture </w:t>
      </w:r>
      <w:r>
        <w:rPr>
          <w:sz w:val="24"/>
        </w:rPr>
        <w:t xml:space="preserve">and </w:t>
      </w:r>
      <w:r>
        <w:rPr>
          <w:spacing w:val="2"/>
          <w:sz w:val="24"/>
        </w:rPr>
        <w:t>needle</w:t>
      </w:r>
      <w:r>
        <w:rPr>
          <w:spacing w:val="3"/>
          <w:sz w:val="24"/>
        </w:rPr>
        <w:t xml:space="preserve"> </w:t>
      </w:r>
      <w:r>
        <w:rPr>
          <w:sz w:val="24"/>
        </w:rPr>
        <w:t>choice</w:t>
      </w:r>
    </w:p>
    <w:p w14:paraId="6D1C673A">
      <w:pPr>
        <w:pStyle w:val="18"/>
        <w:numPr>
          <w:ilvl w:val="0"/>
          <w:numId w:val="25"/>
        </w:numPr>
        <w:tabs>
          <w:tab w:val="left" w:pos="1753"/>
        </w:tabs>
        <w:spacing w:line="293" w:lineRule="exact"/>
        <w:ind w:left="1752"/>
        <w:rPr>
          <w:sz w:val="24"/>
        </w:rPr>
      </w:pPr>
      <w:r>
        <w:rPr>
          <w:sz w:val="24"/>
        </w:rPr>
        <w:t>Safe</w:t>
      </w:r>
      <w:r>
        <w:rPr>
          <w:spacing w:val="-4"/>
          <w:sz w:val="24"/>
        </w:rPr>
        <w:t xml:space="preserve"> </w:t>
      </w:r>
      <w:r>
        <w:rPr>
          <w:sz w:val="24"/>
        </w:rPr>
        <w:t>practice</w:t>
      </w:r>
    </w:p>
    <w:p w14:paraId="6D1C673B">
      <w:pPr>
        <w:pStyle w:val="5"/>
        <w:spacing w:line="282" w:lineRule="exact"/>
        <w:ind w:left="1482"/>
      </w:pPr>
      <w:r>
        <w:t>Knot tying:</w:t>
      </w:r>
    </w:p>
    <w:p w14:paraId="6D1C673C">
      <w:pPr>
        <w:pStyle w:val="18"/>
        <w:numPr>
          <w:ilvl w:val="0"/>
          <w:numId w:val="25"/>
        </w:numPr>
        <w:tabs>
          <w:tab w:val="left" w:pos="1753"/>
        </w:tabs>
        <w:spacing w:line="304" w:lineRule="exact"/>
        <w:ind w:left="1752"/>
        <w:rPr>
          <w:sz w:val="24"/>
        </w:rPr>
      </w:pPr>
      <w:r>
        <w:rPr>
          <w:sz w:val="24"/>
        </w:rPr>
        <w:t>Choice of</w:t>
      </w:r>
      <w:r>
        <w:rPr>
          <w:spacing w:val="-8"/>
          <w:sz w:val="24"/>
        </w:rPr>
        <w:t xml:space="preserve"> </w:t>
      </w:r>
      <w:r>
        <w:rPr>
          <w:sz w:val="24"/>
        </w:rPr>
        <w:t>material</w:t>
      </w:r>
    </w:p>
    <w:p w14:paraId="6D1C673D">
      <w:pPr>
        <w:pStyle w:val="18"/>
        <w:numPr>
          <w:ilvl w:val="0"/>
          <w:numId w:val="25"/>
        </w:numPr>
        <w:tabs>
          <w:tab w:val="left" w:pos="1663"/>
        </w:tabs>
        <w:spacing w:line="293" w:lineRule="exact"/>
        <w:ind w:left="1662" w:hanging="181"/>
        <w:rPr>
          <w:sz w:val="24"/>
        </w:rPr>
      </w:pPr>
      <w:r>
        <w:rPr>
          <w:sz w:val="24"/>
        </w:rPr>
        <w:t>Single</w:t>
      </w:r>
      <w:r>
        <w:rPr>
          <w:spacing w:val="-3"/>
          <w:sz w:val="24"/>
        </w:rPr>
        <w:t xml:space="preserve"> </w:t>
      </w:r>
      <w:r>
        <w:rPr>
          <w:sz w:val="24"/>
        </w:rPr>
        <w:t>handed</w:t>
      </w:r>
    </w:p>
    <w:p w14:paraId="6D1C673E">
      <w:pPr>
        <w:pStyle w:val="18"/>
        <w:numPr>
          <w:ilvl w:val="0"/>
          <w:numId w:val="25"/>
        </w:numPr>
        <w:tabs>
          <w:tab w:val="left" w:pos="1663"/>
        </w:tabs>
        <w:spacing w:line="293" w:lineRule="exact"/>
        <w:ind w:left="1662" w:hanging="181"/>
        <w:rPr>
          <w:sz w:val="24"/>
        </w:rPr>
      </w:pPr>
      <w:r>
        <w:rPr>
          <w:sz w:val="24"/>
        </w:rPr>
        <w:t>Double</w:t>
      </w:r>
      <w:r>
        <w:rPr>
          <w:spacing w:val="-3"/>
          <w:sz w:val="24"/>
        </w:rPr>
        <w:t xml:space="preserve"> </w:t>
      </w:r>
      <w:r>
        <w:rPr>
          <w:sz w:val="24"/>
        </w:rPr>
        <w:t>handed</w:t>
      </w:r>
    </w:p>
    <w:p w14:paraId="6D1C673F">
      <w:pPr>
        <w:pStyle w:val="18"/>
        <w:numPr>
          <w:ilvl w:val="0"/>
          <w:numId w:val="25"/>
        </w:numPr>
        <w:tabs>
          <w:tab w:val="left" w:pos="1663"/>
        </w:tabs>
        <w:spacing w:line="293" w:lineRule="exact"/>
        <w:ind w:left="1662" w:hanging="181"/>
        <w:rPr>
          <w:sz w:val="24"/>
        </w:rPr>
      </w:pPr>
      <w:r>
        <w:rPr>
          <w:sz w:val="24"/>
        </w:rPr>
        <w:t>Superficial</w:t>
      </w:r>
    </w:p>
    <w:p w14:paraId="6D1C6740">
      <w:pPr>
        <w:pStyle w:val="18"/>
        <w:numPr>
          <w:ilvl w:val="0"/>
          <w:numId w:val="25"/>
        </w:numPr>
        <w:tabs>
          <w:tab w:val="left" w:pos="1663"/>
        </w:tabs>
        <w:spacing w:line="293" w:lineRule="exact"/>
        <w:ind w:left="1662" w:hanging="181"/>
        <w:rPr>
          <w:sz w:val="24"/>
        </w:rPr>
      </w:pPr>
      <w:r>
        <w:rPr>
          <w:sz w:val="24"/>
        </w:rPr>
        <w:t>Deep</w:t>
      </w:r>
    </w:p>
    <w:p w14:paraId="6D1C6741">
      <w:pPr>
        <w:pStyle w:val="5"/>
        <w:spacing w:line="282" w:lineRule="exact"/>
        <w:ind w:left="1482"/>
      </w:pPr>
      <w:r>
        <w:t>Tissue retraction:</w:t>
      </w:r>
    </w:p>
    <w:p w14:paraId="6D1C6742">
      <w:pPr>
        <w:pStyle w:val="18"/>
        <w:numPr>
          <w:ilvl w:val="0"/>
          <w:numId w:val="25"/>
        </w:numPr>
        <w:tabs>
          <w:tab w:val="left" w:pos="1753"/>
        </w:tabs>
        <w:spacing w:line="296" w:lineRule="exact"/>
        <w:ind w:left="1752"/>
        <w:rPr>
          <w:sz w:val="24"/>
        </w:rPr>
      </w:pPr>
      <w:r>
        <w:rPr>
          <w:sz w:val="24"/>
        </w:rPr>
        <w:t>Choice of</w:t>
      </w:r>
      <w:r>
        <w:rPr>
          <w:spacing w:val="-8"/>
          <w:sz w:val="24"/>
        </w:rPr>
        <w:t xml:space="preserve"> </w:t>
      </w:r>
      <w:r>
        <w:rPr>
          <w:sz w:val="24"/>
        </w:rPr>
        <w:t>instruments</w:t>
      </w:r>
    </w:p>
    <w:p w14:paraId="6D1C6743">
      <w:pPr>
        <w:pStyle w:val="18"/>
        <w:numPr>
          <w:ilvl w:val="0"/>
          <w:numId w:val="25"/>
        </w:numPr>
        <w:tabs>
          <w:tab w:val="left" w:pos="1753"/>
        </w:tabs>
        <w:spacing w:line="293" w:lineRule="exact"/>
        <w:ind w:left="1752"/>
        <w:rPr>
          <w:sz w:val="24"/>
        </w:rPr>
      </w:pPr>
      <w:r>
        <w:rPr>
          <w:sz w:val="24"/>
        </w:rPr>
        <w:t>Placement of wound</w:t>
      </w:r>
      <w:r>
        <w:rPr>
          <w:spacing w:val="-30"/>
          <w:sz w:val="24"/>
        </w:rPr>
        <w:t xml:space="preserve"> </w:t>
      </w:r>
      <w:r>
        <w:rPr>
          <w:sz w:val="24"/>
        </w:rPr>
        <w:t>retractors</w:t>
      </w:r>
    </w:p>
    <w:p w14:paraId="6D1C6744">
      <w:pPr>
        <w:pStyle w:val="18"/>
        <w:numPr>
          <w:ilvl w:val="0"/>
          <w:numId w:val="25"/>
        </w:numPr>
        <w:tabs>
          <w:tab w:val="left" w:pos="1753"/>
        </w:tabs>
        <w:spacing w:line="293" w:lineRule="exact"/>
        <w:ind w:left="1752"/>
        <w:rPr>
          <w:sz w:val="24"/>
        </w:rPr>
      </w:pPr>
      <w:r>
        <w:rPr>
          <w:spacing w:val="4"/>
          <w:sz w:val="24"/>
        </w:rPr>
        <w:t>Tissue</w:t>
      </w:r>
      <w:r>
        <w:rPr>
          <w:spacing w:val="-19"/>
          <w:sz w:val="24"/>
        </w:rPr>
        <w:t xml:space="preserve"> </w:t>
      </w:r>
      <w:r>
        <w:rPr>
          <w:sz w:val="24"/>
        </w:rPr>
        <w:t>forceps</w:t>
      </w:r>
    </w:p>
    <w:p w14:paraId="6D1C6745">
      <w:pPr>
        <w:pStyle w:val="5"/>
        <w:spacing w:line="278" w:lineRule="exact"/>
        <w:ind w:left="1482"/>
      </w:pPr>
      <w:r>
        <w:t>Use of drains:</w:t>
      </w:r>
    </w:p>
    <w:p w14:paraId="6D1C6746">
      <w:pPr>
        <w:pStyle w:val="18"/>
        <w:numPr>
          <w:ilvl w:val="0"/>
          <w:numId w:val="25"/>
        </w:numPr>
        <w:tabs>
          <w:tab w:val="left" w:pos="1663"/>
        </w:tabs>
        <w:spacing w:before="9" w:line="299" w:lineRule="exact"/>
        <w:ind w:left="1662" w:hanging="181"/>
        <w:rPr>
          <w:sz w:val="24"/>
        </w:rPr>
      </w:pPr>
      <w:r>
        <w:rPr>
          <w:spacing w:val="2"/>
          <w:sz w:val="24"/>
        </w:rPr>
        <w:t>Indications</w:t>
      </w:r>
    </w:p>
    <w:p w14:paraId="6D1C6747">
      <w:pPr>
        <w:pStyle w:val="18"/>
        <w:numPr>
          <w:ilvl w:val="0"/>
          <w:numId w:val="25"/>
        </w:numPr>
        <w:tabs>
          <w:tab w:val="left" w:pos="1663"/>
        </w:tabs>
        <w:spacing w:line="293" w:lineRule="exact"/>
        <w:ind w:left="1662" w:hanging="181"/>
        <w:rPr>
          <w:sz w:val="24"/>
        </w:rPr>
      </w:pPr>
      <w:r>
        <w:rPr>
          <w:sz w:val="24"/>
        </w:rPr>
        <w:t>Types</w:t>
      </w:r>
    </w:p>
    <w:p w14:paraId="6D1C6748">
      <w:pPr>
        <w:pStyle w:val="18"/>
        <w:numPr>
          <w:ilvl w:val="0"/>
          <w:numId w:val="25"/>
        </w:numPr>
        <w:tabs>
          <w:tab w:val="left" w:pos="1663"/>
        </w:tabs>
        <w:spacing w:line="293" w:lineRule="exact"/>
        <w:ind w:left="1662" w:hanging="181"/>
        <w:rPr>
          <w:sz w:val="24"/>
        </w:rPr>
      </w:pPr>
      <w:r>
        <w:rPr>
          <w:spacing w:val="2"/>
          <w:sz w:val="24"/>
        </w:rPr>
        <w:t>Insertion</w:t>
      </w:r>
    </w:p>
    <w:p w14:paraId="6D1C6749">
      <w:pPr>
        <w:pStyle w:val="18"/>
        <w:numPr>
          <w:ilvl w:val="0"/>
          <w:numId w:val="25"/>
        </w:numPr>
        <w:tabs>
          <w:tab w:val="left" w:pos="1663"/>
        </w:tabs>
        <w:spacing w:line="293" w:lineRule="exact"/>
        <w:ind w:left="1662" w:hanging="181"/>
        <w:rPr>
          <w:sz w:val="24"/>
        </w:rPr>
      </w:pPr>
      <w:r>
        <w:rPr>
          <w:spacing w:val="2"/>
          <w:sz w:val="24"/>
        </w:rPr>
        <w:t>Fixation</w:t>
      </w:r>
    </w:p>
    <w:p w14:paraId="6D1C674A">
      <w:pPr>
        <w:pStyle w:val="18"/>
        <w:numPr>
          <w:ilvl w:val="0"/>
          <w:numId w:val="25"/>
        </w:numPr>
        <w:tabs>
          <w:tab w:val="left" w:pos="1663"/>
        </w:tabs>
        <w:spacing w:line="293" w:lineRule="exact"/>
        <w:ind w:left="1662" w:hanging="181"/>
        <w:rPr>
          <w:sz w:val="24"/>
        </w:rPr>
      </w:pPr>
      <w:r>
        <w:rPr>
          <w:sz w:val="24"/>
        </w:rPr>
        <w:t>Management/removal</w:t>
      </w:r>
    </w:p>
    <w:p w14:paraId="6D1C674B">
      <w:pPr>
        <w:pStyle w:val="5"/>
        <w:spacing w:line="275" w:lineRule="exact"/>
        <w:ind w:left="1482"/>
      </w:pPr>
      <w:r>
        <w:t>Incision of skin and subcutaneous tissue:</w:t>
      </w:r>
    </w:p>
    <w:p w14:paraId="6D1C674C">
      <w:pPr>
        <w:pStyle w:val="18"/>
        <w:numPr>
          <w:ilvl w:val="0"/>
          <w:numId w:val="25"/>
        </w:numPr>
        <w:tabs>
          <w:tab w:val="left" w:pos="1663"/>
        </w:tabs>
        <w:spacing w:line="304" w:lineRule="exact"/>
        <w:ind w:left="1662" w:hanging="181"/>
        <w:rPr>
          <w:sz w:val="24"/>
        </w:rPr>
      </w:pPr>
      <w:r>
        <w:rPr>
          <w:spacing w:val="5"/>
          <w:sz w:val="24"/>
        </w:rPr>
        <w:t>Ability</w:t>
      </w:r>
      <w:r>
        <w:rPr>
          <w:spacing w:val="-32"/>
          <w:sz w:val="24"/>
        </w:rPr>
        <w:t xml:space="preserve"> </w:t>
      </w:r>
      <w:r>
        <w:rPr>
          <w:spacing w:val="5"/>
          <w:sz w:val="24"/>
        </w:rPr>
        <w:t>to</w:t>
      </w:r>
      <w:r>
        <w:rPr>
          <w:spacing w:val="-21"/>
          <w:sz w:val="24"/>
        </w:rPr>
        <w:t xml:space="preserve"> </w:t>
      </w:r>
      <w:r>
        <w:rPr>
          <w:spacing w:val="2"/>
          <w:sz w:val="24"/>
        </w:rPr>
        <w:t>use</w:t>
      </w:r>
      <w:r>
        <w:rPr>
          <w:spacing w:val="-2"/>
          <w:sz w:val="24"/>
        </w:rPr>
        <w:t xml:space="preserve"> </w:t>
      </w:r>
      <w:r>
        <w:rPr>
          <w:spacing w:val="3"/>
          <w:sz w:val="24"/>
        </w:rPr>
        <w:t>scalpel,</w:t>
      </w:r>
      <w:r>
        <w:rPr>
          <w:spacing w:val="-23"/>
          <w:sz w:val="24"/>
        </w:rPr>
        <w:t xml:space="preserve"> </w:t>
      </w:r>
      <w:r>
        <w:rPr>
          <w:sz w:val="24"/>
        </w:rPr>
        <w:t>diathermy</w:t>
      </w:r>
      <w:r>
        <w:rPr>
          <w:spacing w:val="-32"/>
          <w:sz w:val="24"/>
        </w:rPr>
        <w:t xml:space="preserve"> </w:t>
      </w:r>
      <w:r>
        <w:rPr>
          <w:sz w:val="24"/>
        </w:rPr>
        <w:t>and</w:t>
      </w:r>
      <w:r>
        <w:rPr>
          <w:spacing w:val="6"/>
          <w:sz w:val="24"/>
        </w:rPr>
        <w:t xml:space="preserve"> </w:t>
      </w:r>
      <w:r>
        <w:rPr>
          <w:spacing w:val="2"/>
          <w:sz w:val="24"/>
        </w:rPr>
        <w:t>scissors</w:t>
      </w:r>
    </w:p>
    <w:p w14:paraId="6D1C674D">
      <w:pPr>
        <w:pStyle w:val="5"/>
        <w:spacing w:line="282" w:lineRule="exact"/>
        <w:ind w:left="1482"/>
      </w:pPr>
      <w:r>
        <w:t>Closure of skin and subcutaneous tissue:</w:t>
      </w:r>
    </w:p>
    <w:p w14:paraId="6D1C674E">
      <w:pPr>
        <w:pStyle w:val="18"/>
        <w:numPr>
          <w:ilvl w:val="0"/>
          <w:numId w:val="25"/>
        </w:numPr>
        <w:tabs>
          <w:tab w:val="left" w:pos="1663"/>
        </w:tabs>
        <w:spacing w:line="304" w:lineRule="exact"/>
        <w:ind w:left="1662" w:hanging="181"/>
        <w:rPr>
          <w:sz w:val="24"/>
        </w:rPr>
      </w:pPr>
      <w:r>
        <w:rPr>
          <w:sz w:val="24"/>
        </w:rPr>
        <w:t>Accurate</w:t>
      </w:r>
      <w:r>
        <w:rPr>
          <w:spacing w:val="11"/>
          <w:sz w:val="24"/>
        </w:rPr>
        <w:t xml:space="preserve"> </w:t>
      </w:r>
      <w:r>
        <w:rPr>
          <w:sz w:val="24"/>
        </w:rPr>
        <w:t>and</w:t>
      </w:r>
      <w:r>
        <w:rPr>
          <w:spacing w:val="-10"/>
          <w:sz w:val="24"/>
        </w:rPr>
        <w:t xml:space="preserve"> </w:t>
      </w:r>
      <w:r>
        <w:rPr>
          <w:spacing w:val="4"/>
          <w:sz w:val="24"/>
        </w:rPr>
        <w:t>tension</w:t>
      </w:r>
      <w:r>
        <w:rPr>
          <w:spacing w:val="-26"/>
          <w:sz w:val="24"/>
        </w:rPr>
        <w:t xml:space="preserve"> </w:t>
      </w:r>
      <w:r>
        <w:rPr>
          <w:sz w:val="24"/>
        </w:rPr>
        <w:t>free</w:t>
      </w:r>
      <w:r>
        <w:rPr>
          <w:spacing w:val="-18"/>
          <w:sz w:val="24"/>
        </w:rPr>
        <w:t xml:space="preserve"> </w:t>
      </w:r>
      <w:r>
        <w:rPr>
          <w:spacing w:val="4"/>
          <w:sz w:val="24"/>
        </w:rPr>
        <w:t>apposition</w:t>
      </w:r>
      <w:r>
        <w:rPr>
          <w:spacing w:val="-27"/>
          <w:sz w:val="24"/>
        </w:rPr>
        <w:t xml:space="preserve"> </w:t>
      </w:r>
      <w:r>
        <w:rPr>
          <w:sz w:val="24"/>
        </w:rPr>
        <w:t>of</w:t>
      </w:r>
      <w:r>
        <w:rPr>
          <w:spacing w:val="-9"/>
          <w:sz w:val="24"/>
        </w:rPr>
        <w:t xml:space="preserve"> </w:t>
      </w:r>
      <w:r>
        <w:rPr>
          <w:sz w:val="24"/>
        </w:rPr>
        <w:t>wound</w:t>
      </w:r>
      <w:r>
        <w:rPr>
          <w:spacing w:val="-9"/>
          <w:sz w:val="24"/>
        </w:rPr>
        <w:t xml:space="preserve"> </w:t>
      </w:r>
      <w:r>
        <w:rPr>
          <w:sz w:val="24"/>
        </w:rPr>
        <w:t>edges</w:t>
      </w:r>
    </w:p>
    <w:p w14:paraId="6D1C674F">
      <w:pPr>
        <w:pStyle w:val="5"/>
        <w:spacing w:line="282" w:lineRule="exact"/>
        <w:ind w:left="1482"/>
      </w:pPr>
      <w:r>
        <w:t>Haemostasis:</w:t>
      </w:r>
    </w:p>
    <w:p w14:paraId="6D1C6750">
      <w:pPr>
        <w:pStyle w:val="18"/>
        <w:numPr>
          <w:ilvl w:val="0"/>
          <w:numId w:val="25"/>
        </w:numPr>
        <w:tabs>
          <w:tab w:val="left" w:pos="1663"/>
        </w:tabs>
        <w:spacing w:line="304" w:lineRule="exact"/>
        <w:ind w:left="1662" w:hanging="181"/>
        <w:rPr>
          <w:sz w:val="24"/>
        </w:rPr>
      </w:pPr>
      <w:r>
        <w:rPr>
          <w:sz w:val="24"/>
        </w:rPr>
        <w:t xml:space="preserve">Control of </w:t>
      </w:r>
      <w:r>
        <w:rPr>
          <w:spacing w:val="3"/>
          <w:sz w:val="24"/>
        </w:rPr>
        <w:t>bleeding vessel</w:t>
      </w:r>
      <w:r>
        <w:rPr>
          <w:spacing w:val="-49"/>
          <w:sz w:val="24"/>
        </w:rPr>
        <w:t xml:space="preserve"> </w:t>
      </w:r>
      <w:r>
        <w:rPr>
          <w:sz w:val="24"/>
        </w:rPr>
        <w:t>(superficial)</w:t>
      </w:r>
    </w:p>
    <w:p w14:paraId="6D1C6751">
      <w:pPr>
        <w:pStyle w:val="18"/>
        <w:numPr>
          <w:ilvl w:val="0"/>
          <w:numId w:val="25"/>
        </w:numPr>
        <w:tabs>
          <w:tab w:val="left" w:pos="1663"/>
        </w:tabs>
        <w:spacing w:line="293" w:lineRule="exact"/>
        <w:ind w:left="1662" w:hanging="181"/>
        <w:rPr>
          <w:sz w:val="24"/>
        </w:rPr>
      </w:pPr>
      <w:r>
        <w:rPr>
          <w:sz w:val="24"/>
        </w:rPr>
        <w:t>Diathermy</w:t>
      </w:r>
    </w:p>
    <w:p w14:paraId="6D1C6752">
      <w:pPr>
        <w:pStyle w:val="18"/>
        <w:numPr>
          <w:ilvl w:val="0"/>
          <w:numId w:val="25"/>
        </w:numPr>
        <w:tabs>
          <w:tab w:val="left" w:pos="1663"/>
        </w:tabs>
        <w:spacing w:line="293" w:lineRule="exact"/>
        <w:ind w:left="1662" w:hanging="181"/>
        <w:rPr>
          <w:sz w:val="24"/>
        </w:rPr>
      </w:pPr>
      <w:r>
        <w:rPr>
          <w:spacing w:val="-4"/>
          <w:sz w:val="24"/>
        </w:rPr>
        <w:t>Suture</w:t>
      </w:r>
      <w:r>
        <w:rPr>
          <w:spacing w:val="27"/>
          <w:sz w:val="24"/>
        </w:rPr>
        <w:t xml:space="preserve"> </w:t>
      </w:r>
      <w:r>
        <w:rPr>
          <w:spacing w:val="3"/>
          <w:sz w:val="24"/>
        </w:rPr>
        <w:t>ligation</w:t>
      </w:r>
    </w:p>
    <w:p w14:paraId="6D1C6753">
      <w:pPr>
        <w:pStyle w:val="18"/>
        <w:numPr>
          <w:ilvl w:val="0"/>
          <w:numId w:val="25"/>
        </w:numPr>
        <w:tabs>
          <w:tab w:val="left" w:pos="1663"/>
        </w:tabs>
        <w:spacing w:line="293" w:lineRule="exact"/>
        <w:ind w:left="1662" w:hanging="181"/>
        <w:rPr>
          <w:sz w:val="24"/>
        </w:rPr>
      </w:pPr>
      <w:r>
        <w:rPr>
          <w:spacing w:val="3"/>
          <w:sz w:val="24"/>
        </w:rPr>
        <w:t>Tie</w:t>
      </w:r>
      <w:r>
        <w:rPr>
          <w:spacing w:val="-18"/>
          <w:sz w:val="24"/>
        </w:rPr>
        <w:t xml:space="preserve"> </w:t>
      </w:r>
      <w:r>
        <w:rPr>
          <w:spacing w:val="5"/>
          <w:sz w:val="24"/>
        </w:rPr>
        <w:t>ligation</w:t>
      </w:r>
    </w:p>
    <w:p w14:paraId="6D1C6754">
      <w:pPr>
        <w:pStyle w:val="18"/>
        <w:numPr>
          <w:ilvl w:val="0"/>
          <w:numId w:val="25"/>
        </w:numPr>
        <w:tabs>
          <w:tab w:val="left" w:pos="1663"/>
        </w:tabs>
        <w:spacing w:line="285" w:lineRule="exact"/>
        <w:ind w:left="1662" w:hanging="181"/>
        <w:rPr>
          <w:sz w:val="24"/>
        </w:rPr>
      </w:pPr>
      <w:r>
        <w:rPr>
          <w:spacing w:val="3"/>
          <w:sz w:val="24"/>
        </w:rPr>
        <w:t>Clip</w:t>
      </w:r>
      <w:r>
        <w:rPr>
          <w:spacing w:val="-10"/>
          <w:sz w:val="24"/>
        </w:rPr>
        <w:t xml:space="preserve"> </w:t>
      </w:r>
      <w:r>
        <w:rPr>
          <w:spacing w:val="2"/>
          <w:sz w:val="24"/>
        </w:rPr>
        <w:t>application</w:t>
      </w:r>
    </w:p>
    <w:p w14:paraId="6D1C6755">
      <w:pPr>
        <w:pStyle w:val="18"/>
        <w:numPr>
          <w:ilvl w:val="0"/>
          <w:numId w:val="25"/>
        </w:numPr>
        <w:tabs>
          <w:tab w:val="left" w:pos="1663"/>
        </w:tabs>
        <w:spacing w:line="293" w:lineRule="exact"/>
        <w:ind w:left="1662" w:hanging="181"/>
        <w:rPr>
          <w:sz w:val="24"/>
        </w:rPr>
      </w:pPr>
      <w:r>
        <w:rPr>
          <w:spacing w:val="4"/>
          <w:sz w:val="24"/>
        </w:rPr>
        <w:t>Plan</w:t>
      </w:r>
      <w:r>
        <w:rPr>
          <w:spacing w:val="-27"/>
          <w:sz w:val="24"/>
        </w:rPr>
        <w:t xml:space="preserve"> </w:t>
      </w:r>
      <w:r>
        <w:rPr>
          <w:spacing w:val="2"/>
          <w:sz w:val="24"/>
        </w:rPr>
        <w:t>investigations</w:t>
      </w:r>
    </w:p>
    <w:p w14:paraId="6D1C6756">
      <w:pPr>
        <w:pStyle w:val="18"/>
        <w:numPr>
          <w:ilvl w:val="0"/>
          <w:numId w:val="25"/>
        </w:numPr>
        <w:tabs>
          <w:tab w:val="left" w:pos="1663"/>
        </w:tabs>
        <w:spacing w:line="293" w:lineRule="exact"/>
        <w:ind w:left="1662" w:hanging="181"/>
        <w:rPr>
          <w:sz w:val="24"/>
        </w:rPr>
      </w:pPr>
      <w:r>
        <w:rPr>
          <w:spacing w:val="2"/>
          <w:sz w:val="24"/>
        </w:rPr>
        <w:t xml:space="preserve">Clinical </w:t>
      </w:r>
      <w:r>
        <w:rPr>
          <w:spacing w:val="3"/>
          <w:sz w:val="24"/>
        </w:rPr>
        <w:t>decision</w:t>
      </w:r>
      <w:r>
        <w:rPr>
          <w:spacing w:val="-45"/>
          <w:sz w:val="24"/>
        </w:rPr>
        <w:t xml:space="preserve"> </w:t>
      </w:r>
      <w:r>
        <w:rPr>
          <w:sz w:val="24"/>
        </w:rPr>
        <w:t>making</w:t>
      </w:r>
    </w:p>
    <w:p w14:paraId="6D1C6757">
      <w:pPr>
        <w:pStyle w:val="18"/>
        <w:numPr>
          <w:ilvl w:val="0"/>
          <w:numId w:val="25"/>
        </w:numPr>
        <w:tabs>
          <w:tab w:val="left" w:pos="1663"/>
        </w:tabs>
        <w:spacing w:line="293" w:lineRule="exact"/>
        <w:ind w:left="1662" w:hanging="181"/>
        <w:rPr>
          <w:sz w:val="24"/>
        </w:rPr>
      </w:pPr>
      <w:r>
        <w:rPr>
          <w:spacing w:val="2"/>
          <w:sz w:val="24"/>
        </w:rPr>
        <w:t xml:space="preserve">Case </w:t>
      </w:r>
      <w:r>
        <w:rPr>
          <w:spacing w:val="-3"/>
          <w:sz w:val="24"/>
        </w:rPr>
        <w:t xml:space="preserve">work </w:t>
      </w:r>
      <w:r>
        <w:rPr>
          <w:sz w:val="24"/>
        </w:rPr>
        <w:t xml:space="preserve">up and </w:t>
      </w:r>
      <w:r>
        <w:rPr>
          <w:spacing w:val="2"/>
          <w:sz w:val="24"/>
        </w:rPr>
        <w:t xml:space="preserve">evaluation; </w:t>
      </w:r>
      <w:r>
        <w:rPr>
          <w:sz w:val="24"/>
        </w:rPr>
        <w:t>risk</w:t>
      </w:r>
      <w:r>
        <w:rPr>
          <w:spacing w:val="-47"/>
          <w:sz w:val="24"/>
        </w:rPr>
        <w:t xml:space="preserve"> </w:t>
      </w:r>
      <w:r>
        <w:rPr>
          <w:sz w:val="24"/>
        </w:rPr>
        <w:t>management</w:t>
      </w:r>
    </w:p>
    <w:p w14:paraId="6D1C6758">
      <w:pPr>
        <w:pStyle w:val="5"/>
        <w:spacing w:line="282" w:lineRule="exact"/>
        <w:ind w:left="1482"/>
      </w:pPr>
      <w:r>
        <w:t>Pre-operative assessment and management:</w:t>
      </w:r>
    </w:p>
    <w:p w14:paraId="6D1C6759">
      <w:pPr>
        <w:pStyle w:val="18"/>
        <w:numPr>
          <w:ilvl w:val="0"/>
          <w:numId w:val="25"/>
        </w:numPr>
        <w:tabs>
          <w:tab w:val="left" w:pos="1663"/>
        </w:tabs>
        <w:spacing w:line="304" w:lineRule="exact"/>
        <w:ind w:left="1662" w:hanging="181"/>
        <w:rPr>
          <w:sz w:val="24"/>
        </w:rPr>
      </w:pPr>
      <w:r>
        <w:rPr>
          <w:sz w:val="24"/>
        </w:rPr>
        <w:t>Cardiorespiratory</w:t>
      </w:r>
      <w:r>
        <w:rPr>
          <w:spacing w:val="-17"/>
          <w:sz w:val="24"/>
        </w:rPr>
        <w:t xml:space="preserve"> </w:t>
      </w:r>
      <w:r>
        <w:rPr>
          <w:sz w:val="24"/>
        </w:rPr>
        <w:t>physiology</w:t>
      </w:r>
    </w:p>
    <w:p w14:paraId="6D1C675A">
      <w:pPr>
        <w:pStyle w:val="18"/>
        <w:numPr>
          <w:ilvl w:val="0"/>
          <w:numId w:val="25"/>
        </w:numPr>
        <w:tabs>
          <w:tab w:val="left" w:pos="1663"/>
        </w:tabs>
        <w:spacing w:line="293" w:lineRule="exact"/>
        <w:ind w:left="1662" w:hanging="181"/>
        <w:rPr>
          <w:sz w:val="24"/>
        </w:rPr>
      </w:pPr>
      <w:r>
        <w:rPr>
          <w:spacing w:val="3"/>
          <w:sz w:val="24"/>
        </w:rPr>
        <w:t>Diabetes</w:t>
      </w:r>
      <w:r>
        <w:rPr>
          <w:spacing w:val="-16"/>
          <w:sz w:val="24"/>
        </w:rPr>
        <w:t xml:space="preserve"> </w:t>
      </w:r>
      <w:r>
        <w:rPr>
          <w:sz w:val="24"/>
        </w:rPr>
        <w:t>mellitus</w:t>
      </w:r>
    </w:p>
    <w:p w14:paraId="6D1C675B">
      <w:pPr>
        <w:pStyle w:val="18"/>
        <w:numPr>
          <w:ilvl w:val="0"/>
          <w:numId w:val="25"/>
        </w:numPr>
        <w:tabs>
          <w:tab w:val="left" w:pos="1663"/>
        </w:tabs>
        <w:spacing w:line="293" w:lineRule="exact"/>
        <w:ind w:left="1662" w:hanging="181"/>
        <w:rPr>
          <w:sz w:val="24"/>
        </w:rPr>
      </w:pPr>
      <w:r>
        <w:rPr>
          <w:sz w:val="24"/>
        </w:rPr>
        <w:t>Renal</w:t>
      </w:r>
      <w:r>
        <w:rPr>
          <w:spacing w:val="-16"/>
          <w:sz w:val="24"/>
        </w:rPr>
        <w:t xml:space="preserve"> </w:t>
      </w:r>
      <w:r>
        <w:rPr>
          <w:sz w:val="24"/>
        </w:rPr>
        <w:t>failure</w:t>
      </w:r>
    </w:p>
    <w:p w14:paraId="6D1C675C">
      <w:pPr>
        <w:pStyle w:val="18"/>
        <w:numPr>
          <w:ilvl w:val="0"/>
          <w:numId w:val="25"/>
        </w:numPr>
        <w:tabs>
          <w:tab w:val="left" w:pos="1663"/>
        </w:tabs>
        <w:spacing w:line="293" w:lineRule="exact"/>
        <w:ind w:left="1662" w:hanging="181"/>
        <w:rPr>
          <w:sz w:val="24"/>
        </w:rPr>
      </w:pPr>
      <w:r>
        <w:rPr>
          <w:spacing w:val="2"/>
          <w:sz w:val="24"/>
        </w:rPr>
        <w:t>Pathophysiology</w:t>
      </w:r>
      <w:r>
        <w:rPr>
          <w:spacing w:val="-32"/>
          <w:sz w:val="24"/>
        </w:rPr>
        <w:t xml:space="preserve"> </w:t>
      </w:r>
      <w:r>
        <w:rPr>
          <w:sz w:val="24"/>
        </w:rPr>
        <w:t>of</w:t>
      </w:r>
      <w:r>
        <w:rPr>
          <w:spacing w:val="-20"/>
          <w:sz w:val="24"/>
        </w:rPr>
        <w:t xml:space="preserve"> </w:t>
      </w:r>
      <w:r>
        <w:rPr>
          <w:spacing w:val="2"/>
          <w:sz w:val="24"/>
        </w:rPr>
        <w:t>blood</w:t>
      </w:r>
      <w:r>
        <w:rPr>
          <w:spacing w:val="-25"/>
          <w:sz w:val="24"/>
        </w:rPr>
        <w:t xml:space="preserve"> </w:t>
      </w:r>
      <w:r>
        <w:rPr>
          <w:spacing w:val="5"/>
          <w:sz w:val="24"/>
        </w:rPr>
        <w:t>loss</w:t>
      </w:r>
    </w:p>
    <w:p w14:paraId="6D1C675D">
      <w:pPr>
        <w:pStyle w:val="18"/>
        <w:numPr>
          <w:ilvl w:val="0"/>
          <w:numId w:val="25"/>
        </w:numPr>
        <w:tabs>
          <w:tab w:val="left" w:pos="1663"/>
        </w:tabs>
        <w:spacing w:line="285" w:lineRule="exact"/>
        <w:ind w:left="1662" w:hanging="181"/>
        <w:rPr>
          <w:sz w:val="24"/>
        </w:rPr>
      </w:pPr>
      <w:r>
        <w:rPr>
          <w:spacing w:val="2"/>
          <w:sz w:val="24"/>
        </w:rPr>
        <w:t xml:space="preserve">Pathophysiology </w:t>
      </w:r>
      <w:r>
        <w:rPr>
          <w:sz w:val="24"/>
        </w:rPr>
        <w:t>of</w:t>
      </w:r>
      <w:r>
        <w:rPr>
          <w:spacing w:val="-54"/>
          <w:sz w:val="24"/>
        </w:rPr>
        <w:t xml:space="preserve"> </w:t>
      </w:r>
      <w:r>
        <w:rPr>
          <w:spacing w:val="5"/>
          <w:sz w:val="24"/>
        </w:rPr>
        <w:t>sepsis</w:t>
      </w:r>
    </w:p>
    <w:p w14:paraId="6D1C675E">
      <w:pPr>
        <w:pStyle w:val="18"/>
        <w:numPr>
          <w:ilvl w:val="0"/>
          <w:numId w:val="25"/>
        </w:numPr>
        <w:tabs>
          <w:tab w:val="left" w:pos="1663"/>
        </w:tabs>
        <w:spacing w:line="299" w:lineRule="exact"/>
        <w:ind w:left="1662" w:hanging="181"/>
        <w:rPr>
          <w:sz w:val="24"/>
        </w:rPr>
      </w:pPr>
      <w:r>
        <w:rPr>
          <w:spacing w:val="3"/>
          <w:sz w:val="24"/>
        </w:rPr>
        <w:t xml:space="preserve">Risk </w:t>
      </w:r>
      <w:r>
        <w:rPr>
          <w:sz w:val="24"/>
        </w:rPr>
        <w:t xml:space="preserve">factors </w:t>
      </w:r>
      <w:r>
        <w:rPr>
          <w:spacing w:val="2"/>
          <w:sz w:val="24"/>
        </w:rPr>
        <w:t>for</w:t>
      </w:r>
      <w:r>
        <w:rPr>
          <w:spacing w:val="-44"/>
          <w:sz w:val="24"/>
        </w:rPr>
        <w:t xml:space="preserve"> </w:t>
      </w:r>
      <w:r>
        <w:rPr>
          <w:spacing w:val="-3"/>
          <w:sz w:val="24"/>
        </w:rPr>
        <w:t>surgery</w:t>
      </w:r>
    </w:p>
    <w:p w14:paraId="6FED4D3E">
      <w:pPr>
        <w:spacing w:line="299" w:lineRule="exact"/>
        <w:rPr>
          <w:sz w:val="24"/>
        </w:rPr>
        <w:sectPr>
          <w:pgSz w:w="12240" w:h="14060"/>
          <w:pgMar w:top="1320" w:right="420" w:bottom="280" w:left="320" w:header="720" w:footer="720" w:gutter="0"/>
          <w:cols w:space="720" w:num="1"/>
        </w:sectPr>
      </w:pPr>
    </w:p>
    <w:p w14:paraId="6D1C6760">
      <w:pPr>
        <w:pStyle w:val="18"/>
        <w:numPr>
          <w:ilvl w:val="0"/>
          <w:numId w:val="25"/>
        </w:numPr>
        <w:tabs>
          <w:tab w:val="left" w:pos="1663"/>
        </w:tabs>
        <w:spacing w:before="105" w:line="299" w:lineRule="exact"/>
        <w:ind w:left="1662" w:hanging="181"/>
        <w:rPr>
          <w:sz w:val="24"/>
        </w:rPr>
      </w:pPr>
      <w:r>
        <w:rPr>
          <w:sz w:val="24"/>
        </w:rPr>
        <w:t>Principles of day</w:t>
      </w:r>
      <w:r>
        <w:rPr>
          <w:spacing w:val="-38"/>
          <w:sz w:val="24"/>
        </w:rPr>
        <w:t xml:space="preserve"> </w:t>
      </w:r>
      <w:r>
        <w:rPr>
          <w:spacing w:val="-3"/>
          <w:sz w:val="24"/>
        </w:rPr>
        <w:t>surgery</w:t>
      </w:r>
    </w:p>
    <w:p w14:paraId="6D1C6761">
      <w:pPr>
        <w:pStyle w:val="18"/>
        <w:numPr>
          <w:ilvl w:val="0"/>
          <w:numId w:val="25"/>
        </w:numPr>
        <w:tabs>
          <w:tab w:val="left" w:pos="1663"/>
        </w:tabs>
        <w:spacing w:line="293" w:lineRule="exact"/>
        <w:ind w:left="1662" w:hanging="181"/>
        <w:rPr>
          <w:sz w:val="24"/>
        </w:rPr>
      </w:pPr>
      <w:r>
        <w:rPr>
          <w:sz w:val="24"/>
        </w:rPr>
        <w:t>Management of</w:t>
      </w:r>
      <w:r>
        <w:rPr>
          <w:spacing w:val="-5"/>
          <w:sz w:val="24"/>
        </w:rPr>
        <w:t xml:space="preserve"> </w:t>
      </w:r>
      <w:r>
        <w:rPr>
          <w:sz w:val="24"/>
        </w:rPr>
        <w:t>comorbidity</w:t>
      </w:r>
    </w:p>
    <w:p w14:paraId="6D1C6762">
      <w:pPr>
        <w:pStyle w:val="5"/>
        <w:spacing w:line="282" w:lineRule="exact"/>
        <w:ind w:left="1482"/>
      </w:pPr>
      <w:r>
        <w:t>Intraoperative care:</w:t>
      </w:r>
    </w:p>
    <w:p w14:paraId="6D1C6763">
      <w:pPr>
        <w:pStyle w:val="18"/>
        <w:numPr>
          <w:ilvl w:val="0"/>
          <w:numId w:val="25"/>
        </w:numPr>
        <w:tabs>
          <w:tab w:val="left" w:pos="1663"/>
        </w:tabs>
        <w:spacing w:line="304" w:lineRule="exact"/>
        <w:ind w:left="1662" w:hanging="181"/>
        <w:rPr>
          <w:sz w:val="24"/>
        </w:rPr>
      </w:pPr>
      <w:r>
        <w:rPr>
          <w:sz w:val="24"/>
        </w:rPr>
        <w:t xml:space="preserve">Safety </w:t>
      </w:r>
      <w:r>
        <w:rPr>
          <w:spacing w:val="4"/>
          <w:sz w:val="24"/>
        </w:rPr>
        <w:t>in</w:t>
      </w:r>
      <w:r>
        <w:rPr>
          <w:spacing w:val="-29"/>
          <w:sz w:val="24"/>
        </w:rPr>
        <w:t xml:space="preserve"> </w:t>
      </w:r>
      <w:r>
        <w:rPr>
          <w:spacing w:val="2"/>
          <w:sz w:val="24"/>
        </w:rPr>
        <w:t>theatre</w:t>
      </w:r>
    </w:p>
    <w:p w14:paraId="6D1C6764">
      <w:pPr>
        <w:pStyle w:val="18"/>
        <w:numPr>
          <w:ilvl w:val="0"/>
          <w:numId w:val="25"/>
        </w:numPr>
        <w:tabs>
          <w:tab w:val="left" w:pos="1663"/>
        </w:tabs>
        <w:spacing w:line="293" w:lineRule="exact"/>
        <w:ind w:left="1662" w:hanging="181"/>
        <w:rPr>
          <w:sz w:val="24"/>
        </w:rPr>
      </w:pPr>
      <w:r>
        <w:rPr>
          <w:spacing w:val="-5"/>
          <w:sz w:val="24"/>
        </w:rPr>
        <w:t>Sharps</w:t>
      </w:r>
      <w:r>
        <w:rPr>
          <w:spacing w:val="14"/>
          <w:sz w:val="24"/>
        </w:rPr>
        <w:t xml:space="preserve"> </w:t>
      </w:r>
      <w:r>
        <w:rPr>
          <w:spacing w:val="5"/>
          <w:sz w:val="24"/>
        </w:rPr>
        <w:t>safety</w:t>
      </w:r>
    </w:p>
    <w:p w14:paraId="6D1C6765">
      <w:pPr>
        <w:pStyle w:val="18"/>
        <w:numPr>
          <w:ilvl w:val="0"/>
          <w:numId w:val="25"/>
        </w:numPr>
        <w:tabs>
          <w:tab w:val="left" w:pos="1663"/>
        </w:tabs>
        <w:spacing w:line="293" w:lineRule="exact"/>
        <w:ind w:left="1662" w:hanging="181"/>
        <w:rPr>
          <w:sz w:val="24"/>
        </w:rPr>
      </w:pPr>
      <w:r>
        <w:rPr>
          <w:sz w:val="24"/>
        </w:rPr>
        <w:t xml:space="preserve">Diathermy, </w:t>
      </w:r>
      <w:r>
        <w:rPr>
          <w:spacing w:val="5"/>
          <w:sz w:val="24"/>
        </w:rPr>
        <w:t>laser</w:t>
      </w:r>
      <w:r>
        <w:rPr>
          <w:spacing w:val="-32"/>
          <w:sz w:val="24"/>
        </w:rPr>
        <w:t xml:space="preserve"> </w:t>
      </w:r>
      <w:r>
        <w:rPr>
          <w:spacing w:val="2"/>
          <w:sz w:val="24"/>
        </w:rPr>
        <w:t>use</w:t>
      </w:r>
    </w:p>
    <w:p w14:paraId="6D1C6766">
      <w:pPr>
        <w:pStyle w:val="18"/>
        <w:numPr>
          <w:ilvl w:val="0"/>
          <w:numId w:val="25"/>
        </w:numPr>
        <w:tabs>
          <w:tab w:val="left" w:pos="1663"/>
        </w:tabs>
        <w:spacing w:line="293" w:lineRule="exact"/>
        <w:ind w:left="1662" w:hanging="181"/>
        <w:rPr>
          <w:sz w:val="24"/>
        </w:rPr>
      </w:pPr>
      <w:r>
        <w:rPr>
          <w:spacing w:val="2"/>
          <w:sz w:val="24"/>
        </w:rPr>
        <w:t>Infection</w:t>
      </w:r>
      <w:r>
        <w:rPr>
          <w:spacing w:val="-27"/>
          <w:sz w:val="24"/>
        </w:rPr>
        <w:t xml:space="preserve"> </w:t>
      </w:r>
      <w:r>
        <w:rPr>
          <w:sz w:val="24"/>
        </w:rPr>
        <w:t>risks</w:t>
      </w:r>
    </w:p>
    <w:p w14:paraId="6D1C6767">
      <w:pPr>
        <w:pStyle w:val="18"/>
        <w:numPr>
          <w:ilvl w:val="0"/>
          <w:numId w:val="25"/>
        </w:numPr>
        <w:tabs>
          <w:tab w:val="left" w:pos="1663"/>
        </w:tabs>
        <w:spacing w:line="293" w:lineRule="exact"/>
        <w:ind w:left="1662" w:hanging="181"/>
        <w:rPr>
          <w:sz w:val="24"/>
        </w:rPr>
      </w:pPr>
      <w:r>
        <w:rPr>
          <w:spacing w:val="4"/>
          <w:sz w:val="24"/>
        </w:rPr>
        <w:t xml:space="preserve">Radiation </w:t>
      </w:r>
      <w:r>
        <w:rPr>
          <w:spacing w:val="2"/>
          <w:sz w:val="24"/>
        </w:rPr>
        <w:t xml:space="preserve">use </w:t>
      </w:r>
      <w:r>
        <w:rPr>
          <w:sz w:val="24"/>
        </w:rPr>
        <w:t>and</w:t>
      </w:r>
      <w:r>
        <w:rPr>
          <w:spacing w:val="-61"/>
          <w:sz w:val="24"/>
        </w:rPr>
        <w:t xml:space="preserve"> </w:t>
      </w:r>
      <w:r>
        <w:rPr>
          <w:sz w:val="24"/>
        </w:rPr>
        <w:t>risks</w:t>
      </w:r>
    </w:p>
    <w:p w14:paraId="6D1C6768">
      <w:pPr>
        <w:pStyle w:val="18"/>
        <w:numPr>
          <w:ilvl w:val="0"/>
          <w:numId w:val="25"/>
        </w:numPr>
        <w:tabs>
          <w:tab w:val="left" w:pos="1663"/>
        </w:tabs>
        <w:spacing w:line="293" w:lineRule="exact"/>
        <w:ind w:left="1662" w:hanging="181"/>
        <w:rPr>
          <w:sz w:val="24"/>
        </w:rPr>
      </w:pPr>
      <w:r>
        <w:rPr>
          <w:sz w:val="24"/>
        </w:rPr>
        <w:t>Tourniquets</w:t>
      </w:r>
    </w:p>
    <w:p w14:paraId="6D1C6769">
      <w:pPr>
        <w:pStyle w:val="18"/>
        <w:numPr>
          <w:ilvl w:val="0"/>
          <w:numId w:val="25"/>
        </w:numPr>
        <w:tabs>
          <w:tab w:val="left" w:pos="1663"/>
        </w:tabs>
        <w:spacing w:line="285" w:lineRule="exact"/>
        <w:ind w:left="1662" w:hanging="181"/>
        <w:rPr>
          <w:sz w:val="24"/>
        </w:rPr>
      </w:pPr>
      <w:r>
        <w:rPr>
          <w:sz w:val="24"/>
        </w:rPr>
        <w:t xml:space="preserve">Principles of </w:t>
      </w:r>
      <w:r>
        <w:rPr>
          <w:spacing w:val="3"/>
          <w:sz w:val="24"/>
        </w:rPr>
        <w:t xml:space="preserve">local, </w:t>
      </w:r>
      <w:r>
        <w:rPr>
          <w:sz w:val="24"/>
        </w:rPr>
        <w:t>regional and</w:t>
      </w:r>
      <w:r>
        <w:rPr>
          <w:spacing w:val="-61"/>
          <w:sz w:val="24"/>
        </w:rPr>
        <w:t xml:space="preserve"> </w:t>
      </w:r>
      <w:r>
        <w:rPr>
          <w:sz w:val="24"/>
        </w:rPr>
        <w:t xml:space="preserve">general </w:t>
      </w:r>
      <w:r>
        <w:rPr>
          <w:spacing w:val="3"/>
          <w:sz w:val="24"/>
        </w:rPr>
        <w:t>anesthesia</w:t>
      </w:r>
    </w:p>
    <w:p w14:paraId="6D1C676A">
      <w:pPr>
        <w:pStyle w:val="5"/>
        <w:spacing w:line="278" w:lineRule="exact"/>
        <w:ind w:left="1482"/>
      </w:pPr>
      <w:r>
        <w:t>Post-operative care:</w:t>
      </w:r>
    </w:p>
    <w:p w14:paraId="6D1C676B">
      <w:pPr>
        <w:pStyle w:val="18"/>
        <w:numPr>
          <w:ilvl w:val="0"/>
          <w:numId w:val="25"/>
        </w:numPr>
        <w:tabs>
          <w:tab w:val="left" w:pos="1663"/>
        </w:tabs>
        <w:spacing w:before="9" w:line="299" w:lineRule="exact"/>
        <w:ind w:left="1662" w:hanging="181"/>
        <w:rPr>
          <w:sz w:val="24"/>
        </w:rPr>
      </w:pPr>
      <w:r>
        <w:rPr>
          <w:sz w:val="24"/>
        </w:rPr>
        <w:t>Monitoring of postoperative</w:t>
      </w:r>
      <w:r>
        <w:rPr>
          <w:spacing w:val="-32"/>
          <w:sz w:val="24"/>
        </w:rPr>
        <w:t xml:space="preserve"> </w:t>
      </w:r>
      <w:r>
        <w:rPr>
          <w:spacing w:val="3"/>
          <w:sz w:val="24"/>
        </w:rPr>
        <w:t>patient</w:t>
      </w:r>
    </w:p>
    <w:p w14:paraId="6D1C676C">
      <w:pPr>
        <w:pStyle w:val="18"/>
        <w:numPr>
          <w:ilvl w:val="0"/>
          <w:numId w:val="25"/>
        </w:numPr>
        <w:tabs>
          <w:tab w:val="left" w:pos="1663"/>
        </w:tabs>
        <w:spacing w:line="293" w:lineRule="exact"/>
        <w:ind w:left="1662" w:hanging="181"/>
        <w:rPr>
          <w:sz w:val="24"/>
        </w:rPr>
      </w:pPr>
      <w:r>
        <w:rPr>
          <w:sz w:val="24"/>
        </w:rPr>
        <w:t>Postoperative</w:t>
      </w:r>
      <w:r>
        <w:rPr>
          <w:spacing w:val="-18"/>
          <w:sz w:val="24"/>
        </w:rPr>
        <w:t xml:space="preserve"> </w:t>
      </w:r>
      <w:r>
        <w:rPr>
          <w:spacing w:val="2"/>
          <w:sz w:val="24"/>
        </w:rPr>
        <w:t>analgesia</w:t>
      </w:r>
    </w:p>
    <w:p w14:paraId="6D1C676D">
      <w:pPr>
        <w:pStyle w:val="18"/>
        <w:numPr>
          <w:ilvl w:val="0"/>
          <w:numId w:val="25"/>
        </w:numPr>
        <w:tabs>
          <w:tab w:val="left" w:pos="1663"/>
        </w:tabs>
        <w:spacing w:line="293" w:lineRule="exact"/>
        <w:ind w:left="1662" w:hanging="181"/>
        <w:rPr>
          <w:sz w:val="24"/>
        </w:rPr>
      </w:pPr>
      <w:r>
        <w:rPr>
          <w:sz w:val="24"/>
        </w:rPr>
        <w:t xml:space="preserve">Fluid and </w:t>
      </w:r>
      <w:r>
        <w:rPr>
          <w:spacing w:val="2"/>
          <w:sz w:val="24"/>
        </w:rPr>
        <w:t>electrolyte</w:t>
      </w:r>
      <w:r>
        <w:rPr>
          <w:spacing w:val="-38"/>
          <w:sz w:val="24"/>
        </w:rPr>
        <w:t xml:space="preserve"> </w:t>
      </w:r>
      <w:r>
        <w:rPr>
          <w:sz w:val="24"/>
        </w:rPr>
        <w:t>management</w:t>
      </w:r>
    </w:p>
    <w:p w14:paraId="6D1C676E">
      <w:pPr>
        <w:pStyle w:val="18"/>
        <w:numPr>
          <w:ilvl w:val="0"/>
          <w:numId w:val="25"/>
        </w:numPr>
        <w:tabs>
          <w:tab w:val="left" w:pos="1663"/>
        </w:tabs>
        <w:spacing w:line="293" w:lineRule="exact"/>
        <w:ind w:left="1662" w:hanging="181"/>
        <w:rPr>
          <w:sz w:val="24"/>
        </w:rPr>
      </w:pPr>
      <w:r>
        <w:rPr>
          <w:spacing w:val="3"/>
          <w:sz w:val="24"/>
        </w:rPr>
        <w:t xml:space="preserve">Detection </w:t>
      </w:r>
      <w:r>
        <w:rPr>
          <w:sz w:val="24"/>
        </w:rPr>
        <w:t>of impending organ</w:t>
      </w:r>
      <w:r>
        <w:rPr>
          <w:spacing w:val="-56"/>
          <w:sz w:val="24"/>
        </w:rPr>
        <w:t xml:space="preserve"> </w:t>
      </w:r>
      <w:r>
        <w:rPr>
          <w:sz w:val="24"/>
        </w:rPr>
        <w:t>failure</w:t>
      </w:r>
    </w:p>
    <w:p w14:paraId="6D1C676F">
      <w:pPr>
        <w:pStyle w:val="18"/>
        <w:numPr>
          <w:ilvl w:val="0"/>
          <w:numId w:val="25"/>
        </w:numPr>
        <w:tabs>
          <w:tab w:val="left" w:pos="1663"/>
        </w:tabs>
        <w:spacing w:line="293" w:lineRule="exact"/>
        <w:ind w:left="1662" w:hanging="181"/>
        <w:rPr>
          <w:sz w:val="24"/>
        </w:rPr>
      </w:pPr>
      <w:r>
        <w:rPr>
          <w:spacing w:val="4"/>
          <w:sz w:val="24"/>
        </w:rPr>
        <w:t xml:space="preserve">Initial </w:t>
      </w:r>
      <w:r>
        <w:rPr>
          <w:sz w:val="24"/>
        </w:rPr>
        <w:t>management of organ</w:t>
      </w:r>
      <w:r>
        <w:rPr>
          <w:spacing w:val="-52"/>
          <w:sz w:val="24"/>
        </w:rPr>
        <w:t xml:space="preserve"> </w:t>
      </w:r>
      <w:r>
        <w:rPr>
          <w:sz w:val="24"/>
        </w:rPr>
        <w:t>failure</w:t>
      </w:r>
    </w:p>
    <w:p w14:paraId="6D1C6770">
      <w:pPr>
        <w:pStyle w:val="18"/>
        <w:numPr>
          <w:ilvl w:val="0"/>
          <w:numId w:val="25"/>
        </w:numPr>
        <w:tabs>
          <w:tab w:val="left" w:pos="1663"/>
        </w:tabs>
        <w:spacing w:line="293" w:lineRule="exact"/>
        <w:ind w:left="1662" w:hanging="181"/>
        <w:rPr>
          <w:sz w:val="24"/>
        </w:rPr>
      </w:pPr>
      <w:r>
        <w:rPr>
          <w:sz w:val="24"/>
        </w:rPr>
        <w:t>Complications</w:t>
      </w:r>
      <w:r>
        <w:rPr>
          <w:spacing w:val="-16"/>
          <w:sz w:val="24"/>
        </w:rPr>
        <w:t xml:space="preserve"> </w:t>
      </w:r>
      <w:r>
        <w:rPr>
          <w:sz w:val="24"/>
        </w:rPr>
        <w:t>specific</w:t>
      </w:r>
      <w:r>
        <w:rPr>
          <w:spacing w:val="-29"/>
          <w:sz w:val="24"/>
        </w:rPr>
        <w:t xml:space="preserve"> </w:t>
      </w:r>
      <w:r>
        <w:rPr>
          <w:spacing w:val="5"/>
          <w:sz w:val="24"/>
        </w:rPr>
        <w:t>to</w:t>
      </w:r>
      <w:r>
        <w:rPr>
          <w:spacing w:val="-20"/>
          <w:sz w:val="24"/>
        </w:rPr>
        <w:t xml:space="preserve"> </w:t>
      </w:r>
      <w:r>
        <w:rPr>
          <w:sz w:val="24"/>
        </w:rPr>
        <w:t>particular</w:t>
      </w:r>
      <w:r>
        <w:rPr>
          <w:spacing w:val="-22"/>
          <w:sz w:val="24"/>
        </w:rPr>
        <w:t xml:space="preserve"> </w:t>
      </w:r>
      <w:r>
        <w:rPr>
          <w:spacing w:val="2"/>
          <w:sz w:val="24"/>
        </w:rPr>
        <w:t>operation</w:t>
      </w:r>
    </w:p>
    <w:p w14:paraId="6D1C6771">
      <w:pPr>
        <w:pStyle w:val="18"/>
        <w:numPr>
          <w:ilvl w:val="0"/>
          <w:numId w:val="25"/>
        </w:numPr>
        <w:tabs>
          <w:tab w:val="left" w:pos="1663"/>
        </w:tabs>
        <w:spacing w:line="293" w:lineRule="exact"/>
        <w:ind w:left="1662" w:hanging="181"/>
        <w:rPr>
          <w:sz w:val="24"/>
        </w:rPr>
      </w:pPr>
      <w:r>
        <w:rPr>
          <w:sz w:val="24"/>
        </w:rPr>
        <w:t>Critical</w:t>
      </w:r>
      <w:r>
        <w:rPr>
          <w:spacing w:val="-16"/>
          <w:sz w:val="24"/>
        </w:rPr>
        <w:t xml:space="preserve"> </w:t>
      </w:r>
      <w:r>
        <w:rPr>
          <w:spacing w:val="-4"/>
          <w:sz w:val="24"/>
        </w:rPr>
        <w:t>care</w:t>
      </w:r>
    </w:p>
    <w:p w14:paraId="6D1C6772">
      <w:pPr>
        <w:pStyle w:val="5"/>
        <w:spacing w:line="275" w:lineRule="exact"/>
        <w:ind w:left="1482"/>
      </w:pPr>
      <w:r>
        <w:t>Blood products:</w:t>
      </w:r>
    </w:p>
    <w:p w14:paraId="6D1C6773">
      <w:pPr>
        <w:pStyle w:val="18"/>
        <w:numPr>
          <w:ilvl w:val="0"/>
          <w:numId w:val="25"/>
        </w:numPr>
        <w:tabs>
          <w:tab w:val="left" w:pos="1663"/>
        </w:tabs>
        <w:spacing w:line="304" w:lineRule="exact"/>
        <w:ind w:left="1662" w:hanging="181"/>
        <w:rPr>
          <w:sz w:val="24"/>
        </w:rPr>
      </w:pPr>
      <w:r>
        <w:rPr>
          <w:sz w:val="24"/>
        </w:rPr>
        <w:t>Components of</w:t>
      </w:r>
      <w:r>
        <w:rPr>
          <w:spacing w:val="-21"/>
          <w:sz w:val="24"/>
        </w:rPr>
        <w:t xml:space="preserve"> </w:t>
      </w:r>
      <w:r>
        <w:rPr>
          <w:spacing w:val="2"/>
          <w:sz w:val="24"/>
        </w:rPr>
        <w:t>blood</w:t>
      </w:r>
    </w:p>
    <w:p w14:paraId="6D1C6774">
      <w:pPr>
        <w:pStyle w:val="18"/>
        <w:numPr>
          <w:ilvl w:val="0"/>
          <w:numId w:val="25"/>
        </w:numPr>
        <w:tabs>
          <w:tab w:val="left" w:pos="1663"/>
        </w:tabs>
        <w:spacing w:line="293" w:lineRule="exact"/>
        <w:ind w:left="1662" w:hanging="181"/>
        <w:rPr>
          <w:sz w:val="24"/>
        </w:rPr>
      </w:pPr>
      <w:r>
        <w:rPr>
          <w:spacing w:val="2"/>
          <w:sz w:val="24"/>
        </w:rPr>
        <w:t>Alternatives</w:t>
      </w:r>
      <w:r>
        <w:rPr>
          <w:spacing w:val="-16"/>
          <w:sz w:val="24"/>
        </w:rPr>
        <w:t xml:space="preserve"> </w:t>
      </w:r>
      <w:r>
        <w:rPr>
          <w:spacing w:val="5"/>
          <w:sz w:val="24"/>
        </w:rPr>
        <w:t>to</w:t>
      </w:r>
      <w:r>
        <w:rPr>
          <w:spacing w:val="-21"/>
          <w:sz w:val="24"/>
        </w:rPr>
        <w:t xml:space="preserve"> </w:t>
      </w:r>
      <w:r>
        <w:rPr>
          <w:spacing w:val="2"/>
          <w:sz w:val="24"/>
        </w:rPr>
        <w:t>use</w:t>
      </w:r>
      <w:r>
        <w:rPr>
          <w:spacing w:val="-18"/>
          <w:sz w:val="24"/>
        </w:rPr>
        <w:t xml:space="preserve"> </w:t>
      </w:r>
      <w:r>
        <w:rPr>
          <w:sz w:val="24"/>
        </w:rPr>
        <w:t>of</w:t>
      </w:r>
      <w:r>
        <w:rPr>
          <w:spacing w:val="-5"/>
          <w:sz w:val="24"/>
        </w:rPr>
        <w:t xml:space="preserve"> </w:t>
      </w:r>
      <w:r>
        <w:rPr>
          <w:spacing w:val="2"/>
          <w:sz w:val="24"/>
        </w:rPr>
        <w:t>blood</w:t>
      </w:r>
      <w:r>
        <w:rPr>
          <w:spacing w:val="-25"/>
          <w:sz w:val="24"/>
        </w:rPr>
        <w:t xml:space="preserve"> </w:t>
      </w:r>
      <w:r>
        <w:rPr>
          <w:sz w:val="24"/>
        </w:rPr>
        <w:t>products</w:t>
      </w:r>
    </w:p>
    <w:p w14:paraId="6D1C6775">
      <w:pPr>
        <w:pStyle w:val="18"/>
        <w:numPr>
          <w:ilvl w:val="0"/>
          <w:numId w:val="25"/>
        </w:numPr>
        <w:tabs>
          <w:tab w:val="left" w:pos="1663"/>
        </w:tabs>
        <w:spacing w:line="230" w:lineRule="auto"/>
        <w:ind w:right="1080" w:hanging="361"/>
        <w:rPr>
          <w:sz w:val="24"/>
        </w:rPr>
      </w:pPr>
      <w:r>
        <w:rPr>
          <w:sz w:val="24"/>
        </w:rPr>
        <w:t xml:space="preserve">Management of </w:t>
      </w:r>
      <w:r>
        <w:rPr>
          <w:spacing w:val="2"/>
          <w:sz w:val="24"/>
        </w:rPr>
        <w:t xml:space="preserve">the </w:t>
      </w:r>
      <w:r>
        <w:rPr>
          <w:sz w:val="24"/>
        </w:rPr>
        <w:t xml:space="preserve">complications of </w:t>
      </w:r>
      <w:r>
        <w:rPr>
          <w:spacing w:val="2"/>
          <w:sz w:val="24"/>
        </w:rPr>
        <w:t xml:space="preserve">blood </w:t>
      </w:r>
      <w:r>
        <w:rPr>
          <w:spacing w:val="-3"/>
          <w:sz w:val="24"/>
        </w:rPr>
        <w:t xml:space="preserve">product </w:t>
      </w:r>
      <w:r>
        <w:rPr>
          <w:spacing w:val="2"/>
          <w:sz w:val="24"/>
        </w:rPr>
        <w:t xml:space="preserve">transfusion </w:t>
      </w:r>
      <w:r>
        <w:rPr>
          <w:sz w:val="24"/>
        </w:rPr>
        <w:t>including children</w:t>
      </w:r>
    </w:p>
    <w:p w14:paraId="6D1C6776">
      <w:pPr>
        <w:pStyle w:val="5"/>
        <w:spacing w:line="287" w:lineRule="exact"/>
        <w:ind w:left="1482"/>
      </w:pPr>
      <w:r>
        <w:t>Antibiotics:</w:t>
      </w:r>
    </w:p>
    <w:p w14:paraId="6D1C6777">
      <w:pPr>
        <w:pStyle w:val="18"/>
        <w:numPr>
          <w:ilvl w:val="0"/>
          <w:numId w:val="25"/>
        </w:numPr>
        <w:tabs>
          <w:tab w:val="left" w:pos="1663"/>
        </w:tabs>
        <w:spacing w:before="4" w:line="299" w:lineRule="exact"/>
        <w:ind w:left="1662" w:hanging="181"/>
        <w:rPr>
          <w:sz w:val="24"/>
        </w:rPr>
      </w:pPr>
      <w:r>
        <w:rPr>
          <w:spacing w:val="-3"/>
          <w:sz w:val="24"/>
        </w:rPr>
        <w:t xml:space="preserve">Common </w:t>
      </w:r>
      <w:r>
        <w:rPr>
          <w:sz w:val="24"/>
        </w:rPr>
        <w:t xml:space="preserve">pathogens </w:t>
      </w:r>
      <w:r>
        <w:rPr>
          <w:spacing w:val="4"/>
          <w:sz w:val="24"/>
        </w:rPr>
        <w:t xml:space="preserve">in </w:t>
      </w:r>
      <w:r>
        <w:rPr>
          <w:sz w:val="24"/>
        </w:rPr>
        <w:t>surgical</w:t>
      </w:r>
      <w:r>
        <w:rPr>
          <w:spacing w:val="-26"/>
          <w:sz w:val="24"/>
        </w:rPr>
        <w:t xml:space="preserve"> </w:t>
      </w:r>
      <w:r>
        <w:rPr>
          <w:spacing w:val="4"/>
          <w:sz w:val="24"/>
        </w:rPr>
        <w:t>patients</w:t>
      </w:r>
    </w:p>
    <w:p w14:paraId="6D1C6778">
      <w:pPr>
        <w:pStyle w:val="18"/>
        <w:numPr>
          <w:ilvl w:val="0"/>
          <w:numId w:val="25"/>
        </w:numPr>
        <w:tabs>
          <w:tab w:val="left" w:pos="1663"/>
        </w:tabs>
        <w:spacing w:line="293" w:lineRule="exact"/>
        <w:ind w:left="1662" w:hanging="181"/>
        <w:rPr>
          <w:sz w:val="24"/>
        </w:rPr>
      </w:pPr>
      <w:r>
        <w:rPr>
          <w:spacing w:val="4"/>
          <w:sz w:val="24"/>
        </w:rPr>
        <w:t>Antibiotic</w:t>
      </w:r>
      <w:r>
        <w:rPr>
          <w:spacing w:val="-9"/>
          <w:sz w:val="24"/>
        </w:rPr>
        <w:t xml:space="preserve"> </w:t>
      </w:r>
      <w:r>
        <w:rPr>
          <w:sz w:val="24"/>
        </w:rPr>
        <w:t>sensitivities</w:t>
      </w:r>
    </w:p>
    <w:p w14:paraId="6D1C6779">
      <w:pPr>
        <w:pStyle w:val="18"/>
        <w:numPr>
          <w:ilvl w:val="0"/>
          <w:numId w:val="25"/>
        </w:numPr>
        <w:tabs>
          <w:tab w:val="left" w:pos="1663"/>
        </w:tabs>
        <w:spacing w:line="293" w:lineRule="exact"/>
        <w:ind w:left="1662" w:hanging="181"/>
        <w:rPr>
          <w:sz w:val="24"/>
        </w:rPr>
      </w:pPr>
      <w:r>
        <w:rPr>
          <w:spacing w:val="4"/>
          <w:sz w:val="24"/>
        </w:rPr>
        <w:t>Antibiotic</w:t>
      </w:r>
      <w:r>
        <w:rPr>
          <w:spacing w:val="-4"/>
          <w:sz w:val="24"/>
        </w:rPr>
        <w:t xml:space="preserve"> </w:t>
      </w:r>
      <w:r>
        <w:rPr>
          <w:sz w:val="24"/>
        </w:rPr>
        <w:t>side-effects</w:t>
      </w:r>
    </w:p>
    <w:p w14:paraId="6D1C677A">
      <w:pPr>
        <w:pStyle w:val="18"/>
        <w:numPr>
          <w:ilvl w:val="0"/>
          <w:numId w:val="25"/>
        </w:numPr>
        <w:tabs>
          <w:tab w:val="left" w:pos="1663"/>
        </w:tabs>
        <w:spacing w:line="285" w:lineRule="exact"/>
        <w:ind w:left="1662" w:hanging="181"/>
        <w:rPr>
          <w:sz w:val="24"/>
        </w:rPr>
      </w:pPr>
      <w:r>
        <w:rPr>
          <w:sz w:val="24"/>
        </w:rPr>
        <w:t>Principles of prophylaxis and</w:t>
      </w:r>
      <w:r>
        <w:rPr>
          <w:spacing w:val="-30"/>
          <w:sz w:val="24"/>
        </w:rPr>
        <w:t xml:space="preserve"> </w:t>
      </w:r>
      <w:r>
        <w:rPr>
          <w:sz w:val="24"/>
        </w:rPr>
        <w:t>treatment</w:t>
      </w:r>
    </w:p>
    <w:p w14:paraId="6D1C677B">
      <w:pPr>
        <w:pStyle w:val="5"/>
        <w:spacing w:line="278" w:lineRule="exact"/>
        <w:ind w:left="1482"/>
      </w:pPr>
      <w:r>
        <w:t>Safely assess the multiply injured patient:</w:t>
      </w:r>
    </w:p>
    <w:p w14:paraId="6D1C677C">
      <w:pPr>
        <w:pStyle w:val="18"/>
        <w:numPr>
          <w:ilvl w:val="0"/>
          <w:numId w:val="25"/>
        </w:numPr>
        <w:tabs>
          <w:tab w:val="left" w:pos="1663"/>
        </w:tabs>
        <w:spacing w:before="9" w:line="299" w:lineRule="exact"/>
        <w:ind w:left="1662" w:hanging="181"/>
        <w:rPr>
          <w:sz w:val="24"/>
        </w:rPr>
      </w:pPr>
      <w:r>
        <w:rPr>
          <w:spacing w:val="2"/>
          <w:sz w:val="24"/>
        </w:rPr>
        <w:t xml:space="preserve">History </w:t>
      </w:r>
      <w:r>
        <w:rPr>
          <w:sz w:val="24"/>
        </w:rPr>
        <w:t>and</w:t>
      </w:r>
      <w:r>
        <w:rPr>
          <w:spacing w:val="-29"/>
          <w:sz w:val="24"/>
        </w:rPr>
        <w:t xml:space="preserve"> </w:t>
      </w:r>
      <w:r>
        <w:rPr>
          <w:spacing w:val="2"/>
          <w:sz w:val="24"/>
        </w:rPr>
        <w:t>examination</w:t>
      </w:r>
    </w:p>
    <w:p w14:paraId="6D1C677D">
      <w:pPr>
        <w:pStyle w:val="18"/>
        <w:numPr>
          <w:ilvl w:val="0"/>
          <w:numId w:val="25"/>
        </w:numPr>
        <w:tabs>
          <w:tab w:val="left" w:pos="1663"/>
        </w:tabs>
        <w:spacing w:line="293" w:lineRule="exact"/>
        <w:ind w:left="1662" w:hanging="181"/>
        <w:rPr>
          <w:sz w:val="24"/>
        </w:rPr>
      </w:pPr>
      <w:r>
        <w:rPr>
          <w:spacing w:val="2"/>
          <w:sz w:val="24"/>
        </w:rPr>
        <w:t>Investigation</w:t>
      </w:r>
    </w:p>
    <w:p w14:paraId="6D1C677E">
      <w:pPr>
        <w:pStyle w:val="18"/>
        <w:numPr>
          <w:ilvl w:val="0"/>
          <w:numId w:val="25"/>
        </w:numPr>
        <w:tabs>
          <w:tab w:val="left" w:pos="1663"/>
        </w:tabs>
        <w:spacing w:line="293" w:lineRule="exact"/>
        <w:ind w:left="1662" w:hanging="181"/>
        <w:rPr>
          <w:sz w:val="24"/>
        </w:rPr>
      </w:pPr>
      <w:r>
        <w:rPr>
          <w:spacing w:val="3"/>
          <w:sz w:val="24"/>
        </w:rPr>
        <w:t>Resuscitation</w:t>
      </w:r>
      <w:r>
        <w:rPr>
          <w:spacing w:val="-27"/>
          <w:sz w:val="24"/>
        </w:rPr>
        <w:t xml:space="preserve"> </w:t>
      </w:r>
      <w:r>
        <w:rPr>
          <w:sz w:val="24"/>
        </w:rPr>
        <w:t>and</w:t>
      </w:r>
      <w:r>
        <w:rPr>
          <w:spacing w:val="-25"/>
          <w:sz w:val="24"/>
        </w:rPr>
        <w:t xml:space="preserve"> </w:t>
      </w:r>
      <w:r>
        <w:rPr>
          <w:sz w:val="24"/>
        </w:rPr>
        <w:t>early</w:t>
      </w:r>
      <w:r>
        <w:rPr>
          <w:spacing w:val="-17"/>
          <w:sz w:val="24"/>
        </w:rPr>
        <w:t xml:space="preserve"> </w:t>
      </w:r>
      <w:r>
        <w:rPr>
          <w:sz w:val="24"/>
        </w:rPr>
        <w:t>management</w:t>
      </w:r>
    </w:p>
    <w:p w14:paraId="6D1C677F">
      <w:pPr>
        <w:pStyle w:val="18"/>
        <w:numPr>
          <w:ilvl w:val="0"/>
          <w:numId w:val="25"/>
        </w:numPr>
        <w:tabs>
          <w:tab w:val="left" w:pos="1663"/>
        </w:tabs>
        <w:spacing w:line="293" w:lineRule="exact"/>
        <w:ind w:left="1662" w:hanging="181"/>
        <w:rPr>
          <w:sz w:val="24"/>
        </w:rPr>
      </w:pPr>
      <w:r>
        <w:rPr>
          <w:sz w:val="24"/>
        </w:rPr>
        <w:t xml:space="preserve">Referral </w:t>
      </w:r>
      <w:r>
        <w:rPr>
          <w:spacing w:val="5"/>
          <w:sz w:val="24"/>
        </w:rPr>
        <w:t xml:space="preserve">to </w:t>
      </w:r>
      <w:r>
        <w:rPr>
          <w:sz w:val="24"/>
        </w:rPr>
        <w:t>appropriate surgical</w:t>
      </w:r>
      <w:r>
        <w:rPr>
          <w:spacing w:val="-22"/>
          <w:sz w:val="24"/>
        </w:rPr>
        <w:t xml:space="preserve"> </w:t>
      </w:r>
      <w:r>
        <w:rPr>
          <w:sz w:val="24"/>
        </w:rPr>
        <w:t>subspecialties</w:t>
      </w:r>
    </w:p>
    <w:p w14:paraId="6D1C6780">
      <w:pPr>
        <w:pStyle w:val="5"/>
        <w:spacing w:line="282" w:lineRule="exact"/>
        <w:ind w:left="1482"/>
      </w:pPr>
      <w:r>
        <w:t>Technical Skills</w:t>
      </w:r>
    </w:p>
    <w:p w14:paraId="6D1C6781">
      <w:pPr>
        <w:pStyle w:val="18"/>
        <w:numPr>
          <w:ilvl w:val="0"/>
          <w:numId w:val="25"/>
        </w:numPr>
        <w:tabs>
          <w:tab w:val="left" w:pos="1663"/>
        </w:tabs>
        <w:spacing w:line="304" w:lineRule="exact"/>
        <w:ind w:left="1662" w:hanging="181"/>
        <w:rPr>
          <w:sz w:val="24"/>
        </w:rPr>
      </w:pPr>
      <w:r>
        <w:rPr>
          <w:sz w:val="24"/>
        </w:rPr>
        <w:t xml:space="preserve">Central venous </w:t>
      </w:r>
      <w:r>
        <w:rPr>
          <w:spacing w:val="3"/>
          <w:sz w:val="24"/>
        </w:rPr>
        <w:t>line</w:t>
      </w:r>
      <w:r>
        <w:rPr>
          <w:spacing w:val="-19"/>
          <w:sz w:val="24"/>
        </w:rPr>
        <w:t xml:space="preserve"> </w:t>
      </w:r>
      <w:r>
        <w:rPr>
          <w:spacing w:val="3"/>
          <w:sz w:val="24"/>
        </w:rPr>
        <w:t>insertion</w:t>
      </w:r>
    </w:p>
    <w:p w14:paraId="6D1C6782">
      <w:pPr>
        <w:pStyle w:val="18"/>
        <w:numPr>
          <w:ilvl w:val="0"/>
          <w:numId w:val="25"/>
        </w:numPr>
        <w:tabs>
          <w:tab w:val="left" w:pos="1663"/>
        </w:tabs>
        <w:spacing w:line="293" w:lineRule="exact"/>
        <w:ind w:left="1662" w:hanging="181"/>
        <w:rPr>
          <w:sz w:val="24"/>
        </w:rPr>
      </w:pPr>
      <w:r>
        <w:rPr>
          <w:sz w:val="24"/>
        </w:rPr>
        <w:t>Chest drain</w:t>
      </w:r>
      <w:r>
        <w:rPr>
          <w:spacing w:val="-12"/>
          <w:sz w:val="24"/>
        </w:rPr>
        <w:t xml:space="preserve"> </w:t>
      </w:r>
      <w:r>
        <w:rPr>
          <w:spacing w:val="3"/>
          <w:sz w:val="24"/>
        </w:rPr>
        <w:t>insertion</w:t>
      </w:r>
    </w:p>
    <w:p w14:paraId="6D1C6783">
      <w:pPr>
        <w:pStyle w:val="18"/>
        <w:numPr>
          <w:ilvl w:val="0"/>
          <w:numId w:val="25"/>
        </w:numPr>
        <w:tabs>
          <w:tab w:val="left" w:pos="1663"/>
        </w:tabs>
        <w:spacing w:line="285" w:lineRule="exact"/>
        <w:ind w:left="1662" w:hanging="181"/>
        <w:rPr>
          <w:sz w:val="24"/>
        </w:rPr>
      </w:pPr>
      <w:r>
        <w:rPr>
          <w:spacing w:val="3"/>
          <w:sz w:val="24"/>
        </w:rPr>
        <w:t xml:space="preserve">Diagnostic </w:t>
      </w:r>
      <w:r>
        <w:rPr>
          <w:spacing w:val="2"/>
          <w:sz w:val="24"/>
        </w:rPr>
        <w:t>peritoneal</w:t>
      </w:r>
      <w:r>
        <w:rPr>
          <w:spacing w:val="-49"/>
          <w:sz w:val="24"/>
        </w:rPr>
        <w:t xml:space="preserve"> </w:t>
      </w:r>
      <w:r>
        <w:rPr>
          <w:sz w:val="24"/>
        </w:rPr>
        <w:t>lavage</w:t>
      </w:r>
    </w:p>
    <w:p w14:paraId="6D1C6784">
      <w:pPr>
        <w:pStyle w:val="18"/>
        <w:numPr>
          <w:ilvl w:val="0"/>
          <w:numId w:val="25"/>
        </w:numPr>
        <w:tabs>
          <w:tab w:val="left" w:pos="1663"/>
        </w:tabs>
        <w:spacing w:line="299" w:lineRule="exact"/>
        <w:ind w:left="1662" w:hanging="181"/>
        <w:rPr>
          <w:sz w:val="24"/>
        </w:rPr>
      </w:pPr>
      <w:r>
        <w:rPr>
          <w:spacing w:val="3"/>
          <w:sz w:val="24"/>
        </w:rPr>
        <w:t>Bleeding</w:t>
      </w:r>
      <w:r>
        <w:rPr>
          <w:spacing w:val="-25"/>
          <w:sz w:val="24"/>
        </w:rPr>
        <w:t xml:space="preserve"> </w:t>
      </w:r>
      <w:r>
        <w:rPr>
          <w:spacing w:val="3"/>
          <w:sz w:val="24"/>
        </w:rPr>
        <w:t>diathesis</w:t>
      </w:r>
      <w:r>
        <w:rPr>
          <w:spacing w:val="-13"/>
          <w:sz w:val="24"/>
        </w:rPr>
        <w:t xml:space="preserve"> </w:t>
      </w:r>
      <w:r>
        <w:rPr>
          <w:sz w:val="24"/>
        </w:rPr>
        <w:t>&amp;</w:t>
      </w:r>
      <w:r>
        <w:rPr>
          <w:spacing w:val="-20"/>
          <w:sz w:val="24"/>
        </w:rPr>
        <w:t xml:space="preserve"> </w:t>
      </w:r>
      <w:r>
        <w:rPr>
          <w:sz w:val="24"/>
        </w:rPr>
        <w:t>corrective</w:t>
      </w:r>
      <w:r>
        <w:rPr>
          <w:spacing w:val="-3"/>
          <w:sz w:val="24"/>
        </w:rPr>
        <w:t xml:space="preserve"> </w:t>
      </w:r>
      <w:r>
        <w:rPr>
          <w:sz w:val="24"/>
        </w:rPr>
        <w:t>measures,</w:t>
      </w:r>
      <w:r>
        <w:rPr>
          <w:spacing w:val="-8"/>
          <w:sz w:val="24"/>
        </w:rPr>
        <w:t xml:space="preserve"> </w:t>
      </w:r>
      <w:r>
        <w:rPr>
          <w:sz w:val="24"/>
        </w:rPr>
        <w:t>e.g.</w:t>
      </w:r>
      <w:r>
        <w:rPr>
          <w:spacing w:val="-7"/>
          <w:sz w:val="24"/>
        </w:rPr>
        <w:t xml:space="preserve"> </w:t>
      </w:r>
      <w:r>
        <w:rPr>
          <w:sz w:val="24"/>
        </w:rPr>
        <w:t>warming,</w:t>
      </w:r>
      <w:r>
        <w:rPr>
          <w:spacing w:val="7"/>
          <w:sz w:val="24"/>
        </w:rPr>
        <w:t xml:space="preserve"> </w:t>
      </w:r>
      <w:r>
        <w:rPr>
          <w:sz w:val="24"/>
        </w:rPr>
        <w:t>packing</w:t>
      </w:r>
    </w:p>
    <w:p w14:paraId="2C4F89A2">
      <w:pPr>
        <w:spacing w:line="299" w:lineRule="exact"/>
        <w:rPr>
          <w:sz w:val="24"/>
        </w:rPr>
        <w:sectPr>
          <w:pgSz w:w="12240" w:h="14060"/>
          <w:pgMar w:top="1320" w:right="420" w:bottom="280" w:left="320" w:header="720" w:footer="720" w:gutter="0"/>
          <w:cols w:space="720" w:num="1"/>
        </w:sectPr>
      </w:pPr>
    </w:p>
    <w:p w14:paraId="6D1C6786">
      <w:pPr>
        <w:pStyle w:val="18"/>
        <w:numPr>
          <w:ilvl w:val="0"/>
          <w:numId w:val="25"/>
        </w:numPr>
        <w:tabs>
          <w:tab w:val="left" w:pos="1663"/>
        </w:tabs>
        <w:spacing w:before="105" w:line="299" w:lineRule="exact"/>
        <w:ind w:left="1662" w:hanging="181"/>
        <w:rPr>
          <w:sz w:val="24"/>
        </w:rPr>
      </w:pPr>
      <w:r>
        <w:rPr>
          <w:spacing w:val="4"/>
          <w:sz w:val="24"/>
        </w:rPr>
        <w:t xml:space="preserve">Clotting </w:t>
      </w:r>
      <w:r>
        <w:rPr>
          <w:sz w:val="24"/>
        </w:rPr>
        <w:t xml:space="preserve">mechanism; Effect of </w:t>
      </w:r>
      <w:r>
        <w:rPr>
          <w:spacing w:val="-3"/>
          <w:sz w:val="24"/>
        </w:rPr>
        <w:t xml:space="preserve">surgery </w:t>
      </w:r>
      <w:r>
        <w:rPr>
          <w:sz w:val="24"/>
        </w:rPr>
        <w:t>and trauma on</w:t>
      </w:r>
      <w:r>
        <w:rPr>
          <w:spacing w:val="-48"/>
          <w:sz w:val="24"/>
        </w:rPr>
        <w:t xml:space="preserve"> </w:t>
      </w:r>
      <w:r>
        <w:rPr>
          <w:spacing w:val="2"/>
          <w:sz w:val="24"/>
        </w:rPr>
        <w:t>coagulation</w:t>
      </w:r>
    </w:p>
    <w:p w14:paraId="6D1C6787">
      <w:pPr>
        <w:pStyle w:val="18"/>
        <w:numPr>
          <w:ilvl w:val="0"/>
          <w:numId w:val="25"/>
        </w:numPr>
        <w:tabs>
          <w:tab w:val="left" w:pos="1663"/>
        </w:tabs>
        <w:spacing w:line="293" w:lineRule="exact"/>
        <w:ind w:left="1662" w:hanging="181"/>
        <w:rPr>
          <w:sz w:val="24"/>
        </w:rPr>
      </w:pPr>
      <w:r>
        <w:rPr>
          <w:spacing w:val="5"/>
          <w:sz w:val="24"/>
        </w:rPr>
        <w:t>Tests</w:t>
      </w:r>
      <w:r>
        <w:rPr>
          <w:spacing w:val="-16"/>
          <w:sz w:val="24"/>
        </w:rPr>
        <w:t xml:space="preserve"> </w:t>
      </w:r>
      <w:r>
        <w:rPr>
          <w:spacing w:val="2"/>
          <w:sz w:val="24"/>
        </w:rPr>
        <w:t>for</w:t>
      </w:r>
      <w:r>
        <w:rPr>
          <w:spacing w:val="-22"/>
          <w:sz w:val="24"/>
        </w:rPr>
        <w:t xml:space="preserve"> </w:t>
      </w:r>
      <w:r>
        <w:rPr>
          <w:sz w:val="24"/>
        </w:rPr>
        <w:t>thrombophilia</w:t>
      </w:r>
      <w:r>
        <w:rPr>
          <w:spacing w:val="-19"/>
          <w:sz w:val="24"/>
        </w:rPr>
        <w:t xml:space="preserve"> </w:t>
      </w:r>
      <w:r>
        <w:rPr>
          <w:sz w:val="24"/>
        </w:rPr>
        <w:t>and</w:t>
      </w:r>
      <w:r>
        <w:rPr>
          <w:spacing w:val="-9"/>
          <w:sz w:val="24"/>
        </w:rPr>
        <w:t xml:space="preserve"> </w:t>
      </w:r>
      <w:r>
        <w:rPr>
          <w:spacing w:val="3"/>
          <w:sz w:val="24"/>
        </w:rPr>
        <w:t>other</w:t>
      </w:r>
      <w:r>
        <w:rPr>
          <w:spacing w:val="-22"/>
          <w:sz w:val="24"/>
        </w:rPr>
        <w:t xml:space="preserve"> </w:t>
      </w:r>
      <w:r>
        <w:rPr>
          <w:sz w:val="24"/>
        </w:rPr>
        <w:t>disorders</w:t>
      </w:r>
      <w:r>
        <w:rPr>
          <w:spacing w:val="1"/>
          <w:sz w:val="24"/>
        </w:rPr>
        <w:t xml:space="preserve"> </w:t>
      </w:r>
      <w:r>
        <w:rPr>
          <w:sz w:val="24"/>
        </w:rPr>
        <w:t>of</w:t>
      </w:r>
      <w:r>
        <w:rPr>
          <w:spacing w:val="-4"/>
          <w:sz w:val="24"/>
        </w:rPr>
        <w:t xml:space="preserve"> </w:t>
      </w:r>
      <w:r>
        <w:rPr>
          <w:spacing w:val="2"/>
          <w:sz w:val="24"/>
        </w:rPr>
        <w:t>coagulation</w:t>
      </w:r>
    </w:p>
    <w:p w14:paraId="6D1C6788">
      <w:pPr>
        <w:pStyle w:val="18"/>
        <w:numPr>
          <w:ilvl w:val="0"/>
          <w:numId w:val="25"/>
        </w:numPr>
        <w:tabs>
          <w:tab w:val="left" w:pos="1663"/>
        </w:tabs>
        <w:spacing w:line="293" w:lineRule="exact"/>
        <w:ind w:left="1662" w:hanging="181"/>
        <w:rPr>
          <w:sz w:val="24"/>
        </w:rPr>
      </w:pPr>
      <w:r>
        <w:rPr>
          <w:sz w:val="24"/>
        </w:rPr>
        <w:t>Methods</w:t>
      </w:r>
      <w:r>
        <w:rPr>
          <w:spacing w:val="-14"/>
          <w:sz w:val="24"/>
        </w:rPr>
        <w:t xml:space="preserve"> </w:t>
      </w:r>
      <w:r>
        <w:rPr>
          <w:sz w:val="24"/>
        </w:rPr>
        <w:t>of</w:t>
      </w:r>
      <w:r>
        <w:rPr>
          <w:spacing w:val="-4"/>
          <w:sz w:val="24"/>
        </w:rPr>
        <w:t xml:space="preserve"> </w:t>
      </w:r>
      <w:r>
        <w:rPr>
          <w:spacing w:val="3"/>
          <w:sz w:val="24"/>
        </w:rPr>
        <w:t>investigation</w:t>
      </w:r>
      <w:r>
        <w:rPr>
          <w:spacing w:val="-26"/>
          <w:sz w:val="24"/>
        </w:rPr>
        <w:t xml:space="preserve"> </w:t>
      </w:r>
      <w:r>
        <w:rPr>
          <w:spacing w:val="2"/>
          <w:sz w:val="24"/>
        </w:rPr>
        <w:t>for</w:t>
      </w:r>
      <w:r>
        <w:rPr>
          <w:spacing w:val="-38"/>
          <w:sz w:val="24"/>
        </w:rPr>
        <w:t xml:space="preserve"> </w:t>
      </w:r>
      <w:r>
        <w:rPr>
          <w:spacing w:val="3"/>
          <w:sz w:val="24"/>
        </w:rPr>
        <w:t>suspected</w:t>
      </w:r>
      <w:r>
        <w:rPr>
          <w:spacing w:val="-24"/>
          <w:sz w:val="24"/>
        </w:rPr>
        <w:t xml:space="preserve"> </w:t>
      </w:r>
      <w:r>
        <w:rPr>
          <w:sz w:val="24"/>
        </w:rPr>
        <w:t>thromboembolic</w:t>
      </w:r>
      <w:r>
        <w:rPr>
          <w:spacing w:val="-29"/>
          <w:sz w:val="24"/>
        </w:rPr>
        <w:t xml:space="preserve"> </w:t>
      </w:r>
      <w:r>
        <w:rPr>
          <w:spacing w:val="5"/>
          <w:sz w:val="24"/>
        </w:rPr>
        <w:t>disease</w:t>
      </w:r>
    </w:p>
    <w:p w14:paraId="6D1C6789">
      <w:pPr>
        <w:pStyle w:val="18"/>
        <w:numPr>
          <w:ilvl w:val="0"/>
          <w:numId w:val="25"/>
        </w:numPr>
        <w:tabs>
          <w:tab w:val="left" w:pos="1663"/>
        </w:tabs>
        <w:spacing w:line="293" w:lineRule="exact"/>
        <w:ind w:left="1662" w:hanging="181"/>
        <w:rPr>
          <w:sz w:val="24"/>
        </w:rPr>
      </w:pPr>
      <w:r>
        <w:rPr>
          <w:sz w:val="24"/>
        </w:rPr>
        <w:t>Anticoagulation, heparin and</w:t>
      </w:r>
      <w:r>
        <w:rPr>
          <w:spacing w:val="-59"/>
          <w:sz w:val="24"/>
        </w:rPr>
        <w:t xml:space="preserve"> </w:t>
      </w:r>
      <w:r>
        <w:rPr>
          <w:sz w:val="24"/>
        </w:rPr>
        <w:t>warfarin</w:t>
      </w:r>
    </w:p>
    <w:p w14:paraId="6D1C678A">
      <w:pPr>
        <w:pStyle w:val="18"/>
        <w:numPr>
          <w:ilvl w:val="0"/>
          <w:numId w:val="25"/>
        </w:numPr>
        <w:tabs>
          <w:tab w:val="left" w:pos="1663"/>
        </w:tabs>
        <w:spacing w:line="293" w:lineRule="exact"/>
        <w:ind w:left="1662" w:hanging="181"/>
        <w:rPr>
          <w:sz w:val="24"/>
        </w:rPr>
      </w:pPr>
      <w:r>
        <w:rPr>
          <w:sz w:val="24"/>
        </w:rPr>
        <w:t>Role of V/Q scanning, CT angiography and</w:t>
      </w:r>
      <w:r>
        <w:rPr>
          <w:spacing w:val="-36"/>
          <w:sz w:val="24"/>
        </w:rPr>
        <w:t xml:space="preserve"> </w:t>
      </w:r>
      <w:r>
        <w:rPr>
          <w:sz w:val="24"/>
        </w:rPr>
        <w:t>thrombolysis</w:t>
      </w:r>
    </w:p>
    <w:p w14:paraId="6D1C678B">
      <w:pPr>
        <w:pStyle w:val="18"/>
        <w:numPr>
          <w:ilvl w:val="0"/>
          <w:numId w:val="25"/>
        </w:numPr>
        <w:tabs>
          <w:tab w:val="left" w:pos="1663"/>
        </w:tabs>
        <w:spacing w:line="293" w:lineRule="exact"/>
        <w:ind w:left="1662" w:hanging="181"/>
        <w:rPr>
          <w:sz w:val="24"/>
        </w:rPr>
      </w:pPr>
      <w:r>
        <w:rPr>
          <w:spacing w:val="2"/>
          <w:sz w:val="24"/>
        </w:rPr>
        <w:t xml:space="preserve">Place </w:t>
      </w:r>
      <w:r>
        <w:rPr>
          <w:sz w:val="24"/>
        </w:rPr>
        <w:t>of pulmonary</w:t>
      </w:r>
      <w:r>
        <w:rPr>
          <w:spacing w:val="-12"/>
          <w:sz w:val="24"/>
        </w:rPr>
        <w:t xml:space="preserve"> </w:t>
      </w:r>
      <w:r>
        <w:rPr>
          <w:sz w:val="24"/>
        </w:rPr>
        <w:t>embolectomy</w:t>
      </w:r>
    </w:p>
    <w:p w14:paraId="6D1C678C">
      <w:pPr>
        <w:pStyle w:val="18"/>
        <w:numPr>
          <w:ilvl w:val="0"/>
          <w:numId w:val="25"/>
        </w:numPr>
        <w:tabs>
          <w:tab w:val="left" w:pos="1663"/>
        </w:tabs>
        <w:spacing w:before="13" w:line="218" w:lineRule="auto"/>
        <w:ind w:left="1662" w:right="569" w:hanging="181"/>
        <w:rPr>
          <w:sz w:val="24"/>
        </w:rPr>
      </w:pPr>
      <w:r>
        <w:rPr>
          <w:sz w:val="24"/>
        </w:rPr>
        <w:t>Awareness</w:t>
      </w:r>
      <w:r>
        <w:rPr>
          <w:spacing w:val="-14"/>
          <w:sz w:val="24"/>
        </w:rPr>
        <w:t xml:space="preserve"> </w:t>
      </w:r>
      <w:r>
        <w:rPr>
          <w:sz w:val="24"/>
        </w:rPr>
        <w:t>of</w:t>
      </w:r>
      <w:r>
        <w:rPr>
          <w:spacing w:val="-2"/>
          <w:sz w:val="24"/>
        </w:rPr>
        <w:t xml:space="preserve"> </w:t>
      </w:r>
      <w:r>
        <w:rPr>
          <w:sz w:val="24"/>
        </w:rPr>
        <w:t>symptoms</w:t>
      </w:r>
      <w:r>
        <w:rPr>
          <w:spacing w:val="2"/>
          <w:sz w:val="24"/>
        </w:rPr>
        <w:t xml:space="preserve"> </w:t>
      </w:r>
      <w:r>
        <w:rPr>
          <w:sz w:val="24"/>
        </w:rPr>
        <w:t>and</w:t>
      </w:r>
      <w:r>
        <w:rPr>
          <w:spacing w:val="-7"/>
          <w:sz w:val="24"/>
        </w:rPr>
        <w:t xml:space="preserve"> </w:t>
      </w:r>
      <w:r>
        <w:rPr>
          <w:spacing w:val="2"/>
          <w:sz w:val="24"/>
        </w:rPr>
        <w:t>signs</w:t>
      </w:r>
      <w:r>
        <w:rPr>
          <w:spacing w:val="-14"/>
          <w:sz w:val="24"/>
        </w:rPr>
        <w:t xml:space="preserve"> </w:t>
      </w:r>
      <w:r>
        <w:rPr>
          <w:spacing w:val="3"/>
          <w:sz w:val="24"/>
        </w:rPr>
        <w:t>associated</w:t>
      </w:r>
      <w:r>
        <w:rPr>
          <w:spacing w:val="-23"/>
          <w:sz w:val="24"/>
        </w:rPr>
        <w:t xml:space="preserve"> </w:t>
      </w:r>
      <w:r>
        <w:rPr>
          <w:spacing w:val="4"/>
          <w:sz w:val="24"/>
        </w:rPr>
        <w:t>with</w:t>
      </w:r>
      <w:r>
        <w:rPr>
          <w:spacing w:val="-25"/>
          <w:sz w:val="24"/>
        </w:rPr>
        <w:t xml:space="preserve"> </w:t>
      </w:r>
      <w:r>
        <w:rPr>
          <w:sz w:val="24"/>
        </w:rPr>
        <w:t xml:space="preserve">pulmonary </w:t>
      </w:r>
      <w:r>
        <w:rPr>
          <w:spacing w:val="3"/>
          <w:sz w:val="24"/>
        </w:rPr>
        <w:t>embolism</w:t>
      </w:r>
      <w:r>
        <w:rPr>
          <w:spacing w:val="-31"/>
          <w:sz w:val="24"/>
        </w:rPr>
        <w:t xml:space="preserve"> </w:t>
      </w:r>
      <w:r>
        <w:rPr>
          <w:sz w:val="24"/>
        </w:rPr>
        <w:t>and DVT</w:t>
      </w:r>
    </w:p>
    <w:p w14:paraId="6D1C678D">
      <w:pPr>
        <w:pStyle w:val="18"/>
        <w:numPr>
          <w:ilvl w:val="0"/>
          <w:numId w:val="25"/>
        </w:numPr>
        <w:tabs>
          <w:tab w:val="left" w:pos="1663"/>
        </w:tabs>
        <w:spacing w:before="14" w:line="299" w:lineRule="exact"/>
        <w:ind w:left="1662" w:hanging="181"/>
        <w:rPr>
          <w:sz w:val="24"/>
        </w:rPr>
      </w:pPr>
      <w:r>
        <w:rPr>
          <w:sz w:val="24"/>
        </w:rPr>
        <w:t>Role of duplex scanning, venography and d-dimer</w:t>
      </w:r>
      <w:r>
        <w:rPr>
          <w:spacing w:val="-47"/>
          <w:sz w:val="24"/>
        </w:rPr>
        <w:t xml:space="preserve"> </w:t>
      </w:r>
      <w:r>
        <w:rPr>
          <w:sz w:val="24"/>
        </w:rPr>
        <w:t>measurement</w:t>
      </w:r>
    </w:p>
    <w:p w14:paraId="6D1C678E">
      <w:pPr>
        <w:pStyle w:val="18"/>
        <w:numPr>
          <w:ilvl w:val="0"/>
          <w:numId w:val="25"/>
        </w:numPr>
        <w:tabs>
          <w:tab w:val="left" w:pos="1663"/>
        </w:tabs>
        <w:spacing w:line="299" w:lineRule="exact"/>
        <w:ind w:left="1662" w:hanging="181"/>
        <w:rPr>
          <w:sz w:val="24"/>
        </w:rPr>
      </w:pPr>
      <w:r>
        <w:rPr>
          <w:spacing w:val="5"/>
          <w:sz w:val="24"/>
        </w:rPr>
        <w:t>Initiate</w:t>
      </w:r>
      <w:r>
        <w:rPr>
          <w:spacing w:val="-65"/>
          <w:sz w:val="24"/>
        </w:rPr>
        <w:t xml:space="preserve"> </w:t>
      </w:r>
      <w:r>
        <w:rPr>
          <w:sz w:val="24"/>
        </w:rPr>
        <w:t>and monitor treatment</w:t>
      </w:r>
    </w:p>
    <w:p w14:paraId="6D1C678F">
      <w:pPr>
        <w:pStyle w:val="10"/>
        <w:spacing w:before="5"/>
        <w:rPr>
          <w:sz w:val="22"/>
        </w:rPr>
      </w:pPr>
    </w:p>
    <w:p w14:paraId="6D1C6790">
      <w:pPr>
        <w:pStyle w:val="5"/>
        <w:spacing w:line="288" w:lineRule="exact"/>
      </w:pPr>
      <w:r>
        <w:t>Diagnosis and Management of Common Surgical Conditions:</w:t>
      </w:r>
    </w:p>
    <w:p w14:paraId="6D1C6791">
      <w:pPr>
        <w:pStyle w:val="18"/>
        <w:numPr>
          <w:ilvl w:val="0"/>
          <w:numId w:val="26"/>
        </w:numPr>
        <w:tabs>
          <w:tab w:val="left" w:pos="1663"/>
        </w:tabs>
        <w:spacing w:line="291" w:lineRule="exact"/>
        <w:ind w:left="1662" w:hanging="181"/>
        <w:rPr>
          <w:rFonts w:hint="eastAsia" w:ascii="Symbol" w:hAnsi="Symbol"/>
          <w:sz w:val="24"/>
        </w:rPr>
      </w:pPr>
      <w:r>
        <w:rPr>
          <w:sz w:val="24"/>
        </w:rPr>
        <w:t xml:space="preserve">Child </w:t>
      </w:r>
      <w:r>
        <w:rPr>
          <w:spacing w:val="4"/>
          <w:sz w:val="24"/>
        </w:rPr>
        <w:t xml:space="preserve">with </w:t>
      </w:r>
      <w:r>
        <w:rPr>
          <w:sz w:val="24"/>
        </w:rPr>
        <w:t>abdominal</w:t>
      </w:r>
      <w:r>
        <w:rPr>
          <w:spacing w:val="-57"/>
          <w:sz w:val="24"/>
        </w:rPr>
        <w:t xml:space="preserve"> </w:t>
      </w:r>
      <w:r>
        <w:rPr>
          <w:spacing w:val="3"/>
          <w:sz w:val="24"/>
        </w:rPr>
        <w:t>pain</w:t>
      </w:r>
    </w:p>
    <w:p w14:paraId="6D1C6792">
      <w:pPr>
        <w:pStyle w:val="18"/>
        <w:numPr>
          <w:ilvl w:val="0"/>
          <w:numId w:val="26"/>
        </w:numPr>
        <w:tabs>
          <w:tab w:val="left" w:pos="1663"/>
        </w:tabs>
        <w:spacing w:before="7" w:line="290" w:lineRule="exact"/>
        <w:ind w:left="1662" w:hanging="181"/>
        <w:rPr>
          <w:rFonts w:hint="eastAsia" w:ascii="Symbol" w:hAnsi="Symbol"/>
          <w:sz w:val="24"/>
        </w:rPr>
      </w:pPr>
      <w:r>
        <w:rPr>
          <w:spacing w:val="2"/>
          <w:sz w:val="24"/>
        </w:rPr>
        <w:t>Vomiting</w:t>
      </w:r>
      <w:r>
        <w:rPr>
          <w:spacing w:val="-25"/>
          <w:sz w:val="24"/>
        </w:rPr>
        <w:t xml:space="preserve"> </w:t>
      </w:r>
      <w:r>
        <w:rPr>
          <w:sz w:val="24"/>
        </w:rPr>
        <w:t>child</w:t>
      </w:r>
    </w:p>
    <w:p w14:paraId="6D1C6793">
      <w:pPr>
        <w:pStyle w:val="18"/>
        <w:numPr>
          <w:ilvl w:val="0"/>
          <w:numId w:val="26"/>
        </w:numPr>
        <w:tabs>
          <w:tab w:val="left" w:pos="1663"/>
        </w:tabs>
        <w:spacing w:line="290" w:lineRule="exact"/>
        <w:ind w:left="1662" w:hanging="181"/>
        <w:rPr>
          <w:rFonts w:hint="eastAsia" w:ascii="Symbol" w:hAnsi="Symbol"/>
          <w:sz w:val="24"/>
        </w:rPr>
      </w:pPr>
      <w:r>
        <w:rPr>
          <w:spacing w:val="-4"/>
          <w:sz w:val="24"/>
        </w:rPr>
        <w:t>Trauma</w:t>
      </w:r>
    </w:p>
    <w:p w14:paraId="6D1C6794">
      <w:pPr>
        <w:pStyle w:val="18"/>
        <w:numPr>
          <w:ilvl w:val="0"/>
          <w:numId w:val="26"/>
        </w:numPr>
        <w:tabs>
          <w:tab w:val="left" w:pos="1663"/>
        </w:tabs>
        <w:spacing w:before="7" w:line="290" w:lineRule="exact"/>
        <w:ind w:left="1662" w:hanging="181"/>
        <w:rPr>
          <w:rFonts w:hint="eastAsia" w:ascii="Symbol" w:hAnsi="Symbol"/>
          <w:sz w:val="24"/>
        </w:rPr>
      </w:pPr>
      <w:r>
        <w:rPr>
          <w:sz w:val="24"/>
        </w:rPr>
        <w:t>Groin</w:t>
      </w:r>
      <w:r>
        <w:rPr>
          <w:spacing w:val="3"/>
          <w:sz w:val="24"/>
        </w:rPr>
        <w:t xml:space="preserve"> </w:t>
      </w:r>
      <w:r>
        <w:rPr>
          <w:sz w:val="24"/>
        </w:rPr>
        <w:t>conditions</w:t>
      </w:r>
    </w:p>
    <w:p w14:paraId="6D1C6795">
      <w:pPr>
        <w:pStyle w:val="18"/>
        <w:numPr>
          <w:ilvl w:val="0"/>
          <w:numId w:val="27"/>
        </w:numPr>
        <w:tabs>
          <w:tab w:val="left" w:pos="2203"/>
        </w:tabs>
        <w:spacing w:line="302" w:lineRule="exact"/>
        <w:rPr>
          <w:sz w:val="24"/>
        </w:rPr>
      </w:pPr>
      <w:r>
        <w:rPr>
          <w:sz w:val="24"/>
        </w:rPr>
        <w:t>Hernia</w:t>
      </w:r>
    </w:p>
    <w:p w14:paraId="6D1C6796">
      <w:pPr>
        <w:pStyle w:val="18"/>
        <w:numPr>
          <w:ilvl w:val="0"/>
          <w:numId w:val="27"/>
        </w:numPr>
        <w:tabs>
          <w:tab w:val="left" w:pos="2203"/>
        </w:tabs>
        <w:spacing w:line="293" w:lineRule="exact"/>
        <w:rPr>
          <w:sz w:val="24"/>
        </w:rPr>
      </w:pPr>
      <w:r>
        <w:rPr>
          <w:sz w:val="24"/>
        </w:rPr>
        <w:t>Hydrocele</w:t>
      </w:r>
    </w:p>
    <w:p w14:paraId="6D1C6797">
      <w:pPr>
        <w:pStyle w:val="18"/>
        <w:numPr>
          <w:ilvl w:val="0"/>
          <w:numId w:val="27"/>
        </w:numPr>
        <w:tabs>
          <w:tab w:val="left" w:pos="2203"/>
        </w:tabs>
        <w:spacing w:line="285" w:lineRule="exact"/>
        <w:rPr>
          <w:sz w:val="24"/>
        </w:rPr>
      </w:pPr>
      <w:r>
        <w:rPr>
          <w:spacing w:val="3"/>
          <w:sz w:val="24"/>
        </w:rPr>
        <w:t xml:space="preserve">Penile </w:t>
      </w:r>
      <w:r>
        <w:rPr>
          <w:sz w:val="24"/>
        </w:rPr>
        <w:t>inflammatory</w:t>
      </w:r>
      <w:r>
        <w:rPr>
          <w:spacing w:val="-53"/>
          <w:sz w:val="24"/>
        </w:rPr>
        <w:t xml:space="preserve"> </w:t>
      </w:r>
      <w:r>
        <w:rPr>
          <w:sz w:val="24"/>
        </w:rPr>
        <w:t>conditions</w:t>
      </w:r>
    </w:p>
    <w:p w14:paraId="6D1C6798">
      <w:pPr>
        <w:pStyle w:val="18"/>
        <w:numPr>
          <w:ilvl w:val="0"/>
          <w:numId w:val="27"/>
        </w:numPr>
        <w:tabs>
          <w:tab w:val="left" w:pos="2203"/>
        </w:tabs>
        <w:spacing w:line="293" w:lineRule="exact"/>
        <w:rPr>
          <w:sz w:val="24"/>
        </w:rPr>
      </w:pPr>
      <w:r>
        <w:rPr>
          <w:sz w:val="24"/>
        </w:rPr>
        <w:t>Undescended</w:t>
      </w:r>
      <w:r>
        <w:rPr>
          <w:spacing w:val="-25"/>
          <w:sz w:val="24"/>
        </w:rPr>
        <w:t xml:space="preserve"> </w:t>
      </w:r>
      <w:r>
        <w:rPr>
          <w:spacing w:val="7"/>
          <w:sz w:val="24"/>
        </w:rPr>
        <w:t>testis</w:t>
      </w:r>
    </w:p>
    <w:p w14:paraId="6D1C6799">
      <w:pPr>
        <w:pStyle w:val="18"/>
        <w:numPr>
          <w:ilvl w:val="0"/>
          <w:numId w:val="27"/>
        </w:numPr>
        <w:tabs>
          <w:tab w:val="left" w:pos="2203"/>
        </w:tabs>
        <w:spacing w:line="293" w:lineRule="exact"/>
        <w:rPr>
          <w:sz w:val="24"/>
        </w:rPr>
      </w:pPr>
      <w:r>
        <w:rPr>
          <w:sz w:val="24"/>
        </w:rPr>
        <w:t>Acute</w:t>
      </w:r>
      <w:r>
        <w:rPr>
          <w:spacing w:val="-3"/>
          <w:sz w:val="24"/>
        </w:rPr>
        <w:t xml:space="preserve"> </w:t>
      </w:r>
      <w:r>
        <w:rPr>
          <w:sz w:val="24"/>
        </w:rPr>
        <w:t>scrotum</w:t>
      </w:r>
    </w:p>
    <w:p w14:paraId="6D1C679A">
      <w:pPr>
        <w:pStyle w:val="18"/>
        <w:numPr>
          <w:ilvl w:val="0"/>
          <w:numId w:val="26"/>
        </w:numPr>
        <w:tabs>
          <w:tab w:val="left" w:pos="1663"/>
        </w:tabs>
        <w:spacing w:line="280" w:lineRule="exact"/>
        <w:ind w:left="1662" w:hanging="181"/>
        <w:rPr>
          <w:rFonts w:hint="eastAsia" w:ascii="Symbol" w:hAnsi="Symbol"/>
          <w:sz w:val="24"/>
        </w:rPr>
      </w:pPr>
      <w:r>
        <w:rPr>
          <w:sz w:val="24"/>
        </w:rPr>
        <w:t xml:space="preserve">Abdominal </w:t>
      </w:r>
      <w:r>
        <w:rPr>
          <w:spacing w:val="2"/>
          <w:sz w:val="24"/>
        </w:rPr>
        <w:t>wall</w:t>
      </w:r>
      <w:r>
        <w:rPr>
          <w:spacing w:val="-32"/>
          <w:sz w:val="24"/>
        </w:rPr>
        <w:t xml:space="preserve"> </w:t>
      </w:r>
      <w:r>
        <w:rPr>
          <w:spacing w:val="3"/>
          <w:sz w:val="24"/>
        </w:rPr>
        <w:t>pathologies</w:t>
      </w:r>
    </w:p>
    <w:p w14:paraId="6D1C679B">
      <w:pPr>
        <w:pStyle w:val="18"/>
        <w:numPr>
          <w:ilvl w:val="0"/>
          <w:numId w:val="26"/>
        </w:numPr>
        <w:tabs>
          <w:tab w:val="left" w:pos="1663"/>
        </w:tabs>
        <w:spacing w:before="6" w:line="290" w:lineRule="exact"/>
        <w:ind w:left="1662" w:hanging="181"/>
        <w:rPr>
          <w:rFonts w:hint="eastAsia" w:ascii="Symbol" w:hAnsi="Symbol"/>
          <w:sz w:val="24"/>
        </w:rPr>
      </w:pPr>
      <w:r>
        <w:rPr>
          <w:sz w:val="24"/>
        </w:rPr>
        <w:t>Urological</w:t>
      </w:r>
      <w:r>
        <w:rPr>
          <w:spacing w:val="-16"/>
          <w:sz w:val="24"/>
        </w:rPr>
        <w:t xml:space="preserve"> </w:t>
      </w:r>
      <w:r>
        <w:rPr>
          <w:sz w:val="24"/>
        </w:rPr>
        <w:t>conditions</w:t>
      </w:r>
    </w:p>
    <w:p w14:paraId="6D1C679C">
      <w:pPr>
        <w:pStyle w:val="18"/>
        <w:numPr>
          <w:ilvl w:val="0"/>
          <w:numId w:val="26"/>
        </w:numPr>
        <w:tabs>
          <w:tab w:val="left" w:pos="1663"/>
        </w:tabs>
        <w:spacing w:line="290" w:lineRule="exact"/>
        <w:ind w:left="1662" w:hanging="181"/>
        <w:rPr>
          <w:rFonts w:hint="eastAsia" w:ascii="Symbol" w:hAnsi="Symbol"/>
          <w:sz w:val="24"/>
        </w:rPr>
      </w:pPr>
      <w:r>
        <w:rPr>
          <w:spacing w:val="2"/>
          <w:sz w:val="24"/>
        </w:rPr>
        <w:t>Constipation</w:t>
      </w:r>
    </w:p>
    <w:p w14:paraId="6D1C679D">
      <w:pPr>
        <w:pStyle w:val="18"/>
        <w:numPr>
          <w:ilvl w:val="0"/>
          <w:numId w:val="26"/>
        </w:numPr>
        <w:tabs>
          <w:tab w:val="left" w:pos="1663"/>
        </w:tabs>
        <w:spacing w:before="6" w:line="290" w:lineRule="exact"/>
        <w:ind w:left="1662" w:hanging="181"/>
        <w:rPr>
          <w:rFonts w:hint="eastAsia" w:ascii="Symbol" w:hAnsi="Symbol"/>
          <w:sz w:val="24"/>
        </w:rPr>
      </w:pPr>
      <w:r>
        <w:rPr>
          <w:spacing w:val="2"/>
          <w:sz w:val="24"/>
        </w:rPr>
        <w:t xml:space="preserve">Head </w:t>
      </w:r>
      <w:r>
        <w:rPr>
          <w:sz w:val="24"/>
        </w:rPr>
        <w:t>/ neck</w:t>
      </w:r>
      <w:r>
        <w:rPr>
          <w:spacing w:val="-14"/>
          <w:sz w:val="24"/>
        </w:rPr>
        <w:t xml:space="preserve"> </w:t>
      </w:r>
      <w:r>
        <w:rPr>
          <w:spacing w:val="4"/>
          <w:sz w:val="24"/>
        </w:rPr>
        <w:t>swellings</w:t>
      </w:r>
    </w:p>
    <w:p w14:paraId="6D1C679E">
      <w:pPr>
        <w:pStyle w:val="18"/>
        <w:numPr>
          <w:ilvl w:val="0"/>
          <w:numId w:val="26"/>
        </w:numPr>
        <w:tabs>
          <w:tab w:val="left" w:pos="1663"/>
        </w:tabs>
        <w:spacing w:line="290" w:lineRule="exact"/>
        <w:ind w:left="1662" w:hanging="181"/>
        <w:rPr>
          <w:rFonts w:hint="eastAsia" w:ascii="Symbol" w:hAnsi="Symbol"/>
          <w:sz w:val="24"/>
        </w:rPr>
      </w:pPr>
      <w:r>
        <w:rPr>
          <w:spacing w:val="2"/>
          <w:sz w:val="24"/>
        </w:rPr>
        <w:t>Intussusception</w:t>
      </w:r>
    </w:p>
    <w:p w14:paraId="6D1C679F">
      <w:pPr>
        <w:pStyle w:val="18"/>
        <w:numPr>
          <w:ilvl w:val="0"/>
          <w:numId w:val="26"/>
        </w:numPr>
        <w:tabs>
          <w:tab w:val="left" w:pos="1663"/>
        </w:tabs>
        <w:spacing w:before="6" w:line="290" w:lineRule="exact"/>
        <w:ind w:left="1662" w:hanging="181"/>
        <w:rPr>
          <w:rFonts w:hint="eastAsia" w:ascii="Symbol" w:hAnsi="Symbol"/>
          <w:sz w:val="24"/>
        </w:rPr>
      </w:pPr>
      <w:r>
        <w:rPr>
          <w:spacing w:val="2"/>
          <w:sz w:val="24"/>
        </w:rPr>
        <w:t>Abscess</w:t>
      </w:r>
    </w:p>
    <w:p w14:paraId="6D1C67A0">
      <w:pPr>
        <w:pStyle w:val="18"/>
        <w:numPr>
          <w:ilvl w:val="0"/>
          <w:numId w:val="26"/>
        </w:numPr>
        <w:tabs>
          <w:tab w:val="left" w:pos="1842"/>
          <w:tab w:val="left" w:pos="1843"/>
        </w:tabs>
        <w:spacing w:line="285" w:lineRule="exact"/>
        <w:rPr>
          <w:rFonts w:hint="eastAsia" w:ascii="Symbol" w:hAnsi="Symbol"/>
          <w:sz w:val="24"/>
        </w:rPr>
      </w:pPr>
      <w:r>
        <w:rPr>
          <w:sz w:val="24"/>
        </w:rPr>
        <w:t>In growing</w:t>
      </w:r>
      <w:r>
        <w:rPr>
          <w:spacing w:val="-7"/>
          <w:sz w:val="24"/>
        </w:rPr>
        <w:t xml:space="preserve"> </w:t>
      </w:r>
      <w:r>
        <w:rPr>
          <w:spacing w:val="4"/>
          <w:sz w:val="24"/>
        </w:rPr>
        <w:t>toenail</w:t>
      </w:r>
    </w:p>
    <w:p w14:paraId="6D1C67A1">
      <w:pPr>
        <w:pStyle w:val="10"/>
        <w:ind w:left="1121"/>
      </w:pPr>
      <w:r>
        <w:t>In terms of general experience, it is expected that trainees would have gained exposure to the following procedures and to be able to perform those marked (*) under direct supervision.</w:t>
      </w:r>
    </w:p>
    <w:p w14:paraId="6D1C67A2">
      <w:pPr>
        <w:pStyle w:val="10"/>
        <w:spacing w:before="1"/>
      </w:pPr>
    </w:p>
    <w:p w14:paraId="6D1C67A3">
      <w:pPr>
        <w:pStyle w:val="18"/>
        <w:numPr>
          <w:ilvl w:val="0"/>
          <w:numId w:val="26"/>
        </w:numPr>
        <w:tabs>
          <w:tab w:val="left" w:pos="1842"/>
          <w:tab w:val="left" w:pos="1843"/>
        </w:tabs>
        <w:rPr>
          <w:rFonts w:hint="eastAsia" w:ascii="Symbol" w:hAnsi="Symbol"/>
          <w:sz w:val="24"/>
        </w:rPr>
      </w:pPr>
      <w:r>
        <w:rPr>
          <w:spacing w:val="2"/>
          <w:sz w:val="24"/>
        </w:rPr>
        <w:t>Elective</w:t>
      </w:r>
      <w:r>
        <w:rPr>
          <w:spacing w:val="-19"/>
          <w:sz w:val="24"/>
        </w:rPr>
        <w:t xml:space="preserve"> </w:t>
      </w:r>
      <w:r>
        <w:rPr>
          <w:sz w:val="24"/>
        </w:rPr>
        <w:t>Procedures</w:t>
      </w:r>
    </w:p>
    <w:p w14:paraId="6D1C67A4">
      <w:pPr>
        <w:pStyle w:val="18"/>
        <w:numPr>
          <w:ilvl w:val="0"/>
          <w:numId w:val="28"/>
        </w:numPr>
        <w:tabs>
          <w:tab w:val="left" w:pos="2474"/>
        </w:tabs>
        <w:spacing w:before="6"/>
        <w:rPr>
          <w:sz w:val="24"/>
        </w:rPr>
      </w:pPr>
      <w:r>
        <w:rPr>
          <w:sz w:val="24"/>
        </w:rPr>
        <w:t>Inguinal</w:t>
      </w:r>
      <w:r>
        <w:rPr>
          <w:spacing w:val="-16"/>
          <w:sz w:val="24"/>
        </w:rPr>
        <w:t xml:space="preserve"> </w:t>
      </w:r>
      <w:r>
        <w:rPr>
          <w:sz w:val="24"/>
        </w:rPr>
        <w:t>hernia</w:t>
      </w:r>
    </w:p>
    <w:p w14:paraId="6D1C67A5">
      <w:pPr>
        <w:pStyle w:val="10"/>
        <w:spacing w:before="2"/>
      </w:pPr>
    </w:p>
    <w:p w14:paraId="6D1C67A6">
      <w:pPr>
        <w:pStyle w:val="18"/>
        <w:numPr>
          <w:ilvl w:val="0"/>
          <w:numId w:val="26"/>
        </w:numPr>
        <w:tabs>
          <w:tab w:val="left" w:pos="1842"/>
          <w:tab w:val="left" w:pos="1843"/>
        </w:tabs>
        <w:spacing w:line="290" w:lineRule="exact"/>
        <w:rPr>
          <w:rFonts w:hint="eastAsia" w:ascii="Symbol" w:hAnsi="Symbol"/>
          <w:sz w:val="24"/>
        </w:rPr>
      </w:pPr>
      <w:r>
        <w:rPr>
          <w:sz w:val="24"/>
        </w:rPr>
        <w:t xml:space="preserve">(not </w:t>
      </w:r>
      <w:r>
        <w:rPr>
          <w:spacing w:val="2"/>
          <w:sz w:val="24"/>
        </w:rPr>
        <w:t>neo-natal)</w:t>
      </w:r>
    </w:p>
    <w:p w14:paraId="6D1C67A7">
      <w:pPr>
        <w:pStyle w:val="18"/>
        <w:numPr>
          <w:ilvl w:val="0"/>
          <w:numId w:val="29"/>
        </w:numPr>
        <w:tabs>
          <w:tab w:val="left" w:pos="2474"/>
        </w:tabs>
        <w:spacing w:line="284" w:lineRule="exact"/>
        <w:rPr>
          <w:sz w:val="24"/>
        </w:rPr>
      </w:pPr>
      <w:r>
        <w:rPr>
          <w:sz w:val="24"/>
        </w:rPr>
        <w:t>Orchidopexy</w:t>
      </w:r>
    </w:p>
    <w:p w14:paraId="6D1C67A8">
      <w:pPr>
        <w:pStyle w:val="18"/>
        <w:numPr>
          <w:ilvl w:val="0"/>
          <w:numId w:val="29"/>
        </w:numPr>
        <w:tabs>
          <w:tab w:val="left" w:pos="2474"/>
        </w:tabs>
        <w:spacing w:line="289" w:lineRule="exact"/>
        <w:rPr>
          <w:sz w:val="24"/>
        </w:rPr>
      </w:pPr>
      <w:r>
        <w:rPr>
          <w:sz w:val="24"/>
        </w:rPr>
        <w:t>Circumcision*</w:t>
      </w:r>
    </w:p>
    <w:p w14:paraId="0576B4F1">
      <w:pPr>
        <w:spacing w:line="289" w:lineRule="exact"/>
        <w:rPr>
          <w:sz w:val="24"/>
        </w:rPr>
        <w:sectPr>
          <w:pgSz w:w="12240" w:h="14060"/>
          <w:pgMar w:top="1320" w:right="420" w:bottom="280" w:left="320" w:header="720" w:footer="720" w:gutter="0"/>
          <w:cols w:space="720" w:num="1"/>
        </w:sectPr>
      </w:pPr>
    </w:p>
    <w:p w14:paraId="6D1C67AA">
      <w:pPr>
        <w:pStyle w:val="18"/>
        <w:numPr>
          <w:ilvl w:val="0"/>
          <w:numId w:val="29"/>
        </w:numPr>
        <w:tabs>
          <w:tab w:val="left" w:pos="2474"/>
        </w:tabs>
        <w:spacing w:before="105" w:line="288" w:lineRule="exact"/>
        <w:rPr>
          <w:sz w:val="24"/>
        </w:rPr>
      </w:pPr>
      <w:r>
        <w:rPr>
          <w:spacing w:val="-4"/>
          <w:sz w:val="24"/>
        </w:rPr>
        <w:t xml:space="preserve">Lymph </w:t>
      </w:r>
      <w:r>
        <w:rPr>
          <w:sz w:val="24"/>
        </w:rPr>
        <w:t>node</w:t>
      </w:r>
      <w:r>
        <w:rPr>
          <w:spacing w:val="19"/>
          <w:sz w:val="24"/>
        </w:rPr>
        <w:t xml:space="preserve"> </w:t>
      </w:r>
      <w:r>
        <w:rPr>
          <w:sz w:val="24"/>
        </w:rPr>
        <w:t>biopsy*</w:t>
      </w:r>
    </w:p>
    <w:p w14:paraId="6D1C67AB">
      <w:pPr>
        <w:pStyle w:val="18"/>
        <w:numPr>
          <w:ilvl w:val="0"/>
          <w:numId w:val="29"/>
        </w:numPr>
        <w:tabs>
          <w:tab w:val="left" w:pos="2474"/>
        </w:tabs>
        <w:spacing w:line="288" w:lineRule="exact"/>
        <w:rPr>
          <w:sz w:val="24"/>
        </w:rPr>
      </w:pPr>
      <w:r>
        <w:rPr>
          <w:sz w:val="24"/>
        </w:rPr>
        <w:t xml:space="preserve">Abdominal </w:t>
      </w:r>
      <w:r>
        <w:rPr>
          <w:spacing w:val="2"/>
          <w:sz w:val="24"/>
        </w:rPr>
        <w:t>wall</w:t>
      </w:r>
      <w:r>
        <w:rPr>
          <w:spacing w:val="-32"/>
          <w:sz w:val="24"/>
        </w:rPr>
        <w:t xml:space="preserve"> </w:t>
      </w:r>
      <w:r>
        <w:rPr>
          <w:sz w:val="24"/>
        </w:rPr>
        <w:t>hernia</w:t>
      </w:r>
    </w:p>
    <w:p w14:paraId="6D1C67AC">
      <w:pPr>
        <w:pStyle w:val="18"/>
        <w:numPr>
          <w:ilvl w:val="0"/>
          <w:numId w:val="29"/>
        </w:numPr>
        <w:tabs>
          <w:tab w:val="left" w:pos="2474"/>
        </w:tabs>
        <w:spacing w:before="9" w:line="289" w:lineRule="exact"/>
        <w:rPr>
          <w:sz w:val="24"/>
        </w:rPr>
      </w:pPr>
      <w:r>
        <w:rPr>
          <w:spacing w:val="2"/>
          <w:sz w:val="24"/>
        </w:rPr>
        <w:t xml:space="preserve">Insertion </w:t>
      </w:r>
      <w:r>
        <w:rPr>
          <w:sz w:val="24"/>
        </w:rPr>
        <w:t>of CV</w:t>
      </w:r>
      <w:r>
        <w:rPr>
          <w:spacing w:val="-43"/>
          <w:sz w:val="24"/>
        </w:rPr>
        <w:t xml:space="preserve"> </w:t>
      </w:r>
      <w:r>
        <w:rPr>
          <w:spacing w:val="3"/>
          <w:sz w:val="24"/>
        </w:rPr>
        <w:t>lines</w:t>
      </w:r>
    </w:p>
    <w:p w14:paraId="6D1C67AD">
      <w:pPr>
        <w:pStyle w:val="18"/>
        <w:numPr>
          <w:ilvl w:val="0"/>
          <w:numId w:val="29"/>
        </w:numPr>
        <w:tabs>
          <w:tab w:val="left" w:pos="2474"/>
        </w:tabs>
        <w:spacing w:line="289" w:lineRule="exact"/>
        <w:rPr>
          <w:sz w:val="24"/>
        </w:rPr>
      </w:pPr>
      <w:r>
        <w:rPr>
          <w:sz w:val="24"/>
        </w:rPr>
        <w:t xml:space="preserve">Management of </w:t>
      </w:r>
      <w:r>
        <w:rPr>
          <w:spacing w:val="4"/>
          <w:sz w:val="24"/>
        </w:rPr>
        <w:t xml:space="preserve">in </w:t>
      </w:r>
      <w:r>
        <w:rPr>
          <w:sz w:val="24"/>
        </w:rPr>
        <w:t>growing</w:t>
      </w:r>
      <w:r>
        <w:rPr>
          <w:spacing w:val="-31"/>
          <w:sz w:val="24"/>
        </w:rPr>
        <w:t xml:space="preserve"> </w:t>
      </w:r>
      <w:r>
        <w:rPr>
          <w:spacing w:val="5"/>
          <w:sz w:val="24"/>
        </w:rPr>
        <w:t>toenails*</w:t>
      </w:r>
    </w:p>
    <w:p w14:paraId="6D1C67AE">
      <w:pPr>
        <w:pStyle w:val="18"/>
        <w:numPr>
          <w:ilvl w:val="0"/>
          <w:numId w:val="29"/>
        </w:numPr>
        <w:tabs>
          <w:tab w:val="left" w:pos="2474"/>
        </w:tabs>
        <w:spacing w:before="8" w:line="289" w:lineRule="exact"/>
        <w:rPr>
          <w:sz w:val="24"/>
        </w:rPr>
      </w:pPr>
      <w:r>
        <w:rPr>
          <w:sz w:val="24"/>
        </w:rPr>
        <w:t>EUA</w:t>
      </w:r>
      <w:r>
        <w:rPr>
          <w:spacing w:val="-9"/>
          <w:sz w:val="24"/>
        </w:rPr>
        <w:t xml:space="preserve"> </w:t>
      </w:r>
      <w:r>
        <w:rPr>
          <w:spacing w:val="-3"/>
          <w:sz w:val="24"/>
        </w:rPr>
        <w:t>rectum*</w:t>
      </w:r>
    </w:p>
    <w:p w14:paraId="6D1C67AF">
      <w:pPr>
        <w:pStyle w:val="18"/>
        <w:numPr>
          <w:ilvl w:val="0"/>
          <w:numId w:val="29"/>
        </w:numPr>
        <w:tabs>
          <w:tab w:val="left" w:pos="2474"/>
        </w:tabs>
        <w:spacing w:line="289" w:lineRule="exact"/>
        <w:rPr>
          <w:sz w:val="24"/>
        </w:rPr>
      </w:pPr>
      <w:r>
        <w:rPr>
          <w:sz w:val="24"/>
        </w:rPr>
        <w:t>Manual</w:t>
      </w:r>
      <w:r>
        <w:rPr>
          <w:spacing w:val="-1"/>
          <w:sz w:val="24"/>
        </w:rPr>
        <w:t xml:space="preserve"> </w:t>
      </w:r>
      <w:r>
        <w:rPr>
          <w:sz w:val="24"/>
        </w:rPr>
        <w:t>evacuation*</w:t>
      </w:r>
    </w:p>
    <w:p w14:paraId="6D1C67B0">
      <w:pPr>
        <w:pStyle w:val="18"/>
        <w:numPr>
          <w:ilvl w:val="0"/>
          <w:numId w:val="29"/>
        </w:numPr>
        <w:tabs>
          <w:tab w:val="left" w:pos="2474"/>
        </w:tabs>
        <w:spacing w:before="8" w:line="289" w:lineRule="exact"/>
        <w:rPr>
          <w:sz w:val="24"/>
        </w:rPr>
      </w:pPr>
      <w:r>
        <w:rPr>
          <w:spacing w:val="2"/>
          <w:sz w:val="24"/>
        </w:rPr>
        <w:t xml:space="preserve">Open </w:t>
      </w:r>
      <w:r>
        <w:rPr>
          <w:sz w:val="24"/>
        </w:rPr>
        <w:t>rectal</w:t>
      </w:r>
      <w:r>
        <w:rPr>
          <w:spacing w:val="-15"/>
          <w:sz w:val="24"/>
        </w:rPr>
        <w:t xml:space="preserve"> </w:t>
      </w:r>
      <w:r>
        <w:rPr>
          <w:spacing w:val="3"/>
          <w:sz w:val="24"/>
        </w:rPr>
        <w:t>biopsy</w:t>
      </w:r>
    </w:p>
    <w:p w14:paraId="6D1C67B1">
      <w:pPr>
        <w:pStyle w:val="18"/>
        <w:numPr>
          <w:ilvl w:val="0"/>
          <w:numId w:val="29"/>
        </w:numPr>
        <w:tabs>
          <w:tab w:val="left" w:pos="2474"/>
        </w:tabs>
        <w:spacing w:line="289" w:lineRule="exact"/>
        <w:rPr>
          <w:sz w:val="24"/>
        </w:rPr>
      </w:pPr>
      <w:r>
        <w:rPr>
          <w:sz w:val="24"/>
        </w:rPr>
        <w:t xml:space="preserve">Excision of </w:t>
      </w:r>
      <w:r>
        <w:rPr>
          <w:spacing w:val="2"/>
          <w:sz w:val="24"/>
        </w:rPr>
        <w:t>skin</w:t>
      </w:r>
      <w:r>
        <w:rPr>
          <w:spacing w:val="-44"/>
          <w:sz w:val="24"/>
        </w:rPr>
        <w:t xml:space="preserve"> </w:t>
      </w:r>
      <w:r>
        <w:rPr>
          <w:spacing w:val="5"/>
          <w:sz w:val="24"/>
        </w:rPr>
        <w:t>lesions*</w:t>
      </w:r>
    </w:p>
    <w:p w14:paraId="6D1C67B2">
      <w:pPr>
        <w:pStyle w:val="18"/>
        <w:numPr>
          <w:ilvl w:val="0"/>
          <w:numId w:val="26"/>
        </w:numPr>
        <w:tabs>
          <w:tab w:val="left" w:pos="1842"/>
          <w:tab w:val="left" w:pos="1843"/>
        </w:tabs>
        <w:spacing w:before="9" w:line="290" w:lineRule="exact"/>
        <w:rPr>
          <w:rFonts w:hint="eastAsia" w:ascii="Symbol" w:hAnsi="Symbol"/>
          <w:sz w:val="24"/>
        </w:rPr>
      </w:pPr>
      <w:r>
        <w:rPr>
          <w:spacing w:val="-3"/>
          <w:sz w:val="24"/>
        </w:rPr>
        <w:t>Emergency</w:t>
      </w:r>
      <w:r>
        <w:rPr>
          <w:spacing w:val="12"/>
          <w:sz w:val="24"/>
        </w:rPr>
        <w:t xml:space="preserve"> </w:t>
      </w:r>
      <w:r>
        <w:rPr>
          <w:sz w:val="24"/>
        </w:rPr>
        <w:t>Procedures</w:t>
      </w:r>
    </w:p>
    <w:p w14:paraId="6D1C67B3">
      <w:pPr>
        <w:pStyle w:val="18"/>
        <w:numPr>
          <w:ilvl w:val="0"/>
          <w:numId w:val="30"/>
        </w:numPr>
        <w:tabs>
          <w:tab w:val="left" w:pos="2474"/>
        </w:tabs>
        <w:spacing w:line="284" w:lineRule="exact"/>
        <w:rPr>
          <w:sz w:val="24"/>
        </w:rPr>
      </w:pPr>
      <w:r>
        <w:rPr>
          <w:sz w:val="24"/>
        </w:rPr>
        <w:t>Appendicectomy</w:t>
      </w:r>
    </w:p>
    <w:p w14:paraId="6D1C67B4">
      <w:pPr>
        <w:pStyle w:val="18"/>
        <w:numPr>
          <w:ilvl w:val="0"/>
          <w:numId w:val="30"/>
        </w:numPr>
        <w:tabs>
          <w:tab w:val="left" w:pos="2474"/>
        </w:tabs>
        <w:spacing w:line="289" w:lineRule="exact"/>
        <w:rPr>
          <w:sz w:val="24"/>
        </w:rPr>
      </w:pPr>
      <w:r>
        <w:rPr>
          <w:spacing w:val="2"/>
          <w:sz w:val="24"/>
        </w:rPr>
        <w:t xml:space="preserve">Incision </w:t>
      </w:r>
      <w:r>
        <w:rPr>
          <w:sz w:val="24"/>
        </w:rPr>
        <w:t>and drainage of</w:t>
      </w:r>
      <w:r>
        <w:rPr>
          <w:spacing w:val="-46"/>
          <w:sz w:val="24"/>
        </w:rPr>
        <w:t xml:space="preserve"> </w:t>
      </w:r>
      <w:r>
        <w:rPr>
          <w:spacing w:val="3"/>
          <w:sz w:val="24"/>
        </w:rPr>
        <w:t>abscess*</w:t>
      </w:r>
    </w:p>
    <w:p w14:paraId="6D1C67B5">
      <w:pPr>
        <w:pStyle w:val="18"/>
        <w:numPr>
          <w:ilvl w:val="0"/>
          <w:numId w:val="30"/>
        </w:numPr>
        <w:tabs>
          <w:tab w:val="left" w:pos="2474"/>
        </w:tabs>
        <w:spacing w:before="8" w:line="288" w:lineRule="exact"/>
        <w:rPr>
          <w:sz w:val="24"/>
        </w:rPr>
      </w:pPr>
      <w:r>
        <w:rPr>
          <w:sz w:val="24"/>
        </w:rPr>
        <w:t>Pyloromyotomy</w:t>
      </w:r>
    </w:p>
    <w:p w14:paraId="6D1C67B6">
      <w:pPr>
        <w:pStyle w:val="18"/>
        <w:numPr>
          <w:ilvl w:val="0"/>
          <w:numId w:val="30"/>
        </w:numPr>
        <w:tabs>
          <w:tab w:val="left" w:pos="2474"/>
        </w:tabs>
        <w:spacing w:line="288" w:lineRule="exact"/>
        <w:rPr>
          <w:sz w:val="24"/>
        </w:rPr>
      </w:pPr>
      <w:r>
        <w:rPr>
          <w:spacing w:val="2"/>
          <w:sz w:val="24"/>
        </w:rPr>
        <w:t>Operation</w:t>
      </w:r>
      <w:r>
        <w:rPr>
          <w:spacing w:val="-27"/>
          <w:sz w:val="24"/>
        </w:rPr>
        <w:t xml:space="preserve"> </w:t>
      </w:r>
      <w:r>
        <w:rPr>
          <w:spacing w:val="2"/>
          <w:sz w:val="24"/>
        </w:rPr>
        <w:t>for</w:t>
      </w:r>
      <w:r>
        <w:rPr>
          <w:spacing w:val="-8"/>
          <w:sz w:val="24"/>
        </w:rPr>
        <w:t xml:space="preserve"> </w:t>
      </w:r>
      <w:r>
        <w:rPr>
          <w:spacing w:val="3"/>
          <w:sz w:val="24"/>
        </w:rPr>
        <w:t>testicular</w:t>
      </w:r>
      <w:r>
        <w:rPr>
          <w:spacing w:val="-38"/>
          <w:sz w:val="24"/>
        </w:rPr>
        <w:t xml:space="preserve"> </w:t>
      </w:r>
      <w:r>
        <w:rPr>
          <w:spacing w:val="2"/>
          <w:sz w:val="24"/>
        </w:rPr>
        <w:t>torsion*</w:t>
      </w:r>
    </w:p>
    <w:p w14:paraId="6D1C67B7">
      <w:pPr>
        <w:pStyle w:val="18"/>
        <w:numPr>
          <w:ilvl w:val="0"/>
          <w:numId w:val="30"/>
        </w:numPr>
        <w:tabs>
          <w:tab w:val="left" w:pos="2474"/>
        </w:tabs>
        <w:spacing w:before="9" w:line="288" w:lineRule="exact"/>
        <w:rPr>
          <w:sz w:val="24"/>
        </w:rPr>
      </w:pPr>
      <w:r>
        <w:rPr>
          <w:spacing w:val="2"/>
          <w:sz w:val="24"/>
        </w:rPr>
        <w:t xml:space="preserve">Insertion </w:t>
      </w:r>
      <w:r>
        <w:rPr>
          <w:sz w:val="24"/>
        </w:rPr>
        <w:t>of pleural</w:t>
      </w:r>
      <w:r>
        <w:rPr>
          <w:spacing w:val="-50"/>
          <w:sz w:val="24"/>
        </w:rPr>
        <w:t xml:space="preserve"> </w:t>
      </w:r>
      <w:r>
        <w:rPr>
          <w:sz w:val="24"/>
        </w:rPr>
        <w:t>drain*</w:t>
      </w:r>
    </w:p>
    <w:p w14:paraId="6D1C67B8">
      <w:pPr>
        <w:pStyle w:val="18"/>
        <w:numPr>
          <w:ilvl w:val="0"/>
          <w:numId w:val="30"/>
        </w:numPr>
        <w:tabs>
          <w:tab w:val="left" w:pos="2474"/>
        </w:tabs>
        <w:spacing w:line="288" w:lineRule="exact"/>
        <w:rPr>
          <w:sz w:val="24"/>
        </w:rPr>
      </w:pPr>
      <w:r>
        <w:rPr>
          <w:spacing w:val="2"/>
          <w:sz w:val="24"/>
        </w:rPr>
        <w:t xml:space="preserve">Insertion </w:t>
      </w:r>
      <w:r>
        <w:rPr>
          <w:sz w:val="24"/>
        </w:rPr>
        <w:t>of suprapubic</w:t>
      </w:r>
      <w:r>
        <w:rPr>
          <w:spacing w:val="-48"/>
          <w:sz w:val="24"/>
        </w:rPr>
        <w:t xml:space="preserve"> </w:t>
      </w:r>
      <w:r>
        <w:rPr>
          <w:sz w:val="24"/>
        </w:rPr>
        <w:t>catheter*</w:t>
      </w:r>
    </w:p>
    <w:p w14:paraId="1DAC2526">
      <w:pPr>
        <w:pStyle w:val="18"/>
        <w:numPr>
          <w:ilvl w:val="0"/>
          <w:numId w:val="30"/>
        </w:numPr>
        <w:tabs>
          <w:tab w:val="left" w:pos="2474"/>
        </w:tabs>
        <w:spacing w:before="9"/>
        <w:rPr>
          <w:sz w:val="24"/>
        </w:rPr>
        <w:sectPr>
          <w:pgSz w:w="12240" w:h="14060"/>
          <w:pgMar w:top="1320" w:right="420" w:bottom="280" w:left="320" w:header="720" w:footer="720" w:gutter="0"/>
          <w:cols w:space="720" w:num="1"/>
        </w:sectPr>
      </w:pPr>
      <w:r>
        <w:rPr>
          <w:sz w:val="24"/>
        </w:rPr>
        <w:t>Reduction of</w:t>
      </w:r>
      <w:r>
        <w:rPr>
          <w:spacing w:val="-32"/>
          <w:sz w:val="24"/>
        </w:rPr>
        <w:t xml:space="preserve"> </w:t>
      </w:r>
      <w:r>
        <w:rPr>
          <w:spacing w:val="2"/>
          <w:sz w:val="24"/>
        </w:rPr>
        <w:t>intussusception</w:t>
      </w:r>
    </w:p>
    <w:p w14:paraId="6D1C67BA">
      <w:pPr>
        <w:pStyle w:val="2"/>
        <w:ind w:left="0" w:leftChars="0" w:right="1074" w:firstLine="0" w:firstLineChars="0"/>
      </w:pPr>
      <w:r>
        <w:rPr>
          <w:u w:val="thick"/>
        </w:rPr>
        <w:t xml:space="preserve">MS </w:t>
      </w:r>
      <w:r>
        <w:rPr>
          <w:spacing w:val="-5"/>
          <w:u w:val="thick"/>
        </w:rPr>
        <w:t>PEDIATRIC</w:t>
      </w:r>
      <w:r>
        <w:rPr>
          <w:spacing w:val="93"/>
          <w:u w:val="thick"/>
        </w:rPr>
        <w:t xml:space="preserve"> </w:t>
      </w:r>
      <w:r>
        <w:rPr>
          <w:spacing w:val="-3"/>
          <w:u w:val="thick"/>
        </w:rPr>
        <w:t>SURGERY</w:t>
      </w:r>
    </w:p>
    <w:p w14:paraId="6D1C67BB">
      <w:pPr>
        <w:pStyle w:val="3"/>
        <w:spacing w:before="209"/>
        <w:ind w:right="1065"/>
      </w:pPr>
      <w:r>
        <w:t>Clinical Component</w:t>
      </w:r>
    </w:p>
    <w:p w14:paraId="6D1C67BC">
      <w:pPr>
        <w:spacing w:before="208"/>
        <w:ind w:left="1121"/>
        <w:rPr>
          <w:sz w:val="31"/>
        </w:rPr>
      </w:pPr>
      <w:r>
        <w:rPr>
          <w:sz w:val="31"/>
          <w:u w:val="single"/>
        </w:rPr>
        <w:t xml:space="preserve">Advanced Professional Education in Pediatric Surgery </w:t>
      </w:r>
    </w:p>
    <w:p w14:paraId="6D1C67BD">
      <w:pPr>
        <w:pStyle w:val="10"/>
        <w:rPr>
          <w:sz w:val="20"/>
        </w:rPr>
      </w:pPr>
    </w:p>
    <w:p w14:paraId="6D1C67BE">
      <w:pPr>
        <w:pStyle w:val="10"/>
        <w:spacing w:before="232" w:line="357" w:lineRule="auto"/>
        <w:ind w:left="1121" w:right="1032"/>
        <w:jc w:val="both"/>
      </w:pPr>
      <w:r>
        <w:t>The aim of this stage is to allow the trainee to continue to develop the advanced skills knowledge and attitude required to practice as consultant Pediatric Surgeon in Pakistan and Abroad.</w:t>
      </w:r>
    </w:p>
    <w:p w14:paraId="6D1C67BF">
      <w:pPr>
        <w:pStyle w:val="10"/>
        <w:spacing w:before="11"/>
      </w:pPr>
    </w:p>
    <w:p w14:paraId="6D1C67C0">
      <w:pPr>
        <w:pStyle w:val="10"/>
        <w:spacing w:line="352" w:lineRule="auto"/>
        <w:ind w:left="1121" w:right="1031"/>
        <w:jc w:val="both"/>
      </w:pPr>
      <w:r>
        <w:t>Trainee will build on the basic skills and competences achieved in the initial stage of the program, gaining exposure to the more specialized areas of practice.</w:t>
      </w:r>
    </w:p>
    <w:p w14:paraId="6D1C67C1">
      <w:pPr>
        <w:pStyle w:val="10"/>
        <w:spacing w:before="2"/>
        <w:rPr>
          <w:sz w:val="25"/>
        </w:rPr>
      </w:pPr>
    </w:p>
    <w:p w14:paraId="6D1C67C2">
      <w:pPr>
        <w:pStyle w:val="10"/>
        <w:spacing w:line="357" w:lineRule="auto"/>
        <w:ind w:left="1121" w:right="1078"/>
      </w:pPr>
      <w:r>
        <w:t>The goals as outlined in initial stages remain pertinent, as it is expected that the trainees will continue to build on their clinical experience and move beyond competent practice to the level of an advanced practitioner, in many of the areas.</w:t>
      </w:r>
    </w:p>
    <w:p w14:paraId="6D1C67C3">
      <w:pPr>
        <w:pStyle w:val="10"/>
        <w:spacing w:before="6"/>
        <w:rPr>
          <w:sz w:val="22"/>
        </w:rPr>
      </w:pPr>
    </w:p>
    <w:p w14:paraId="6D1C67C4">
      <w:pPr>
        <w:pStyle w:val="10"/>
        <w:spacing w:line="364" w:lineRule="auto"/>
        <w:ind w:left="1121" w:right="1028"/>
        <w:jc w:val="both"/>
      </w:pPr>
      <w:r>
        <w:t>The different sections will contain a mixture of information on relevant conditions, symptom patterns and associated surgical operations. This is in an attempt to represent the variety of clinical practice. Overall these goals</w:t>
      </w:r>
    </w:p>
    <w:p w14:paraId="0B0A7977">
      <w:pPr>
        <w:spacing w:line="364" w:lineRule="auto"/>
        <w:jc w:val="both"/>
        <w:sectPr>
          <w:pgSz w:w="12240" w:h="14060"/>
          <w:pgMar w:top="1320" w:right="420" w:bottom="280" w:left="320" w:header="720" w:footer="720" w:gutter="0"/>
          <w:cols w:space="720" w:num="1"/>
        </w:sectPr>
      </w:pPr>
    </w:p>
    <w:p w14:paraId="6D1C67C6">
      <w:pPr>
        <w:pStyle w:val="10"/>
        <w:spacing w:before="105" w:line="352" w:lineRule="auto"/>
        <w:ind w:left="1121" w:right="1025"/>
        <w:jc w:val="both"/>
      </w:pPr>
      <w:r>
        <w:t>outlined are simply guides to progress and should be used by trainees, trainers and Program Directors to help plan rotational placements to ensure a full breadth; of training.</w:t>
      </w:r>
    </w:p>
    <w:p w14:paraId="6D1C67C7">
      <w:pPr>
        <w:pStyle w:val="10"/>
        <w:spacing w:before="11"/>
        <w:rPr>
          <w:sz w:val="23"/>
        </w:rPr>
      </w:pPr>
    </w:p>
    <w:p w14:paraId="6D1C67C8">
      <w:pPr>
        <w:pStyle w:val="10"/>
        <w:ind w:left="1121"/>
        <w:jc w:val="both"/>
      </w:pPr>
      <w:r>
        <w:t>The difference surgical sections are:</w:t>
      </w:r>
    </w:p>
    <w:p w14:paraId="6D1C67C9">
      <w:pPr>
        <w:pStyle w:val="10"/>
        <w:spacing w:before="7"/>
        <w:rPr>
          <w:sz w:val="36"/>
        </w:rPr>
      </w:pPr>
    </w:p>
    <w:p w14:paraId="6D1C67CA">
      <w:pPr>
        <w:pStyle w:val="18"/>
        <w:numPr>
          <w:ilvl w:val="1"/>
          <w:numId w:val="26"/>
        </w:numPr>
        <w:tabs>
          <w:tab w:val="left" w:pos="1843"/>
        </w:tabs>
        <w:spacing w:line="288" w:lineRule="exact"/>
        <w:ind w:hanging="181"/>
        <w:rPr>
          <w:rFonts w:hint="eastAsia" w:ascii="Symbol" w:hAnsi="Symbol"/>
          <w:sz w:val="19"/>
        </w:rPr>
      </w:pPr>
      <w:r>
        <w:rPr>
          <w:spacing w:val="-3"/>
          <w:sz w:val="24"/>
        </w:rPr>
        <w:t>Emergency</w:t>
      </w:r>
      <w:r>
        <w:rPr>
          <w:spacing w:val="13"/>
          <w:sz w:val="24"/>
        </w:rPr>
        <w:t xml:space="preserve"> </w:t>
      </w:r>
      <w:r>
        <w:rPr>
          <w:spacing w:val="-3"/>
          <w:sz w:val="24"/>
        </w:rPr>
        <w:t>surgery</w:t>
      </w:r>
    </w:p>
    <w:p w14:paraId="6D1C67CB">
      <w:pPr>
        <w:pStyle w:val="18"/>
        <w:numPr>
          <w:ilvl w:val="1"/>
          <w:numId w:val="26"/>
        </w:numPr>
        <w:tabs>
          <w:tab w:val="left" w:pos="1843"/>
        </w:tabs>
        <w:spacing w:line="288" w:lineRule="exact"/>
        <w:ind w:hanging="181"/>
        <w:rPr>
          <w:rFonts w:hint="eastAsia" w:ascii="Symbol" w:hAnsi="Symbol"/>
          <w:sz w:val="19"/>
        </w:rPr>
      </w:pPr>
      <w:r>
        <w:rPr>
          <w:spacing w:val="3"/>
          <w:sz w:val="24"/>
        </w:rPr>
        <w:t>Gastrointestinal</w:t>
      </w:r>
      <w:r>
        <w:rPr>
          <w:spacing w:val="14"/>
          <w:sz w:val="24"/>
        </w:rPr>
        <w:t xml:space="preserve"> </w:t>
      </w:r>
      <w:r>
        <w:rPr>
          <w:spacing w:val="-3"/>
          <w:sz w:val="24"/>
        </w:rPr>
        <w:t>surgery</w:t>
      </w:r>
    </w:p>
    <w:p w14:paraId="6D1C67CC">
      <w:pPr>
        <w:pStyle w:val="18"/>
        <w:numPr>
          <w:ilvl w:val="1"/>
          <w:numId w:val="26"/>
        </w:numPr>
        <w:tabs>
          <w:tab w:val="left" w:pos="1843"/>
        </w:tabs>
        <w:spacing w:before="9" w:line="289" w:lineRule="exact"/>
        <w:ind w:hanging="181"/>
        <w:rPr>
          <w:rFonts w:hint="eastAsia" w:ascii="Symbol" w:hAnsi="Symbol"/>
          <w:sz w:val="19"/>
        </w:rPr>
      </w:pPr>
      <w:r>
        <w:rPr>
          <w:spacing w:val="3"/>
          <w:sz w:val="24"/>
        </w:rPr>
        <w:t>Neonatal</w:t>
      </w:r>
      <w:r>
        <w:rPr>
          <w:spacing w:val="14"/>
          <w:sz w:val="24"/>
        </w:rPr>
        <w:t xml:space="preserve"> </w:t>
      </w:r>
      <w:r>
        <w:rPr>
          <w:spacing w:val="-3"/>
          <w:sz w:val="24"/>
        </w:rPr>
        <w:t>surgery</w:t>
      </w:r>
    </w:p>
    <w:p w14:paraId="6D1C67CD">
      <w:pPr>
        <w:pStyle w:val="18"/>
        <w:numPr>
          <w:ilvl w:val="1"/>
          <w:numId w:val="26"/>
        </w:numPr>
        <w:tabs>
          <w:tab w:val="left" w:pos="1843"/>
        </w:tabs>
        <w:spacing w:line="289" w:lineRule="exact"/>
        <w:ind w:hanging="181"/>
        <w:rPr>
          <w:rFonts w:hint="eastAsia" w:ascii="Symbol" w:hAnsi="Symbol"/>
          <w:sz w:val="19"/>
        </w:rPr>
      </w:pPr>
      <w:r>
        <w:rPr>
          <w:sz w:val="24"/>
        </w:rPr>
        <w:t>Urology</w:t>
      </w:r>
    </w:p>
    <w:p w14:paraId="6D1C67CE">
      <w:pPr>
        <w:pStyle w:val="18"/>
        <w:numPr>
          <w:ilvl w:val="1"/>
          <w:numId w:val="26"/>
        </w:numPr>
        <w:tabs>
          <w:tab w:val="left" w:pos="1843"/>
        </w:tabs>
        <w:spacing w:before="8" w:line="289" w:lineRule="exact"/>
        <w:ind w:hanging="181"/>
        <w:rPr>
          <w:rFonts w:hint="eastAsia" w:ascii="Symbol" w:hAnsi="Symbol"/>
          <w:sz w:val="19"/>
        </w:rPr>
      </w:pPr>
      <w:r>
        <w:rPr>
          <w:sz w:val="24"/>
        </w:rPr>
        <w:t xml:space="preserve">Thoracic </w:t>
      </w:r>
      <w:r>
        <w:rPr>
          <w:spacing w:val="-3"/>
          <w:sz w:val="24"/>
        </w:rPr>
        <w:t>surgery</w:t>
      </w:r>
    </w:p>
    <w:p w14:paraId="6D1C67CF">
      <w:pPr>
        <w:pStyle w:val="18"/>
        <w:numPr>
          <w:ilvl w:val="1"/>
          <w:numId w:val="26"/>
        </w:numPr>
        <w:tabs>
          <w:tab w:val="left" w:pos="1843"/>
        </w:tabs>
        <w:spacing w:line="289" w:lineRule="exact"/>
        <w:ind w:hanging="181"/>
        <w:rPr>
          <w:rFonts w:hint="eastAsia" w:ascii="Symbol" w:hAnsi="Symbol"/>
          <w:sz w:val="19"/>
        </w:rPr>
      </w:pPr>
      <w:r>
        <w:rPr>
          <w:sz w:val="24"/>
        </w:rPr>
        <w:t>Orthopedic</w:t>
      </w:r>
      <w:r>
        <w:rPr>
          <w:spacing w:val="2"/>
          <w:sz w:val="24"/>
        </w:rPr>
        <w:t xml:space="preserve"> </w:t>
      </w:r>
      <w:r>
        <w:rPr>
          <w:spacing w:val="-6"/>
          <w:sz w:val="24"/>
        </w:rPr>
        <w:t>Surgery</w:t>
      </w:r>
    </w:p>
    <w:p w14:paraId="6D1C67D0">
      <w:pPr>
        <w:pStyle w:val="18"/>
        <w:numPr>
          <w:ilvl w:val="1"/>
          <w:numId w:val="26"/>
        </w:numPr>
        <w:tabs>
          <w:tab w:val="left" w:pos="1843"/>
        </w:tabs>
        <w:spacing w:before="9" w:line="289" w:lineRule="exact"/>
        <w:ind w:hanging="181"/>
        <w:rPr>
          <w:rFonts w:hint="eastAsia" w:ascii="Symbol" w:hAnsi="Symbol"/>
          <w:sz w:val="19"/>
        </w:rPr>
      </w:pPr>
      <w:r>
        <w:rPr>
          <w:sz w:val="24"/>
        </w:rPr>
        <w:t>Neurosurgery</w:t>
      </w:r>
    </w:p>
    <w:p w14:paraId="6D1C67D1">
      <w:pPr>
        <w:pStyle w:val="18"/>
        <w:numPr>
          <w:ilvl w:val="1"/>
          <w:numId w:val="26"/>
        </w:numPr>
        <w:tabs>
          <w:tab w:val="left" w:pos="1843"/>
        </w:tabs>
        <w:spacing w:line="289" w:lineRule="exact"/>
        <w:ind w:hanging="181"/>
        <w:rPr>
          <w:rFonts w:hint="eastAsia" w:ascii="Symbol" w:hAnsi="Symbol"/>
          <w:sz w:val="19"/>
        </w:rPr>
      </w:pPr>
      <w:r>
        <w:rPr>
          <w:spacing w:val="-3"/>
          <w:sz w:val="24"/>
        </w:rPr>
        <w:t>Surgical</w:t>
      </w:r>
      <w:r>
        <w:rPr>
          <w:spacing w:val="14"/>
          <w:sz w:val="24"/>
        </w:rPr>
        <w:t xml:space="preserve"> </w:t>
      </w:r>
      <w:r>
        <w:rPr>
          <w:sz w:val="24"/>
        </w:rPr>
        <w:t>Oncology</w:t>
      </w:r>
    </w:p>
    <w:p w14:paraId="6D1C67D2">
      <w:pPr>
        <w:pStyle w:val="18"/>
        <w:numPr>
          <w:ilvl w:val="1"/>
          <w:numId w:val="26"/>
        </w:numPr>
        <w:tabs>
          <w:tab w:val="left" w:pos="1843"/>
        </w:tabs>
        <w:spacing w:before="8" w:line="288" w:lineRule="exact"/>
        <w:ind w:hanging="181"/>
        <w:rPr>
          <w:rFonts w:hint="eastAsia" w:ascii="Symbol" w:hAnsi="Symbol"/>
          <w:sz w:val="19"/>
        </w:rPr>
      </w:pPr>
      <w:r>
        <w:rPr>
          <w:spacing w:val="-3"/>
          <w:sz w:val="24"/>
        </w:rPr>
        <w:t>Surgical</w:t>
      </w:r>
      <w:r>
        <w:rPr>
          <w:spacing w:val="14"/>
          <w:sz w:val="24"/>
        </w:rPr>
        <w:t xml:space="preserve"> </w:t>
      </w:r>
      <w:r>
        <w:rPr>
          <w:sz w:val="24"/>
        </w:rPr>
        <w:t>Endocrinology</w:t>
      </w:r>
    </w:p>
    <w:p w14:paraId="6D1C67D3">
      <w:pPr>
        <w:pStyle w:val="18"/>
        <w:numPr>
          <w:ilvl w:val="1"/>
          <w:numId w:val="26"/>
        </w:numPr>
        <w:tabs>
          <w:tab w:val="left" w:pos="1843"/>
        </w:tabs>
        <w:spacing w:line="285" w:lineRule="exact"/>
        <w:ind w:hanging="181"/>
        <w:rPr>
          <w:rFonts w:hint="eastAsia" w:ascii="Symbol" w:hAnsi="Symbol"/>
          <w:sz w:val="19"/>
        </w:rPr>
      </w:pPr>
      <w:r>
        <w:rPr>
          <w:sz w:val="24"/>
        </w:rPr>
        <w:t>Research and</w:t>
      </w:r>
      <w:r>
        <w:rPr>
          <w:spacing w:val="-22"/>
          <w:sz w:val="24"/>
        </w:rPr>
        <w:t xml:space="preserve"> </w:t>
      </w:r>
      <w:r>
        <w:rPr>
          <w:sz w:val="24"/>
        </w:rPr>
        <w:t>Audit</w:t>
      </w:r>
    </w:p>
    <w:p w14:paraId="6D1C67D4">
      <w:pPr>
        <w:pStyle w:val="18"/>
        <w:numPr>
          <w:ilvl w:val="1"/>
          <w:numId w:val="26"/>
        </w:numPr>
        <w:tabs>
          <w:tab w:val="left" w:pos="1843"/>
        </w:tabs>
        <w:spacing w:line="289" w:lineRule="exact"/>
        <w:ind w:hanging="181"/>
        <w:rPr>
          <w:rFonts w:hint="eastAsia" w:ascii="Symbol" w:hAnsi="Symbol"/>
          <w:sz w:val="19"/>
        </w:rPr>
      </w:pPr>
      <w:r>
        <w:rPr>
          <w:sz w:val="24"/>
        </w:rPr>
        <w:t>Teaching and</w:t>
      </w:r>
      <w:r>
        <w:rPr>
          <w:spacing w:val="-20"/>
          <w:sz w:val="24"/>
        </w:rPr>
        <w:t xml:space="preserve"> </w:t>
      </w:r>
      <w:r>
        <w:rPr>
          <w:sz w:val="24"/>
        </w:rPr>
        <w:t>Training</w:t>
      </w:r>
    </w:p>
    <w:p w14:paraId="6D1C67D5">
      <w:pPr>
        <w:pStyle w:val="10"/>
        <w:rPr>
          <w:sz w:val="28"/>
        </w:rPr>
      </w:pPr>
    </w:p>
    <w:p w14:paraId="6D1C67D6">
      <w:pPr>
        <w:pStyle w:val="10"/>
        <w:spacing w:before="245" w:line="235" w:lineRule="auto"/>
        <w:ind w:left="1121" w:right="1587"/>
      </w:pPr>
      <w:r>
        <w:t>By the end of the final stage of training trainees including those who are following an academic pathway will have:</w:t>
      </w:r>
    </w:p>
    <w:p w14:paraId="6D1C67D7">
      <w:pPr>
        <w:pStyle w:val="10"/>
        <w:spacing w:before="11"/>
        <w:rPr>
          <w:sz w:val="22"/>
        </w:rPr>
      </w:pPr>
    </w:p>
    <w:p w14:paraId="6D1C67D8">
      <w:pPr>
        <w:pStyle w:val="18"/>
        <w:numPr>
          <w:ilvl w:val="0"/>
          <w:numId w:val="26"/>
        </w:numPr>
        <w:tabs>
          <w:tab w:val="left" w:pos="1842"/>
          <w:tab w:val="left" w:pos="1843"/>
        </w:tabs>
        <w:spacing w:before="1" w:line="369" w:lineRule="auto"/>
        <w:ind w:right="1295"/>
        <w:rPr>
          <w:rFonts w:hint="eastAsia" w:ascii="Symbol" w:hAnsi="Symbol"/>
          <w:sz w:val="19"/>
        </w:rPr>
      </w:pPr>
      <w:r>
        <w:rPr>
          <w:sz w:val="24"/>
        </w:rPr>
        <w:t>Achieved</w:t>
      </w:r>
      <w:r>
        <w:rPr>
          <w:spacing w:val="-8"/>
          <w:sz w:val="24"/>
        </w:rPr>
        <w:t xml:space="preserve"> </w:t>
      </w:r>
      <w:r>
        <w:rPr>
          <w:spacing w:val="2"/>
          <w:sz w:val="24"/>
        </w:rPr>
        <w:t>the</w:t>
      </w:r>
      <w:r>
        <w:rPr>
          <w:sz w:val="24"/>
        </w:rPr>
        <w:t xml:space="preserve"> </w:t>
      </w:r>
      <w:r>
        <w:rPr>
          <w:spacing w:val="2"/>
          <w:sz w:val="24"/>
        </w:rPr>
        <w:t>level</w:t>
      </w:r>
      <w:r>
        <w:rPr>
          <w:spacing w:val="-13"/>
          <w:sz w:val="24"/>
        </w:rPr>
        <w:t xml:space="preserve"> </w:t>
      </w:r>
      <w:r>
        <w:rPr>
          <w:sz w:val="24"/>
        </w:rPr>
        <w:t>of</w:t>
      </w:r>
      <w:r>
        <w:rPr>
          <w:spacing w:val="-18"/>
          <w:sz w:val="24"/>
        </w:rPr>
        <w:t xml:space="preserve"> </w:t>
      </w:r>
      <w:r>
        <w:rPr>
          <w:spacing w:val="2"/>
          <w:sz w:val="24"/>
        </w:rPr>
        <w:t>an</w:t>
      </w:r>
      <w:r>
        <w:rPr>
          <w:spacing w:val="7"/>
          <w:sz w:val="24"/>
        </w:rPr>
        <w:t xml:space="preserve"> </w:t>
      </w:r>
      <w:r>
        <w:rPr>
          <w:sz w:val="24"/>
        </w:rPr>
        <w:t>advanced</w:t>
      </w:r>
      <w:r>
        <w:rPr>
          <w:spacing w:val="-7"/>
          <w:sz w:val="24"/>
        </w:rPr>
        <w:t xml:space="preserve"> </w:t>
      </w:r>
      <w:r>
        <w:rPr>
          <w:spacing w:val="2"/>
          <w:sz w:val="24"/>
        </w:rPr>
        <w:t>practitioner</w:t>
      </w:r>
      <w:r>
        <w:rPr>
          <w:spacing w:val="-37"/>
          <w:sz w:val="24"/>
        </w:rPr>
        <w:t xml:space="preserve"> </w:t>
      </w:r>
      <w:r>
        <w:rPr>
          <w:spacing w:val="4"/>
          <w:sz w:val="24"/>
        </w:rPr>
        <w:t>in</w:t>
      </w:r>
      <w:r>
        <w:rPr>
          <w:spacing w:val="-9"/>
          <w:sz w:val="24"/>
        </w:rPr>
        <w:t xml:space="preserve"> </w:t>
      </w:r>
      <w:r>
        <w:rPr>
          <w:spacing w:val="2"/>
          <w:sz w:val="24"/>
        </w:rPr>
        <w:t>the</w:t>
      </w:r>
      <w:r>
        <w:rPr>
          <w:sz w:val="24"/>
        </w:rPr>
        <w:t xml:space="preserve"> management</w:t>
      </w:r>
      <w:r>
        <w:rPr>
          <w:spacing w:val="-12"/>
          <w:sz w:val="24"/>
        </w:rPr>
        <w:t xml:space="preserve"> </w:t>
      </w:r>
      <w:r>
        <w:rPr>
          <w:sz w:val="24"/>
        </w:rPr>
        <w:t xml:space="preserve">of </w:t>
      </w:r>
      <w:r>
        <w:rPr>
          <w:spacing w:val="2"/>
          <w:sz w:val="24"/>
        </w:rPr>
        <w:t xml:space="preserve">the </w:t>
      </w:r>
      <w:r>
        <w:rPr>
          <w:spacing w:val="-3"/>
          <w:sz w:val="24"/>
        </w:rPr>
        <w:t xml:space="preserve">common </w:t>
      </w:r>
      <w:r>
        <w:rPr>
          <w:sz w:val="24"/>
        </w:rPr>
        <w:t>surgical problems of</w:t>
      </w:r>
      <w:r>
        <w:rPr>
          <w:spacing w:val="-3"/>
          <w:sz w:val="24"/>
        </w:rPr>
        <w:t xml:space="preserve"> </w:t>
      </w:r>
      <w:r>
        <w:rPr>
          <w:sz w:val="24"/>
        </w:rPr>
        <w:t>childhood</w:t>
      </w:r>
    </w:p>
    <w:p w14:paraId="6D1C67D9">
      <w:pPr>
        <w:pStyle w:val="18"/>
        <w:numPr>
          <w:ilvl w:val="0"/>
          <w:numId w:val="26"/>
        </w:numPr>
        <w:tabs>
          <w:tab w:val="left" w:pos="1842"/>
          <w:tab w:val="left" w:pos="1843"/>
        </w:tabs>
        <w:spacing w:line="279" w:lineRule="exact"/>
        <w:rPr>
          <w:rFonts w:hint="eastAsia" w:ascii="Symbol" w:hAnsi="Symbol"/>
          <w:sz w:val="19"/>
        </w:rPr>
      </w:pPr>
      <w:r>
        <w:rPr>
          <w:sz w:val="24"/>
        </w:rPr>
        <w:t>Acquired</w:t>
      </w:r>
      <w:r>
        <w:rPr>
          <w:spacing w:val="6"/>
          <w:sz w:val="24"/>
        </w:rPr>
        <w:t xml:space="preserve"> </w:t>
      </w:r>
      <w:r>
        <w:rPr>
          <w:spacing w:val="2"/>
          <w:sz w:val="24"/>
        </w:rPr>
        <w:t>the</w:t>
      </w:r>
      <w:r>
        <w:rPr>
          <w:spacing w:val="-17"/>
          <w:sz w:val="24"/>
        </w:rPr>
        <w:t xml:space="preserve"> </w:t>
      </w:r>
      <w:r>
        <w:rPr>
          <w:spacing w:val="4"/>
          <w:sz w:val="24"/>
        </w:rPr>
        <w:t>skills</w:t>
      </w:r>
      <w:r>
        <w:rPr>
          <w:spacing w:val="-15"/>
          <w:sz w:val="24"/>
        </w:rPr>
        <w:t xml:space="preserve"> </w:t>
      </w:r>
      <w:r>
        <w:rPr>
          <w:spacing w:val="5"/>
          <w:sz w:val="24"/>
        </w:rPr>
        <w:t>to</w:t>
      </w:r>
      <w:r>
        <w:rPr>
          <w:spacing w:val="-20"/>
          <w:sz w:val="24"/>
        </w:rPr>
        <w:t xml:space="preserve"> </w:t>
      </w:r>
      <w:r>
        <w:rPr>
          <w:sz w:val="24"/>
        </w:rPr>
        <w:t>practice</w:t>
      </w:r>
      <w:r>
        <w:rPr>
          <w:spacing w:val="-2"/>
          <w:sz w:val="24"/>
        </w:rPr>
        <w:t xml:space="preserve"> </w:t>
      </w:r>
      <w:r>
        <w:rPr>
          <w:spacing w:val="4"/>
          <w:sz w:val="24"/>
        </w:rPr>
        <w:t>with</w:t>
      </w:r>
      <w:r>
        <w:rPr>
          <w:spacing w:val="-26"/>
          <w:sz w:val="24"/>
        </w:rPr>
        <w:t xml:space="preserve"> </w:t>
      </w:r>
      <w:r>
        <w:rPr>
          <w:sz w:val="24"/>
        </w:rPr>
        <w:t>integrity,</w:t>
      </w:r>
      <w:r>
        <w:rPr>
          <w:spacing w:val="-22"/>
          <w:sz w:val="24"/>
        </w:rPr>
        <w:t xml:space="preserve"> </w:t>
      </w:r>
      <w:r>
        <w:rPr>
          <w:sz w:val="24"/>
        </w:rPr>
        <w:t>respect</w:t>
      </w:r>
      <w:r>
        <w:rPr>
          <w:spacing w:val="1"/>
          <w:sz w:val="24"/>
        </w:rPr>
        <w:t xml:space="preserve"> </w:t>
      </w:r>
      <w:r>
        <w:rPr>
          <w:sz w:val="24"/>
        </w:rPr>
        <w:t>and</w:t>
      </w:r>
      <w:r>
        <w:rPr>
          <w:spacing w:val="-9"/>
          <w:sz w:val="24"/>
        </w:rPr>
        <w:t xml:space="preserve"> </w:t>
      </w:r>
      <w:r>
        <w:rPr>
          <w:spacing w:val="2"/>
          <w:sz w:val="24"/>
        </w:rPr>
        <w:t>compassion</w:t>
      </w:r>
    </w:p>
    <w:p w14:paraId="6D1C67DA">
      <w:pPr>
        <w:pStyle w:val="18"/>
        <w:numPr>
          <w:ilvl w:val="0"/>
          <w:numId w:val="26"/>
        </w:numPr>
        <w:tabs>
          <w:tab w:val="left" w:pos="1842"/>
          <w:tab w:val="left" w:pos="1843"/>
        </w:tabs>
        <w:spacing w:before="143" w:line="357" w:lineRule="auto"/>
        <w:ind w:right="1178"/>
        <w:rPr>
          <w:rFonts w:hint="eastAsia" w:ascii="Symbol" w:hAnsi="Symbol"/>
          <w:sz w:val="19"/>
        </w:rPr>
      </w:pPr>
      <w:r>
        <w:rPr>
          <w:sz w:val="24"/>
        </w:rPr>
        <w:t>Gained</w:t>
      </w:r>
      <w:r>
        <w:rPr>
          <w:spacing w:val="-5"/>
          <w:sz w:val="24"/>
        </w:rPr>
        <w:t xml:space="preserve"> </w:t>
      </w:r>
      <w:r>
        <w:rPr>
          <w:spacing w:val="2"/>
          <w:sz w:val="24"/>
        </w:rPr>
        <w:t>sufficient</w:t>
      </w:r>
      <w:r>
        <w:rPr>
          <w:spacing w:val="-10"/>
          <w:sz w:val="24"/>
        </w:rPr>
        <w:t xml:space="preserve"> </w:t>
      </w:r>
      <w:r>
        <w:rPr>
          <w:sz w:val="24"/>
        </w:rPr>
        <w:t>theoretical</w:t>
      </w:r>
      <w:r>
        <w:rPr>
          <w:spacing w:val="-27"/>
          <w:sz w:val="24"/>
        </w:rPr>
        <w:t xml:space="preserve"> </w:t>
      </w:r>
      <w:r>
        <w:rPr>
          <w:sz w:val="24"/>
        </w:rPr>
        <w:t>knowledge</w:t>
      </w:r>
      <w:r>
        <w:rPr>
          <w:spacing w:val="-13"/>
          <w:sz w:val="24"/>
        </w:rPr>
        <w:t xml:space="preserve"> </w:t>
      </w:r>
      <w:r>
        <w:rPr>
          <w:sz w:val="24"/>
        </w:rPr>
        <w:t>and</w:t>
      </w:r>
      <w:r>
        <w:rPr>
          <w:spacing w:val="-5"/>
          <w:sz w:val="24"/>
        </w:rPr>
        <w:t xml:space="preserve"> </w:t>
      </w:r>
      <w:r>
        <w:rPr>
          <w:sz w:val="24"/>
        </w:rPr>
        <w:t>practical</w:t>
      </w:r>
      <w:r>
        <w:rPr>
          <w:spacing w:val="-11"/>
          <w:sz w:val="24"/>
        </w:rPr>
        <w:t xml:space="preserve"> </w:t>
      </w:r>
      <w:r>
        <w:rPr>
          <w:sz w:val="24"/>
        </w:rPr>
        <w:t>experience</w:t>
      </w:r>
      <w:r>
        <w:rPr>
          <w:spacing w:val="3"/>
          <w:sz w:val="24"/>
        </w:rPr>
        <w:t xml:space="preserve"> </w:t>
      </w:r>
      <w:r>
        <w:rPr>
          <w:spacing w:val="5"/>
          <w:sz w:val="24"/>
        </w:rPr>
        <w:t>to</w:t>
      </w:r>
      <w:r>
        <w:rPr>
          <w:sz w:val="24"/>
        </w:rPr>
        <w:t xml:space="preserve"> be </w:t>
      </w:r>
      <w:r>
        <w:rPr>
          <w:spacing w:val="3"/>
          <w:sz w:val="24"/>
        </w:rPr>
        <w:t xml:space="preserve">able </w:t>
      </w:r>
      <w:r>
        <w:rPr>
          <w:spacing w:val="5"/>
          <w:sz w:val="24"/>
        </w:rPr>
        <w:t xml:space="preserve">to </w:t>
      </w:r>
      <w:r>
        <w:rPr>
          <w:spacing w:val="3"/>
          <w:sz w:val="24"/>
        </w:rPr>
        <w:t xml:space="preserve">enter </w:t>
      </w:r>
      <w:r>
        <w:rPr>
          <w:spacing w:val="2"/>
          <w:sz w:val="24"/>
        </w:rPr>
        <w:t xml:space="preserve">for the examination </w:t>
      </w:r>
      <w:r>
        <w:rPr>
          <w:spacing w:val="4"/>
          <w:sz w:val="24"/>
        </w:rPr>
        <w:t xml:space="preserve">in </w:t>
      </w:r>
      <w:r>
        <w:rPr>
          <w:spacing w:val="2"/>
          <w:sz w:val="24"/>
        </w:rPr>
        <w:t xml:space="preserve">pediatric </w:t>
      </w:r>
      <w:r>
        <w:rPr>
          <w:spacing w:val="-3"/>
          <w:sz w:val="24"/>
        </w:rPr>
        <w:t xml:space="preserve">surgery </w:t>
      </w:r>
      <w:r>
        <w:rPr>
          <w:spacing w:val="2"/>
          <w:sz w:val="24"/>
        </w:rPr>
        <w:t xml:space="preserve">as </w:t>
      </w:r>
      <w:r>
        <w:rPr>
          <w:spacing w:val="5"/>
          <w:sz w:val="24"/>
        </w:rPr>
        <w:t xml:space="preserve">set </w:t>
      </w:r>
      <w:r>
        <w:rPr>
          <w:sz w:val="24"/>
        </w:rPr>
        <w:t xml:space="preserve">by </w:t>
      </w:r>
      <w:r>
        <w:rPr>
          <w:spacing w:val="2"/>
          <w:sz w:val="24"/>
        </w:rPr>
        <w:t xml:space="preserve">the </w:t>
      </w:r>
      <w:r>
        <w:rPr>
          <w:sz w:val="24"/>
        </w:rPr>
        <w:t>Rawalpindi medical university</w:t>
      </w:r>
      <w:r>
        <w:rPr>
          <w:spacing w:val="1"/>
          <w:sz w:val="24"/>
        </w:rPr>
        <w:t xml:space="preserve"> </w:t>
      </w:r>
      <w:r>
        <w:rPr>
          <w:spacing w:val="4"/>
          <w:sz w:val="24"/>
        </w:rPr>
        <w:t>in</w:t>
      </w:r>
      <w:r>
        <w:rPr>
          <w:spacing w:val="-11"/>
          <w:sz w:val="24"/>
        </w:rPr>
        <w:t xml:space="preserve"> </w:t>
      </w:r>
      <w:r>
        <w:rPr>
          <w:spacing w:val="3"/>
          <w:sz w:val="24"/>
        </w:rPr>
        <w:t>Pediatric</w:t>
      </w:r>
      <w:r>
        <w:rPr>
          <w:spacing w:val="-29"/>
          <w:sz w:val="24"/>
        </w:rPr>
        <w:t xml:space="preserve"> </w:t>
      </w:r>
      <w:r>
        <w:rPr>
          <w:spacing w:val="-5"/>
          <w:sz w:val="24"/>
        </w:rPr>
        <w:t>Surgery.</w:t>
      </w:r>
    </w:p>
    <w:p w14:paraId="6D1C67DB">
      <w:pPr>
        <w:pStyle w:val="18"/>
        <w:numPr>
          <w:ilvl w:val="0"/>
          <w:numId w:val="26"/>
        </w:numPr>
        <w:tabs>
          <w:tab w:val="left" w:pos="1842"/>
          <w:tab w:val="left" w:pos="1843"/>
        </w:tabs>
        <w:spacing w:before="18" w:line="357" w:lineRule="auto"/>
        <w:ind w:right="1359"/>
        <w:rPr>
          <w:rFonts w:hint="eastAsia" w:ascii="Symbol" w:hAnsi="Symbol"/>
          <w:sz w:val="19"/>
        </w:rPr>
      </w:pPr>
      <w:r>
        <w:rPr>
          <w:sz w:val="24"/>
        </w:rPr>
        <w:t xml:space="preserve">Increasing exposure </w:t>
      </w:r>
      <w:r>
        <w:rPr>
          <w:spacing w:val="5"/>
          <w:sz w:val="24"/>
        </w:rPr>
        <w:t xml:space="preserve">to </w:t>
      </w:r>
      <w:r>
        <w:rPr>
          <w:spacing w:val="2"/>
          <w:sz w:val="24"/>
        </w:rPr>
        <w:t xml:space="preserve">the </w:t>
      </w:r>
      <w:r>
        <w:rPr>
          <w:spacing w:val="-5"/>
          <w:sz w:val="24"/>
        </w:rPr>
        <w:t xml:space="preserve">more </w:t>
      </w:r>
      <w:r>
        <w:rPr>
          <w:spacing w:val="3"/>
          <w:sz w:val="24"/>
        </w:rPr>
        <w:t xml:space="preserve">specialized </w:t>
      </w:r>
      <w:r>
        <w:rPr>
          <w:sz w:val="24"/>
        </w:rPr>
        <w:t xml:space="preserve">areas of </w:t>
      </w:r>
      <w:r>
        <w:rPr>
          <w:spacing w:val="2"/>
          <w:sz w:val="24"/>
        </w:rPr>
        <w:t xml:space="preserve">pediatric </w:t>
      </w:r>
      <w:r>
        <w:rPr>
          <w:spacing w:val="-3"/>
          <w:sz w:val="24"/>
        </w:rPr>
        <w:t xml:space="preserve">surgery </w:t>
      </w:r>
      <w:r>
        <w:rPr>
          <w:spacing w:val="5"/>
          <w:sz w:val="24"/>
        </w:rPr>
        <w:t xml:space="preserve">to </w:t>
      </w:r>
      <w:r>
        <w:rPr>
          <w:sz w:val="24"/>
        </w:rPr>
        <w:t>include clinical presentation, operative and non-operative management</w:t>
      </w:r>
      <w:r>
        <w:rPr>
          <w:spacing w:val="1"/>
          <w:sz w:val="24"/>
        </w:rPr>
        <w:t xml:space="preserve"> </w:t>
      </w:r>
      <w:r>
        <w:rPr>
          <w:sz w:val="24"/>
        </w:rPr>
        <w:t>of</w:t>
      </w:r>
      <w:r>
        <w:rPr>
          <w:spacing w:val="-4"/>
          <w:sz w:val="24"/>
        </w:rPr>
        <w:t xml:space="preserve"> </w:t>
      </w:r>
      <w:r>
        <w:rPr>
          <w:spacing w:val="2"/>
          <w:sz w:val="24"/>
        </w:rPr>
        <w:t>cases</w:t>
      </w:r>
      <w:r>
        <w:rPr>
          <w:spacing w:val="-15"/>
          <w:sz w:val="24"/>
        </w:rPr>
        <w:t xml:space="preserve"> </w:t>
      </w:r>
      <w:r>
        <w:rPr>
          <w:spacing w:val="3"/>
          <w:sz w:val="24"/>
        </w:rPr>
        <w:t>within</w:t>
      </w:r>
      <w:r>
        <w:rPr>
          <w:spacing w:val="-26"/>
          <w:sz w:val="24"/>
        </w:rPr>
        <w:t xml:space="preserve"> </w:t>
      </w:r>
      <w:r>
        <w:rPr>
          <w:spacing w:val="2"/>
          <w:sz w:val="24"/>
        </w:rPr>
        <w:t>the</w:t>
      </w:r>
      <w:r>
        <w:rPr>
          <w:spacing w:val="-17"/>
          <w:sz w:val="24"/>
        </w:rPr>
        <w:t xml:space="preserve"> </w:t>
      </w:r>
      <w:r>
        <w:rPr>
          <w:sz w:val="24"/>
        </w:rPr>
        <w:t>different</w:t>
      </w:r>
      <w:r>
        <w:rPr>
          <w:spacing w:val="-14"/>
          <w:sz w:val="24"/>
        </w:rPr>
        <w:t xml:space="preserve"> </w:t>
      </w:r>
      <w:r>
        <w:rPr>
          <w:sz w:val="24"/>
        </w:rPr>
        <w:t>areas.</w:t>
      </w:r>
    </w:p>
    <w:p w14:paraId="2B579DAC">
      <w:pPr>
        <w:spacing w:line="357" w:lineRule="auto"/>
        <w:rPr>
          <w:rFonts w:hint="eastAsia" w:ascii="Symbol" w:hAnsi="Symbol"/>
          <w:sz w:val="19"/>
        </w:rPr>
        <w:sectPr>
          <w:pgSz w:w="12240" w:h="14060"/>
          <w:pgMar w:top="1320" w:right="420" w:bottom="280" w:left="320" w:header="720" w:footer="720" w:gutter="0"/>
          <w:cols w:space="720" w:num="1"/>
        </w:sectPr>
      </w:pPr>
    </w:p>
    <w:p w14:paraId="6D1C67DD">
      <w:pPr>
        <w:pStyle w:val="18"/>
        <w:numPr>
          <w:ilvl w:val="0"/>
          <w:numId w:val="26"/>
        </w:numPr>
        <w:tabs>
          <w:tab w:val="left" w:pos="1842"/>
          <w:tab w:val="left" w:pos="1843"/>
        </w:tabs>
        <w:spacing w:before="105" w:line="357" w:lineRule="auto"/>
        <w:ind w:right="1750"/>
        <w:rPr>
          <w:rFonts w:hint="eastAsia" w:ascii="Symbol" w:hAnsi="Symbol"/>
          <w:sz w:val="19"/>
        </w:rPr>
      </w:pPr>
      <w:r>
        <w:rPr>
          <w:sz w:val="24"/>
        </w:rPr>
        <w:t xml:space="preserve">Competence </w:t>
      </w:r>
      <w:r>
        <w:rPr>
          <w:spacing w:val="4"/>
          <w:sz w:val="24"/>
        </w:rPr>
        <w:t xml:space="preserve">in </w:t>
      </w:r>
      <w:r>
        <w:rPr>
          <w:sz w:val="24"/>
        </w:rPr>
        <w:t xml:space="preserve">further </w:t>
      </w:r>
      <w:r>
        <w:rPr>
          <w:spacing w:val="-3"/>
          <w:sz w:val="24"/>
        </w:rPr>
        <w:t xml:space="preserve">range </w:t>
      </w:r>
      <w:r>
        <w:rPr>
          <w:sz w:val="24"/>
        </w:rPr>
        <w:t xml:space="preserve">of operations </w:t>
      </w:r>
      <w:r>
        <w:rPr>
          <w:spacing w:val="-3"/>
          <w:sz w:val="24"/>
        </w:rPr>
        <w:t xml:space="preserve">common </w:t>
      </w:r>
      <w:r>
        <w:rPr>
          <w:spacing w:val="5"/>
          <w:sz w:val="24"/>
        </w:rPr>
        <w:t xml:space="preserve">to </w:t>
      </w:r>
      <w:r>
        <w:rPr>
          <w:spacing w:val="2"/>
          <w:sz w:val="24"/>
        </w:rPr>
        <w:t xml:space="preserve">pediatric </w:t>
      </w:r>
      <w:r>
        <w:rPr>
          <w:sz w:val="24"/>
        </w:rPr>
        <w:t>practice</w:t>
      </w:r>
    </w:p>
    <w:p w14:paraId="6D1C67DE">
      <w:pPr>
        <w:pStyle w:val="18"/>
        <w:numPr>
          <w:ilvl w:val="0"/>
          <w:numId w:val="26"/>
        </w:numPr>
        <w:tabs>
          <w:tab w:val="left" w:pos="1842"/>
          <w:tab w:val="left" w:pos="1843"/>
        </w:tabs>
        <w:spacing w:before="2" w:line="369" w:lineRule="auto"/>
        <w:ind w:right="1047"/>
        <w:rPr>
          <w:rFonts w:hint="eastAsia" w:ascii="Symbol" w:hAnsi="Symbol"/>
          <w:sz w:val="19"/>
        </w:rPr>
      </w:pPr>
      <w:r>
        <w:rPr>
          <w:sz w:val="24"/>
        </w:rPr>
        <w:t>Developed</w:t>
      </w:r>
      <w:r>
        <w:rPr>
          <w:spacing w:val="-23"/>
          <w:sz w:val="24"/>
        </w:rPr>
        <w:t xml:space="preserve"> </w:t>
      </w:r>
      <w:r>
        <w:rPr>
          <w:spacing w:val="4"/>
          <w:sz w:val="24"/>
        </w:rPr>
        <w:t>skills</w:t>
      </w:r>
      <w:r>
        <w:rPr>
          <w:spacing w:val="-13"/>
          <w:sz w:val="24"/>
        </w:rPr>
        <w:t xml:space="preserve"> </w:t>
      </w:r>
      <w:r>
        <w:rPr>
          <w:sz w:val="24"/>
        </w:rPr>
        <w:t>and</w:t>
      </w:r>
      <w:r>
        <w:rPr>
          <w:spacing w:val="-22"/>
          <w:sz w:val="24"/>
        </w:rPr>
        <w:t xml:space="preserve"> </w:t>
      </w:r>
      <w:r>
        <w:rPr>
          <w:sz w:val="24"/>
        </w:rPr>
        <w:t>experience</w:t>
      </w:r>
      <w:r>
        <w:rPr>
          <w:spacing w:val="1"/>
          <w:sz w:val="24"/>
        </w:rPr>
        <w:t xml:space="preserve"> </w:t>
      </w:r>
      <w:r>
        <w:rPr>
          <w:spacing w:val="4"/>
          <w:sz w:val="24"/>
        </w:rPr>
        <w:t>in</w:t>
      </w:r>
      <w:r>
        <w:rPr>
          <w:spacing w:val="-9"/>
          <w:sz w:val="24"/>
        </w:rPr>
        <w:t xml:space="preserve"> </w:t>
      </w:r>
      <w:r>
        <w:rPr>
          <w:sz w:val="24"/>
        </w:rPr>
        <w:t>areas</w:t>
      </w:r>
      <w:r>
        <w:rPr>
          <w:spacing w:val="4"/>
          <w:sz w:val="24"/>
        </w:rPr>
        <w:t xml:space="preserve"> </w:t>
      </w:r>
      <w:r>
        <w:rPr>
          <w:sz w:val="24"/>
        </w:rPr>
        <w:t>of</w:t>
      </w:r>
      <w:r>
        <w:rPr>
          <w:spacing w:val="-1"/>
          <w:sz w:val="24"/>
        </w:rPr>
        <w:t xml:space="preserve"> </w:t>
      </w:r>
      <w:r>
        <w:rPr>
          <w:spacing w:val="-5"/>
          <w:sz w:val="24"/>
        </w:rPr>
        <w:t>more</w:t>
      </w:r>
      <w:r>
        <w:rPr>
          <w:spacing w:val="15"/>
          <w:sz w:val="24"/>
        </w:rPr>
        <w:t xml:space="preserve"> </w:t>
      </w:r>
      <w:r>
        <w:rPr>
          <w:spacing w:val="3"/>
          <w:sz w:val="24"/>
        </w:rPr>
        <w:t>specialized</w:t>
      </w:r>
      <w:r>
        <w:rPr>
          <w:spacing w:val="-22"/>
          <w:sz w:val="24"/>
        </w:rPr>
        <w:t xml:space="preserve"> </w:t>
      </w:r>
      <w:r>
        <w:rPr>
          <w:sz w:val="24"/>
        </w:rPr>
        <w:t>practice</w:t>
      </w:r>
      <w:r>
        <w:rPr>
          <w:spacing w:val="5"/>
          <w:sz w:val="24"/>
        </w:rPr>
        <w:t xml:space="preserve"> </w:t>
      </w:r>
      <w:r>
        <w:rPr>
          <w:sz w:val="24"/>
        </w:rPr>
        <w:t xml:space="preserve">– </w:t>
      </w:r>
      <w:r>
        <w:rPr>
          <w:spacing w:val="4"/>
          <w:sz w:val="24"/>
        </w:rPr>
        <w:t>with</w:t>
      </w:r>
      <w:r>
        <w:rPr>
          <w:spacing w:val="-10"/>
          <w:sz w:val="24"/>
        </w:rPr>
        <w:t xml:space="preserve"> </w:t>
      </w:r>
      <w:r>
        <w:rPr>
          <w:sz w:val="24"/>
        </w:rPr>
        <w:t>a view</w:t>
      </w:r>
      <w:r>
        <w:rPr>
          <w:spacing w:val="-8"/>
          <w:sz w:val="24"/>
        </w:rPr>
        <w:t xml:space="preserve"> </w:t>
      </w:r>
      <w:r>
        <w:rPr>
          <w:spacing w:val="5"/>
          <w:sz w:val="24"/>
        </w:rPr>
        <w:t>to</w:t>
      </w:r>
      <w:r>
        <w:rPr>
          <w:spacing w:val="-3"/>
          <w:sz w:val="24"/>
        </w:rPr>
        <w:t xml:space="preserve"> </w:t>
      </w:r>
      <w:r>
        <w:rPr>
          <w:sz w:val="24"/>
        </w:rPr>
        <w:t>developing</w:t>
      </w:r>
      <w:r>
        <w:rPr>
          <w:spacing w:val="-22"/>
          <w:sz w:val="24"/>
        </w:rPr>
        <w:t xml:space="preserve"> </w:t>
      </w:r>
      <w:r>
        <w:rPr>
          <w:sz w:val="24"/>
        </w:rPr>
        <w:t>a</w:t>
      </w:r>
      <w:r>
        <w:rPr>
          <w:spacing w:val="-1"/>
          <w:sz w:val="24"/>
        </w:rPr>
        <w:t xml:space="preserve"> </w:t>
      </w:r>
      <w:r>
        <w:rPr>
          <w:spacing w:val="2"/>
          <w:sz w:val="24"/>
        </w:rPr>
        <w:t>sub-specialty</w:t>
      </w:r>
      <w:r>
        <w:rPr>
          <w:spacing w:val="-30"/>
          <w:sz w:val="24"/>
        </w:rPr>
        <w:t xml:space="preserve"> </w:t>
      </w:r>
      <w:r>
        <w:rPr>
          <w:spacing w:val="2"/>
          <w:sz w:val="24"/>
        </w:rPr>
        <w:t>interest</w:t>
      </w:r>
      <w:r>
        <w:rPr>
          <w:spacing w:val="-12"/>
          <w:sz w:val="24"/>
        </w:rPr>
        <w:t xml:space="preserve"> </w:t>
      </w:r>
      <w:r>
        <w:rPr>
          <w:spacing w:val="4"/>
          <w:sz w:val="24"/>
        </w:rPr>
        <w:t>if</w:t>
      </w:r>
      <w:r>
        <w:rPr>
          <w:spacing w:val="-17"/>
          <w:sz w:val="24"/>
        </w:rPr>
        <w:t xml:space="preserve"> </w:t>
      </w:r>
      <w:r>
        <w:rPr>
          <w:sz w:val="24"/>
        </w:rPr>
        <w:t>appropriate.</w:t>
      </w:r>
    </w:p>
    <w:p w14:paraId="6D1C67DF">
      <w:pPr>
        <w:pStyle w:val="18"/>
        <w:numPr>
          <w:ilvl w:val="0"/>
          <w:numId w:val="26"/>
        </w:numPr>
        <w:tabs>
          <w:tab w:val="left" w:pos="1842"/>
          <w:tab w:val="left" w:pos="1843"/>
        </w:tabs>
        <w:spacing w:line="279" w:lineRule="exact"/>
        <w:rPr>
          <w:rFonts w:hint="eastAsia" w:ascii="Symbol" w:hAnsi="Symbol"/>
          <w:sz w:val="19"/>
        </w:rPr>
      </w:pPr>
      <w:r>
        <w:rPr>
          <w:sz w:val="24"/>
        </w:rPr>
        <w:t>Achieved</w:t>
      </w:r>
      <w:r>
        <w:rPr>
          <w:spacing w:val="-9"/>
          <w:sz w:val="24"/>
        </w:rPr>
        <w:t xml:space="preserve"> </w:t>
      </w:r>
      <w:r>
        <w:rPr>
          <w:spacing w:val="2"/>
          <w:sz w:val="24"/>
        </w:rPr>
        <w:t>the</w:t>
      </w:r>
      <w:r>
        <w:rPr>
          <w:spacing w:val="-1"/>
          <w:sz w:val="24"/>
        </w:rPr>
        <w:t xml:space="preserve"> </w:t>
      </w:r>
      <w:r>
        <w:rPr>
          <w:spacing w:val="2"/>
          <w:sz w:val="24"/>
        </w:rPr>
        <w:t>level</w:t>
      </w:r>
      <w:r>
        <w:rPr>
          <w:spacing w:val="-15"/>
          <w:sz w:val="24"/>
        </w:rPr>
        <w:t xml:space="preserve"> </w:t>
      </w:r>
      <w:r>
        <w:rPr>
          <w:sz w:val="24"/>
        </w:rPr>
        <w:t>of</w:t>
      </w:r>
      <w:r>
        <w:rPr>
          <w:spacing w:val="-18"/>
          <w:sz w:val="24"/>
        </w:rPr>
        <w:t xml:space="preserve"> </w:t>
      </w:r>
      <w:r>
        <w:rPr>
          <w:sz w:val="24"/>
        </w:rPr>
        <w:t>advanced</w:t>
      </w:r>
      <w:r>
        <w:rPr>
          <w:spacing w:val="7"/>
          <w:sz w:val="24"/>
        </w:rPr>
        <w:t xml:space="preserve"> </w:t>
      </w:r>
      <w:r>
        <w:rPr>
          <w:spacing w:val="2"/>
          <w:sz w:val="24"/>
        </w:rPr>
        <w:t>practitioner</w:t>
      </w:r>
      <w:r>
        <w:rPr>
          <w:spacing w:val="-37"/>
          <w:sz w:val="24"/>
        </w:rPr>
        <w:t xml:space="preserve"> </w:t>
      </w:r>
      <w:r>
        <w:rPr>
          <w:spacing w:val="4"/>
          <w:sz w:val="24"/>
        </w:rPr>
        <w:t>in</w:t>
      </w:r>
      <w:r>
        <w:rPr>
          <w:spacing w:val="-10"/>
          <w:sz w:val="24"/>
        </w:rPr>
        <w:t xml:space="preserve"> </w:t>
      </w:r>
      <w:r>
        <w:rPr>
          <w:sz w:val="24"/>
        </w:rPr>
        <w:t>operations</w:t>
      </w:r>
      <w:r>
        <w:rPr>
          <w:spacing w:val="-15"/>
          <w:sz w:val="24"/>
        </w:rPr>
        <w:t xml:space="preserve"> </w:t>
      </w:r>
      <w:r>
        <w:rPr>
          <w:spacing w:val="-3"/>
          <w:sz w:val="24"/>
        </w:rPr>
        <w:t>common</w:t>
      </w:r>
      <w:r>
        <w:rPr>
          <w:spacing w:val="5"/>
          <w:sz w:val="24"/>
        </w:rPr>
        <w:t xml:space="preserve"> to</w:t>
      </w:r>
    </w:p>
    <w:p w14:paraId="6D1C67E0">
      <w:pPr>
        <w:pStyle w:val="10"/>
        <w:spacing w:before="144" w:line="345" w:lineRule="auto"/>
        <w:ind w:left="1842" w:right="1078"/>
      </w:pPr>
      <w:r>
        <w:rPr>
          <w:spacing w:val="3"/>
        </w:rPr>
        <w:t xml:space="preserve">Pediatric </w:t>
      </w:r>
      <w:r>
        <w:t xml:space="preserve">practice, and be developing competence </w:t>
      </w:r>
      <w:r>
        <w:rPr>
          <w:spacing w:val="4"/>
        </w:rPr>
        <w:t>in</w:t>
      </w:r>
      <w:r>
        <w:rPr>
          <w:spacing w:val="-56"/>
        </w:rPr>
        <w:t xml:space="preserve"> </w:t>
      </w:r>
      <w:r>
        <w:rPr>
          <w:spacing w:val="-3"/>
        </w:rPr>
        <w:t xml:space="preserve">procedures </w:t>
      </w:r>
      <w:r>
        <w:t xml:space="preserve">appropriate </w:t>
      </w:r>
      <w:r>
        <w:rPr>
          <w:spacing w:val="5"/>
        </w:rPr>
        <w:t xml:space="preserve">to </w:t>
      </w:r>
      <w:r>
        <w:rPr>
          <w:spacing w:val="3"/>
        </w:rPr>
        <w:t>sub-specialty</w:t>
      </w:r>
      <w:r>
        <w:rPr>
          <w:spacing w:val="-60"/>
        </w:rPr>
        <w:t xml:space="preserve"> </w:t>
      </w:r>
      <w:r>
        <w:t>training.</w:t>
      </w:r>
    </w:p>
    <w:p w14:paraId="6D1C67E1">
      <w:pPr>
        <w:pStyle w:val="10"/>
        <w:rPr>
          <w:sz w:val="26"/>
        </w:rPr>
      </w:pPr>
    </w:p>
    <w:p w14:paraId="6D1C67E2">
      <w:pPr>
        <w:pStyle w:val="10"/>
        <w:spacing w:before="1" w:line="352" w:lineRule="auto"/>
        <w:ind w:left="1121" w:right="1017"/>
        <w:jc w:val="both"/>
      </w:pPr>
      <w:r>
        <w:t>The operative skills outlined here are those relevant to this stage of surgical training. Many are related to the conditions outlined in the specialty modules.</w:t>
      </w:r>
    </w:p>
    <w:p w14:paraId="6D1C67E3">
      <w:pPr>
        <w:pStyle w:val="10"/>
        <w:spacing w:before="1"/>
        <w:rPr>
          <w:sz w:val="25"/>
        </w:rPr>
      </w:pPr>
    </w:p>
    <w:p w14:paraId="6D1C67E4">
      <w:pPr>
        <w:pStyle w:val="10"/>
        <w:spacing w:line="357" w:lineRule="auto"/>
        <w:ind w:left="1121" w:right="1013"/>
        <w:jc w:val="both"/>
      </w:pPr>
      <w:r>
        <w:t>Again, the curriculum is there to act as a guide to a minimum level of competence to be achieved by the end of 5</w:t>
      </w:r>
      <w:r>
        <w:rPr>
          <w:position w:val="7"/>
          <w:sz w:val="16"/>
        </w:rPr>
        <w:t xml:space="preserve">th </w:t>
      </w:r>
      <w:r>
        <w:t>year. The operations detailed here are those it is reasonable to expect the trainee to be able to perform either independently or with consultant assistance available but not necessarily at the operating table.</w:t>
      </w:r>
    </w:p>
    <w:p w14:paraId="6D1C67E5">
      <w:pPr>
        <w:pStyle w:val="10"/>
        <w:spacing w:before="1"/>
        <w:rPr>
          <w:sz w:val="25"/>
        </w:rPr>
      </w:pPr>
    </w:p>
    <w:p w14:paraId="6D1C67E6">
      <w:pPr>
        <w:pStyle w:val="10"/>
        <w:spacing w:line="352" w:lineRule="auto"/>
        <w:ind w:left="1121" w:right="1008"/>
        <w:jc w:val="both"/>
      </w:pPr>
      <w:r>
        <w:t>Although this list is not exhaustive it gives an indication of those procedures that it is reasonable to expect a trainee by the end of 4</w:t>
      </w:r>
      <w:r>
        <w:rPr>
          <w:position w:val="8"/>
          <w:sz w:val="16"/>
        </w:rPr>
        <w:t xml:space="preserve">th </w:t>
      </w:r>
      <w:r>
        <w:t>year to have been exposed to.</w:t>
      </w:r>
    </w:p>
    <w:p w14:paraId="6D1C67E7">
      <w:pPr>
        <w:pStyle w:val="10"/>
        <w:spacing w:before="6"/>
        <w:rPr>
          <w:sz w:val="25"/>
        </w:rPr>
      </w:pPr>
    </w:p>
    <w:p w14:paraId="6D1C67E8">
      <w:pPr>
        <w:pStyle w:val="3"/>
        <w:ind w:left="1121"/>
        <w:jc w:val="both"/>
      </w:pPr>
      <w:r>
        <w:rPr>
          <w:spacing w:val="4"/>
        </w:rPr>
        <w:t xml:space="preserve">Key </w:t>
      </w:r>
      <w:r>
        <w:rPr>
          <w:spacing w:val="-3"/>
        </w:rPr>
        <w:t xml:space="preserve">to </w:t>
      </w:r>
      <w:r>
        <w:t xml:space="preserve">competency </w:t>
      </w:r>
      <w:r>
        <w:rPr>
          <w:spacing w:val="2"/>
        </w:rPr>
        <w:t xml:space="preserve">levels </w:t>
      </w:r>
      <w:r>
        <w:t>in clinical</w:t>
      </w:r>
      <w:r>
        <w:rPr>
          <w:spacing w:val="70"/>
        </w:rPr>
        <w:t xml:space="preserve"> </w:t>
      </w:r>
      <w:r>
        <w:t>skills:</w:t>
      </w:r>
    </w:p>
    <w:p w14:paraId="6D1C67E9">
      <w:pPr>
        <w:pStyle w:val="10"/>
        <w:rPr>
          <w:sz w:val="20"/>
        </w:rPr>
      </w:pPr>
    </w:p>
    <w:p w14:paraId="6D1C67EA">
      <w:pPr>
        <w:pStyle w:val="18"/>
        <w:numPr>
          <w:ilvl w:val="0"/>
          <w:numId w:val="31"/>
        </w:numPr>
        <w:tabs>
          <w:tab w:val="left" w:pos="1482"/>
        </w:tabs>
        <w:spacing w:before="232"/>
        <w:ind w:hanging="361"/>
        <w:rPr>
          <w:sz w:val="24"/>
        </w:rPr>
      </w:pPr>
      <w:r>
        <w:rPr>
          <w:sz w:val="24"/>
        </w:rPr>
        <w:t xml:space="preserve">Observer </w:t>
      </w:r>
      <w:r>
        <w:rPr>
          <w:spacing w:val="5"/>
          <w:sz w:val="24"/>
        </w:rPr>
        <w:t>status.</w:t>
      </w:r>
      <w:r>
        <w:rPr>
          <w:spacing w:val="2"/>
          <w:sz w:val="24"/>
        </w:rPr>
        <w:t xml:space="preserve"> </w:t>
      </w:r>
    </w:p>
    <w:p w14:paraId="6D1C67EB">
      <w:pPr>
        <w:pStyle w:val="18"/>
        <w:numPr>
          <w:ilvl w:val="0"/>
          <w:numId w:val="31"/>
        </w:numPr>
        <w:tabs>
          <w:tab w:val="left" w:pos="1482"/>
        </w:tabs>
        <w:spacing w:before="143"/>
        <w:ind w:hanging="361"/>
        <w:rPr>
          <w:sz w:val="24"/>
        </w:rPr>
      </w:pPr>
      <w:r>
        <w:rPr>
          <w:spacing w:val="5"/>
          <w:sz w:val="24"/>
        </w:rPr>
        <w:t>Assistant status.</w:t>
      </w:r>
      <w:r>
        <w:rPr>
          <w:spacing w:val="24"/>
          <w:sz w:val="24"/>
        </w:rPr>
        <w:t xml:space="preserve"> </w:t>
      </w:r>
    </w:p>
    <w:p w14:paraId="6D1C67EC">
      <w:pPr>
        <w:pStyle w:val="18"/>
        <w:numPr>
          <w:ilvl w:val="0"/>
          <w:numId w:val="31"/>
        </w:numPr>
        <w:tabs>
          <w:tab w:val="left" w:pos="1482"/>
        </w:tabs>
        <w:spacing w:before="159"/>
        <w:ind w:hanging="361"/>
        <w:rPr>
          <w:sz w:val="24"/>
        </w:rPr>
      </w:pPr>
      <w:r>
        <w:rPr>
          <w:sz w:val="24"/>
        </w:rPr>
        <w:t>Performed under supervision.</w:t>
      </w:r>
    </w:p>
    <w:p w14:paraId="6D1C67ED">
      <w:pPr>
        <w:pStyle w:val="18"/>
        <w:numPr>
          <w:ilvl w:val="0"/>
          <w:numId w:val="31"/>
        </w:numPr>
        <w:tabs>
          <w:tab w:val="left" w:pos="1482"/>
        </w:tabs>
        <w:spacing w:before="159"/>
        <w:ind w:hanging="361"/>
        <w:rPr>
          <w:sz w:val="24"/>
        </w:rPr>
      </w:pPr>
      <w:r>
        <w:rPr>
          <w:sz w:val="24"/>
        </w:rPr>
        <w:t>Performed independan</w:t>
      </w:r>
    </w:p>
    <w:p w14:paraId="6D1C67EE">
      <w:pPr>
        <w:pStyle w:val="18"/>
        <w:numPr>
          <w:ilvl w:val="0"/>
          <w:numId w:val="31"/>
        </w:numPr>
        <w:tabs>
          <w:tab w:val="left" w:pos="1482"/>
        </w:tabs>
        <w:spacing w:before="159"/>
        <w:ind w:hanging="361"/>
        <w:rPr>
          <w:sz w:val="24"/>
        </w:rPr>
      </w:pPr>
      <w:r>
        <w:t xml:space="preserve">A candidate </w:t>
      </w:r>
      <w:r>
        <w:rPr>
          <w:spacing w:val="4"/>
        </w:rPr>
        <w:t xml:space="preserve">is </w:t>
      </w:r>
      <w:r>
        <w:t xml:space="preserve">expected </w:t>
      </w:r>
      <w:r>
        <w:rPr>
          <w:spacing w:val="5"/>
        </w:rPr>
        <w:t xml:space="preserve">to </w:t>
      </w:r>
      <w:r>
        <w:rPr>
          <w:spacing w:val="6"/>
        </w:rPr>
        <w:t xml:space="preserve">attain </w:t>
      </w:r>
      <w:r>
        <w:rPr>
          <w:spacing w:val="2"/>
        </w:rPr>
        <w:t xml:space="preserve">the </w:t>
      </w:r>
      <w:r>
        <w:rPr>
          <w:spacing w:val="5"/>
        </w:rPr>
        <w:t xml:space="preserve">laid </w:t>
      </w:r>
      <w:r>
        <w:t xml:space="preserve">down </w:t>
      </w:r>
      <w:r>
        <w:rPr>
          <w:spacing w:val="2"/>
        </w:rPr>
        <w:t xml:space="preserve">level </w:t>
      </w:r>
      <w:r>
        <w:t xml:space="preserve">of competence </w:t>
      </w:r>
      <w:r>
        <w:rPr>
          <w:spacing w:val="2"/>
        </w:rPr>
        <w:t xml:space="preserve">for the </w:t>
      </w:r>
      <w:r>
        <w:rPr>
          <w:spacing w:val="3"/>
        </w:rPr>
        <w:t xml:space="preserve">following </w:t>
      </w:r>
      <w:r>
        <w:rPr>
          <w:spacing w:val="-3"/>
        </w:rPr>
        <w:t xml:space="preserve">procedures </w:t>
      </w:r>
      <w:r>
        <w:t xml:space="preserve">by </w:t>
      </w:r>
      <w:r>
        <w:rPr>
          <w:spacing w:val="2"/>
        </w:rPr>
        <w:t xml:space="preserve">the </w:t>
      </w:r>
      <w:r>
        <w:t xml:space="preserve">end of each year </w:t>
      </w:r>
      <w:r>
        <w:rPr>
          <w:spacing w:val="2"/>
        </w:rPr>
        <w:t xml:space="preserve">as </w:t>
      </w:r>
      <w:r>
        <w:t>given below: I.</w:t>
      </w:r>
      <w:r>
        <w:rPr>
          <w:spacing w:val="56"/>
        </w:rPr>
        <w:t xml:space="preserve"> </w:t>
      </w:r>
      <w:r>
        <w:rPr>
          <w:u w:val="single"/>
        </w:rPr>
        <w:t>Procedures</w:t>
      </w:r>
    </w:p>
    <w:p w14:paraId="6D1C67EF">
      <w:pPr>
        <w:tabs>
          <w:tab w:val="left" w:pos="1482"/>
        </w:tabs>
        <w:spacing w:before="159"/>
        <w:rPr>
          <w:sz w:val="24"/>
        </w:rPr>
      </w:pPr>
    </w:p>
    <w:p w14:paraId="6D1C67F0">
      <w:pPr>
        <w:pStyle w:val="3"/>
        <w:tabs>
          <w:tab w:val="left" w:pos="720"/>
        </w:tabs>
        <w:spacing w:line="218" w:lineRule="auto"/>
        <w:ind w:right="657"/>
        <w:rPr>
          <w:sz w:val="24"/>
          <w:szCs w:val="24"/>
        </w:rPr>
      </w:pPr>
      <w:r>
        <w:rPr>
          <w:sz w:val="24"/>
          <w:szCs w:val="24"/>
        </w:rPr>
        <w:t>B-2: Year wise Specific Learning Objectives</w:t>
      </w:r>
    </w:p>
    <w:p w14:paraId="6D1C67F1">
      <w:pPr>
        <w:tabs>
          <w:tab w:val="left" w:pos="720"/>
        </w:tabs>
        <w:spacing w:line="218" w:lineRule="auto"/>
        <w:ind w:right="657"/>
        <w:rPr>
          <w:sz w:val="32"/>
          <w:szCs w:val="32"/>
        </w:rPr>
      </w:pPr>
    </w:p>
    <w:p w14:paraId="6D1C67F2">
      <w:pPr>
        <w:numPr>
          <w:ilvl w:val="0"/>
          <w:numId w:val="32"/>
        </w:numPr>
        <w:tabs>
          <w:tab w:val="left" w:pos="720"/>
        </w:tabs>
        <w:spacing w:line="218" w:lineRule="auto"/>
        <w:ind w:right="657"/>
        <w:rPr>
          <w:sz w:val="22"/>
          <w:szCs w:val="22"/>
        </w:rPr>
      </w:pPr>
      <w:r>
        <w:rPr>
          <w:sz w:val="22"/>
          <w:szCs w:val="22"/>
        </w:rPr>
        <w:t>For details of clinical competencies and year wise level of various competencies, Please consult Section 1 of Main Log book,</w:t>
      </w:r>
    </w:p>
    <w:p w14:paraId="6D1C67F3">
      <w:pPr>
        <w:numPr>
          <w:ilvl w:val="0"/>
          <w:numId w:val="32"/>
        </w:numPr>
        <w:tabs>
          <w:tab w:val="left" w:pos="720"/>
        </w:tabs>
        <w:spacing w:line="218" w:lineRule="auto"/>
        <w:ind w:right="657"/>
        <w:rPr>
          <w:sz w:val="22"/>
          <w:szCs w:val="22"/>
        </w:rPr>
      </w:pPr>
      <w:r>
        <w:rPr>
          <w:sz w:val="22"/>
          <w:szCs w:val="22"/>
        </w:rPr>
        <w:t>E Portal</w:t>
      </w:r>
    </w:p>
    <w:p w14:paraId="6D1C67F4">
      <w:pPr>
        <w:tabs>
          <w:tab w:val="left" w:pos="720"/>
        </w:tabs>
        <w:spacing w:line="218" w:lineRule="auto"/>
        <w:ind w:right="657"/>
        <w:rPr>
          <w:sz w:val="22"/>
          <w:szCs w:val="22"/>
        </w:rPr>
      </w:pPr>
      <w:bookmarkStart w:id="5" w:name="_heading=h.1f19rko9kwjr" w:colFirst="0" w:colLast="0"/>
      <w:bookmarkEnd w:id="5"/>
      <w:r>
        <w:rPr>
          <w:sz w:val="22"/>
          <w:szCs w:val="22"/>
        </w:rPr>
        <w:t xml:space="preserve">E- Portal has been provided by RMU for replacement of paper Logbook as part of paperless working. Each Trainee has been given access through RMU site in this regard. Academic activities of the Trainees are approved by Supervisors through E-Portal. </w:t>
      </w:r>
    </w:p>
    <w:p w14:paraId="6D1C67F5">
      <w:pPr>
        <w:tabs>
          <w:tab w:val="left" w:pos="1482"/>
        </w:tabs>
        <w:spacing w:before="159"/>
        <w:rPr>
          <w:sz w:val="24"/>
        </w:rPr>
      </w:pPr>
    </w:p>
    <w:tbl>
      <w:tblPr>
        <w:tblStyle w:val="14"/>
        <w:tblpPr w:leftFromText="180" w:rightFromText="180" w:vertAnchor="text" w:horzAnchor="page" w:tblpX="1454" w:tblpY="-1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413"/>
        <w:gridCol w:w="1199"/>
        <w:gridCol w:w="1200"/>
        <w:gridCol w:w="1451"/>
        <w:gridCol w:w="1451"/>
        <w:gridCol w:w="1362"/>
      </w:tblGrid>
      <w:tr w14:paraId="6D1C67FB">
        <w:trPr>
          <w:trHeight w:val="966" w:hRule="atLeast"/>
        </w:trPr>
        <w:tc>
          <w:tcPr>
            <w:tcW w:w="522" w:type="dxa"/>
            <w:tcBorders>
              <w:bottom w:val="nil"/>
              <w:right w:val="single" w:color="auto" w:sz="4" w:space="0"/>
            </w:tcBorders>
          </w:tcPr>
          <w:p w14:paraId="6D1C67F6">
            <w:pPr>
              <w:widowControl w:val="0"/>
              <w:tabs>
                <w:tab w:val="left" w:pos="1482"/>
              </w:tabs>
              <w:spacing w:before="105"/>
              <w:jc w:val="both"/>
              <w:rPr>
                <w:sz w:val="24"/>
              </w:rPr>
            </w:pPr>
          </w:p>
        </w:tc>
        <w:tc>
          <w:tcPr>
            <w:tcW w:w="2413" w:type="dxa"/>
            <w:tcBorders>
              <w:left w:val="single" w:color="auto" w:sz="4" w:space="0"/>
              <w:bottom w:val="nil"/>
            </w:tcBorders>
          </w:tcPr>
          <w:p w14:paraId="6D1C67F7">
            <w:pPr>
              <w:widowControl w:val="0"/>
              <w:tabs>
                <w:tab w:val="left" w:pos="1482"/>
              </w:tabs>
              <w:spacing w:before="105"/>
              <w:jc w:val="both"/>
              <w:rPr>
                <w:sz w:val="24"/>
              </w:rPr>
            </w:pPr>
          </w:p>
        </w:tc>
        <w:tc>
          <w:tcPr>
            <w:tcW w:w="2399" w:type="dxa"/>
            <w:gridSpan w:val="2"/>
            <w:tcBorders>
              <w:left w:val="nil"/>
              <w:right w:val="nil"/>
            </w:tcBorders>
          </w:tcPr>
          <w:p w14:paraId="6D1C67F8">
            <w:pPr>
              <w:widowControl w:val="0"/>
              <w:tabs>
                <w:tab w:val="left" w:pos="1482"/>
              </w:tabs>
              <w:spacing w:before="105"/>
              <w:jc w:val="both"/>
              <w:rPr>
                <w:sz w:val="24"/>
              </w:rPr>
            </w:pPr>
          </w:p>
        </w:tc>
        <w:tc>
          <w:tcPr>
            <w:tcW w:w="2902" w:type="dxa"/>
            <w:gridSpan w:val="2"/>
            <w:tcBorders>
              <w:left w:val="nil"/>
              <w:right w:val="nil"/>
            </w:tcBorders>
          </w:tcPr>
          <w:p w14:paraId="6D1C67F9">
            <w:pPr>
              <w:widowControl w:val="0"/>
              <w:tabs>
                <w:tab w:val="left" w:pos="1482"/>
              </w:tabs>
              <w:spacing w:before="105"/>
              <w:jc w:val="both"/>
              <w:rPr>
                <w:sz w:val="24"/>
              </w:rPr>
            </w:pPr>
            <w:r>
              <w:rPr>
                <w:sz w:val="24"/>
              </w:rPr>
              <w:t>First Year</w:t>
            </w:r>
          </w:p>
        </w:tc>
        <w:tc>
          <w:tcPr>
            <w:tcW w:w="1362" w:type="dxa"/>
            <w:tcBorders>
              <w:bottom w:val="nil"/>
            </w:tcBorders>
          </w:tcPr>
          <w:p w14:paraId="6D1C67FA">
            <w:pPr>
              <w:widowControl w:val="0"/>
              <w:tabs>
                <w:tab w:val="left" w:pos="1482"/>
              </w:tabs>
              <w:spacing w:before="105"/>
              <w:jc w:val="both"/>
            </w:pPr>
            <w:r>
              <w:t>TOTAL NO. OF CASES</w:t>
            </w:r>
          </w:p>
        </w:tc>
      </w:tr>
      <w:tr w14:paraId="6D1C6801">
        <w:trPr>
          <w:trHeight w:val="425" w:hRule="atLeast"/>
        </w:trPr>
        <w:tc>
          <w:tcPr>
            <w:tcW w:w="522" w:type="dxa"/>
            <w:tcBorders>
              <w:top w:val="nil"/>
              <w:bottom w:val="nil"/>
            </w:tcBorders>
          </w:tcPr>
          <w:p w14:paraId="6D1C67FC">
            <w:pPr>
              <w:widowControl w:val="0"/>
              <w:tabs>
                <w:tab w:val="left" w:pos="1482"/>
              </w:tabs>
              <w:spacing w:before="105"/>
              <w:jc w:val="both"/>
              <w:rPr>
                <w:sz w:val="24"/>
              </w:rPr>
            </w:pPr>
          </w:p>
        </w:tc>
        <w:tc>
          <w:tcPr>
            <w:tcW w:w="2413" w:type="dxa"/>
            <w:tcBorders>
              <w:top w:val="nil"/>
              <w:bottom w:val="nil"/>
            </w:tcBorders>
          </w:tcPr>
          <w:p w14:paraId="6D1C67FD">
            <w:pPr>
              <w:widowControl w:val="0"/>
              <w:tabs>
                <w:tab w:val="left" w:pos="1482"/>
              </w:tabs>
              <w:spacing w:before="105"/>
              <w:jc w:val="both"/>
              <w:rPr>
                <w:sz w:val="24"/>
              </w:rPr>
            </w:pPr>
          </w:p>
        </w:tc>
        <w:tc>
          <w:tcPr>
            <w:tcW w:w="2399" w:type="dxa"/>
            <w:gridSpan w:val="2"/>
          </w:tcPr>
          <w:p w14:paraId="6D1C67FE">
            <w:pPr>
              <w:widowControl w:val="0"/>
              <w:tabs>
                <w:tab w:val="left" w:pos="1482"/>
              </w:tabs>
              <w:spacing w:before="105"/>
              <w:jc w:val="both"/>
              <w:rPr>
                <w:sz w:val="24"/>
              </w:rPr>
            </w:pPr>
            <w:r>
              <w:rPr>
                <w:sz w:val="24"/>
              </w:rPr>
              <w:t>3months</w:t>
            </w:r>
          </w:p>
        </w:tc>
        <w:tc>
          <w:tcPr>
            <w:tcW w:w="2902" w:type="dxa"/>
            <w:gridSpan w:val="2"/>
          </w:tcPr>
          <w:p w14:paraId="6D1C67FF">
            <w:pPr>
              <w:widowControl w:val="0"/>
              <w:tabs>
                <w:tab w:val="left" w:pos="1482"/>
              </w:tabs>
              <w:spacing w:before="105"/>
              <w:jc w:val="both"/>
              <w:rPr>
                <w:sz w:val="24"/>
              </w:rPr>
            </w:pPr>
            <w:r>
              <w:rPr>
                <w:sz w:val="24"/>
              </w:rPr>
              <w:t>6months</w:t>
            </w:r>
          </w:p>
        </w:tc>
        <w:tc>
          <w:tcPr>
            <w:tcW w:w="1362" w:type="dxa"/>
            <w:tcBorders>
              <w:top w:val="nil"/>
              <w:bottom w:val="nil"/>
            </w:tcBorders>
          </w:tcPr>
          <w:p w14:paraId="6D1C6800">
            <w:pPr>
              <w:widowControl w:val="0"/>
              <w:tabs>
                <w:tab w:val="left" w:pos="1482"/>
              </w:tabs>
              <w:spacing w:before="105"/>
              <w:jc w:val="both"/>
              <w:rPr>
                <w:sz w:val="24"/>
              </w:rPr>
            </w:pPr>
          </w:p>
        </w:tc>
      </w:tr>
      <w:tr w14:paraId="6D1C6809">
        <w:trPr>
          <w:trHeight w:val="425" w:hRule="atLeast"/>
        </w:trPr>
        <w:tc>
          <w:tcPr>
            <w:tcW w:w="522" w:type="dxa"/>
            <w:tcBorders>
              <w:top w:val="nil"/>
            </w:tcBorders>
          </w:tcPr>
          <w:p w14:paraId="6D1C6802">
            <w:pPr>
              <w:widowControl w:val="0"/>
              <w:tabs>
                <w:tab w:val="left" w:pos="1482"/>
              </w:tabs>
              <w:spacing w:before="105"/>
              <w:jc w:val="both"/>
              <w:rPr>
                <w:sz w:val="24"/>
              </w:rPr>
            </w:pPr>
          </w:p>
        </w:tc>
        <w:tc>
          <w:tcPr>
            <w:tcW w:w="2413" w:type="dxa"/>
            <w:tcBorders>
              <w:top w:val="nil"/>
              <w:bottom w:val="single" w:color="auto" w:sz="4" w:space="0"/>
            </w:tcBorders>
          </w:tcPr>
          <w:p w14:paraId="6D1C6803">
            <w:pPr>
              <w:widowControl w:val="0"/>
              <w:tabs>
                <w:tab w:val="left" w:pos="1482"/>
              </w:tabs>
              <w:spacing w:before="105"/>
              <w:jc w:val="both"/>
              <w:rPr>
                <w:sz w:val="24"/>
              </w:rPr>
            </w:pPr>
          </w:p>
        </w:tc>
        <w:tc>
          <w:tcPr>
            <w:tcW w:w="1199" w:type="dxa"/>
          </w:tcPr>
          <w:p w14:paraId="6D1C6804">
            <w:pPr>
              <w:widowControl w:val="0"/>
              <w:tabs>
                <w:tab w:val="left" w:pos="1482"/>
              </w:tabs>
              <w:spacing w:before="105"/>
              <w:jc w:val="both"/>
              <w:rPr>
                <w:sz w:val="24"/>
              </w:rPr>
            </w:pPr>
            <w:r>
              <w:rPr>
                <w:sz w:val="24"/>
              </w:rPr>
              <w:t>Level</w:t>
            </w:r>
          </w:p>
        </w:tc>
        <w:tc>
          <w:tcPr>
            <w:tcW w:w="1200" w:type="dxa"/>
            <w:tcBorders>
              <w:bottom w:val="single" w:color="auto" w:sz="4" w:space="0"/>
            </w:tcBorders>
          </w:tcPr>
          <w:p w14:paraId="6D1C6805">
            <w:pPr>
              <w:widowControl w:val="0"/>
              <w:tabs>
                <w:tab w:val="left" w:pos="1482"/>
              </w:tabs>
              <w:spacing w:before="105"/>
              <w:jc w:val="both"/>
              <w:rPr>
                <w:sz w:val="24"/>
              </w:rPr>
            </w:pPr>
            <w:r>
              <w:rPr>
                <w:sz w:val="24"/>
              </w:rPr>
              <w:t>Cases</w:t>
            </w:r>
          </w:p>
        </w:tc>
        <w:tc>
          <w:tcPr>
            <w:tcW w:w="1451" w:type="dxa"/>
          </w:tcPr>
          <w:p w14:paraId="6D1C6806">
            <w:pPr>
              <w:widowControl w:val="0"/>
              <w:tabs>
                <w:tab w:val="left" w:pos="1482"/>
              </w:tabs>
              <w:spacing w:before="105"/>
              <w:jc w:val="both"/>
              <w:rPr>
                <w:sz w:val="24"/>
              </w:rPr>
            </w:pPr>
            <w:r>
              <w:rPr>
                <w:sz w:val="24"/>
              </w:rPr>
              <w:t>Level</w:t>
            </w:r>
          </w:p>
        </w:tc>
        <w:tc>
          <w:tcPr>
            <w:tcW w:w="1451" w:type="dxa"/>
            <w:tcBorders>
              <w:bottom w:val="single" w:color="auto" w:sz="4" w:space="0"/>
            </w:tcBorders>
          </w:tcPr>
          <w:p w14:paraId="6D1C6807">
            <w:pPr>
              <w:widowControl w:val="0"/>
              <w:tabs>
                <w:tab w:val="left" w:pos="1482"/>
              </w:tabs>
              <w:spacing w:before="105"/>
              <w:jc w:val="both"/>
              <w:rPr>
                <w:sz w:val="24"/>
              </w:rPr>
            </w:pPr>
            <w:r>
              <w:rPr>
                <w:sz w:val="24"/>
              </w:rPr>
              <w:t>Cases</w:t>
            </w:r>
          </w:p>
        </w:tc>
        <w:tc>
          <w:tcPr>
            <w:tcW w:w="1362" w:type="dxa"/>
            <w:tcBorders>
              <w:top w:val="nil"/>
            </w:tcBorders>
          </w:tcPr>
          <w:p w14:paraId="6D1C6808">
            <w:pPr>
              <w:widowControl w:val="0"/>
              <w:tabs>
                <w:tab w:val="left" w:pos="1482"/>
              </w:tabs>
              <w:spacing w:before="105"/>
              <w:jc w:val="both"/>
              <w:rPr>
                <w:sz w:val="24"/>
              </w:rPr>
            </w:pPr>
          </w:p>
        </w:tc>
      </w:tr>
      <w:tr w14:paraId="6D1C6811">
        <w:trPr>
          <w:trHeight w:val="425" w:hRule="atLeast"/>
        </w:trPr>
        <w:tc>
          <w:tcPr>
            <w:tcW w:w="522" w:type="dxa"/>
            <w:tcBorders>
              <w:right w:val="nil"/>
            </w:tcBorders>
          </w:tcPr>
          <w:p w14:paraId="6D1C680A">
            <w:pPr>
              <w:widowControl w:val="0"/>
              <w:tabs>
                <w:tab w:val="left" w:pos="1482"/>
              </w:tabs>
              <w:spacing w:before="105"/>
              <w:jc w:val="both"/>
              <w:rPr>
                <w:b/>
                <w:sz w:val="24"/>
              </w:rPr>
            </w:pPr>
            <w:r>
              <w:rPr>
                <w:b/>
                <w:sz w:val="24"/>
              </w:rPr>
              <w:t xml:space="preserve">A:  </w:t>
            </w:r>
          </w:p>
        </w:tc>
        <w:tc>
          <w:tcPr>
            <w:tcW w:w="2413" w:type="dxa"/>
            <w:tcBorders>
              <w:left w:val="nil"/>
              <w:right w:val="nil"/>
            </w:tcBorders>
          </w:tcPr>
          <w:p w14:paraId="6D1C680B">
            <w:pPr>
              <w:widowControl w:val="0"/>
              <w:tabs>
                <w:tab w:val="left" w:pos="1482"/>
              </w:tabs>
              <w:spacing w:before="105"/>
              <w:jc w:val="both"/>
              <w:rPr>
                <w:b/>
                <w:sz w:val="24"/>
              </w:rPr>
            </w:pPr>
            <w:r>
              <w:rPr>
                <w:b/>
                <w:sz w:val="24"/>
              </w:rPr>
              <w:t>Patient Management</w:t>
            </w:r>
          </w:p>
        </w:tc>
        <w:tc>
          <w:tcPr>
            <w:tcW w:w="1199" w:type="dxa"/>
            <w:tcBorders>
              <w:left w:val="nil"/>
              <w:right w:val="nil"/>
            </w:tcBorders>
          </w:tcPr>
          <w:p w14:paraId="6D1C680C">
            <w:pPr>
              <w:widowControl w:val="0"/>
              <w:tabs>
                <w:tab w:val="left" w:pos="1482"/>
              </w:tabs>
              <w:spacing w:before="105"/>
              <w:jc w:val="both"/>
              <w:rPr>
                <w:sz w:val="24"/>
              </w:rPr>
            </w:pPr>
          </w:p>
        </w:tc>
        <w:tc>
          <w:tcPr>
            <w:tcW w:w="1200" w:type="dxa"/>
            <w:tcBorders>
              <w:left w:val="nil"/>
              <w:right w:val="nil"/>
            </w:tcBorders>
          </w:tcPr>
          <w:p w14:paraId="6D1C680D">
            <w:pPr>
              <w:widowControl w:val="0"/>
              <w:tabs>
                <w:tab w:val="left" w:pos="1482"/>
              </w:tabs>
              <w:spacing w:before="105"/>
              <w:jc w:val="both"/>
              <w:rPr>
                <w:sz w:val="24"/>
              </w:rPr>
            </w:pPr>
          </w:p>
        </w:tc>
        <w:tc>
          <w:tcPr>
            <w:tcW w:w="1451" w:type="dxa"/>
            <w:tcBorders>
              <w:left w:val="nil"/>
              <w:right w:val="nil"/>
            </w:tcBorders>
          </w:tcPr>
          <w:p w14:paraId="6D1C680E">
            <w:pPr>
              <w:widowControl w:val="0"/>
              <w:tabs>
                <w:tab w:val="left" w:pos="1482"/>
              </w:tabs>
              <w:spacing w:before="105"/>
              <w:jc w:val="both"/>
              <w:rPr>
                <w:sz w:val="24"/>
              </w:rPr>
            </w:pPr>
          </w:p>
        </w:tc>
        <w:tc>
          <w:tcPr>
            <w:tcW w:w="1451" w:type="dxa"/>
            <w:tcBorders>
              <w:left w:val="nil"/>
              <w:right w:val="nil"/>
            </w:tcBorders>
          </w:tcPr>
          <w:p w14:paraId="6D1C680F">
            <w:pPr>
              <w:widowControl w:val="0"/>
              <w:tabs>
                <w:tab w:val="left" w:pos="1482"/>
              </w:tabs>
              <w:spacing w:before="105"/>
              <w:jc w:val="both"/>
              <w:rPr>
                <w:sz w:val="24"/>
              </w:rPr>
            </w:pPr>
          </w:p>
        </w:tc>
        <w:tc>
          <w:tcPr>
            <w:tcW w:w="1362" w:type="dxa"/>
            <w:tcBorders>
              <w:left w:val="nil"/>
            </w:tcBorders>
          </w:tcPr>
          <w:p w14:paraId="6D1C6810">
            <w:pPr>
              <w:widowControl w:val="0"/>
              <w:tabs>
                <w:tab w:val="left" w:pos="1482"/>
              </w:tabs>
              <w:spacing w:before="105"/>
              <w:jc w:val="both"/>
              <w:rPr>
                <w:sz w:val="24"/>
              </w:rPr>
            </w:pPr>
          </w:p>
        </w:tc>
      </w:tr>
      <w:tr w14:paraId="6D1C6819">
        <w:trPr>
          <w:trHeight w:val="425" w:hRule="atLeast"/>
        </w:trPr>
        <w:tc>
          <w:tcPr>
            <w:tcW w:w="522" w:type="dxa"/>
          </w:tcPr>
          <w:p w14:paraId="6D1C6812">
            <w:pPr>
              <w:widowControl w:val="0"/>
              <w:tabs>
                <w:tab w:val="left" w:pos="1482"/>
              </w:tabs>
              <w:spacing w:before="105"/>
              <w:jc w:val="both"/>
              <w:rPr>
                <w:sz w:val="24"/>
              </w:rPr>
            </w:pPr>
            <w:r>
              <w:rPr>
                <w:sz w:val="24"/>
              </w:rPr>
              <w:t>1</w:t>
            </w:r>
          </w:p>
        </w:tc>
        <w:tc>
          <w:tcPr>
            <w:tcW w:w="2413" w:type="dxa"/>
          </w:tcPr>
          <w:p w14:paraId="6D1C6813">
            <w:pPr>
              <w:widowControl w:val="0"/>
              <w:tabs>
                <w:tab w:val="left" w:pos="1482"/>
              </w:tabs>
              <w:spacing w:before="105"/>
              <w:jc w:val="both"/>
              <w:rPr>
                <w:sz w:val="24"/>
              </w:rPr>
            </w:pPr>
            <w:r>
              <w:rPr>
                <w:sz w:val="24"/>
              </w:rPr>
              <w:t>Elicit a pertinent history</w:t>
            </w:r>
          </w:p>
        </w:tc>
        <w:tc>
          <w:tcPr>
            <w:tcW w:w="1199" w:type="dxa"/>
          </w:tcPr>
          <w:p w14:paraId="6D1C6814">
            <w:pPr>
              <w:widowControl w:val="0"/>
              <w:tabs>
                <w:tab w:val="left" w:pos="1482"/>
              </w:tabs>
              <w:spacing w:before="105"/>
              <w:jc w:val="both"/>
              <w:rPr>
                <w:sz w:val="24"/>
              </w:rPr>
            </w:pPr>
            <w:r>
              <w:rPr>
                <w:sz w:val="24"/>
              </w:rPr>
              <w:t>5</w:t>
            </w:r>
          </w:p>
        </w:tc>
        <w:tc>
          <w:tcPr>
            <w:tcW w:w="1200" w:type="dxa"/>
          </w:tcPr>
          <w:p w14:paraId="6D1C6815">
            <w:pPr>
              <w:widowControl w:val="0"/>
              <w:tabs>
                <w:tab w:val="left" w:pos="1482"/>
              </w:tabs>
              <w:spacing w:before="105"/>
              <w:jc w:val="both"/>
              <w:rPr>
                <w:sz w:val="24"/>
              </w:rPr>
            </w:pPr>
            <w:r>
              <w:rPr>
                <w:sz w:val="24"/>
              </w:rPr>
              <w:t>15</w:t>
            </w:r>
          </w:p>
        </w:tc>
        <w:tc>
          <w:tcPr>
            <w:tcW w:w="1451" w:type="dxa"/>
          </w:tcPr>
          <w:p w14:paraId="6D1C6816">
            <w:pPr>
              <w:widowControl w:val="0"/>
              <w:tabs>
                <w:tab w:val="left" w:pos="1482"/>
              </w:tabs>
              <w:spacing w:before="105"/>
              <w:jc w:val="both"/>
              <w:rPr>
                <w:sz w:val="24"/>
              </w:rPr>
            </w:pPr>
            <w:r>
              <w:rPr>
                <w:sz w:val="24"/>
              </w:rPr>
              <w:t>5</w:t>
            </w:r>
          </w:p>
        </w:tc>
        <w:tc>
          <w:tcPr>
            <w:tcW w:w="1451" w:type="dxa"/>
          </w:tcPr>
          <w:p w14:paraId="6D1C6817">
            <w:pPr>
              <w:widowControl w:val="0"/>
              <w:tabs>
                <w:tab w:val="left" w:pos="1482"/>
              </w:tabs>
              <w:spacing w:before="105"/>
              <w:jc w:val="both"/>
              <w:rPr>
                <w:sz w:val="24"/>
              </w:rPr>
            </w:pPr>
            <w:r>
              <w:rPr>
                <w:sz w:val="24"/>
              </w:rPr>
              <w:t>15</w:t>
            </w:r>
          </w:p>
        </w:tc>
        <w:tc>
          <w:tcPr>
            <w:tcW w:w="1362" w:type="dxa"/>
          </w:tcPr>
          <w:p w14:paraId="6D1C6818">
            <w:pPr>
              <w:widowControl w:val="0"/>
              <w:tabs>
                <w:tab w:val="left" w:pos="1482"/>
              </w:tabs>
              <w:spacing w:before="105"/>
              <w:jc w:val="both"/>
              <w:rPr>
                <w:sz w:val="24"/>
              </w:rPr>
            </w:pPr>
            <w:r>
              <w:rPr>
                <w:sz w:val="24"/>
              </w:rPr>
              <w:t>30</w:t>
            </w:r>
          </w:p>
        </w:tc>
      </w:tr>
      <w:tr w14:paraId="6D1C6821">
        <w:trPr>
          <w:trHeight w:val="425" w:hRule="atLeast"/>
        </w:trPr>
        <w:tc>
          <w:tcPr>
            <w:tcW w:w="522" w:type="dxa"/>
          </w:tcPr>
          <w:p w14:paraId="6D1C681A">
            <w:pPr>
              <w:widowControl w:val="0"/>
              <w:tabs>
                <w:tab w:val="left" w:pos="1482"/>
              </w:tabs>
              <w:spacing w:before="105"/>
              <w:jc w:val="both"/>
              <w:rPr>
                <w:sz w:val="24"/>
              </w:rPr>
            </w:pPr>
            <w:r>
              <w:rPr>
                <w:sz w:val="24"/>
              </w:rPr>
              <w:t>2</w:t>
            </w:r>
          </w:p>
        </w:tc>
        <w:tc>
          <w:tcPr>
            <w:tcW w:w="2413" w:type="dxa"/>
          </w:tcPr>
          <w:p w14:paraId="6D1C681B">
            <w:pPr>
              <w:widowControl w:val="0"/>
              <w:tabs>
                <w:tab w:val="left" w:pos="1482"/>
              </w:tabs>
              <w:spacing w:before="105"/>
              <w:jc w:val="both"/>
              <w:rPr>
                <w:sz w:val="24"/>
              </w:rPr>
            </w:pPr>
            <w:r>
              <w:rPr>
                <w:sz w:val="24"/>
              </w:rPr>
              <w:t>Communicate effectively with patients, families and the health team.</w:t>
            </w:r>
          </w:p>
        </w:tc>
        <w:tc>
          <w:tcPr>
            <w:tcW w:w="1199" w:type="dxa"/>
          </w:tcPr>
          <w:p w14:paraId="6D1C681C">
            <w:pPr>
              <w:widowControl w:val="0"/>
              <w:tabs>
                <w:tab w:val="left" w:pos="1482"/>
              </w:tabs>
              <w:spacing w:before="105"/>
              <w:jc w:val="both"/>
              <w:rPr>
                <w:sz w:val="24"/>
              </w:rPr>
            </w:pPr>
            <w:r>
              <w:rPr>
                <w:sz w:val="24"/>
              </w:rPr>
              <w:t>4</w:t>
            </w:r>
          </w:p>
        </w:tc>
        <w:tc>
          <w:tcPr>
            <w:tcW w:w="1200" w:type="dxa"/>
          </w:tcPr>
          <w:p w14:paraId="6D1C681D">
            <w:pPr>
              <w:widowControl w:val="0"/>
              <w:tabs>
                <w:tab w:val="left" w:pos="1482"/>
              </w:tabs>
              <w:spacing w:before="105"/>
              <w:jc w:val="both"/>
              <w:rPr>
                <w:sz w:val="24"/>
              </w:rPr>
            </w:pPr>
            <w:r>
              <w:rPr>
                <w:sz w:val="24"/>
              </w:rPr>
              <w:t>15</w:t>
            </w:r>
          </w:p>
        </w:tc>
        <w:tc>
          <w:tcPr>
            <w:tcW w:w="1451" w:type="dxa"/>
          </w:tcPr>
          <w:p w14:paraId="6D1C681E">
            <w:pPr>
              <w:widowControl w:val="0"/>
              <w:tabs>
                <w:tab w:val="left" w:pos="1482"/>
              </w:tabs>
              <w:spacing w:before="105"/>
              <w:jc w:val="both"/>
              <w:rPr>
                <w:sz w:val="24"/>
              </w:rPr>
            </w:pPr>
            <w:r>
              <w:rPr>
                <w:sz w:val="24"/>
              </w:rPr>
              <w:t>4</w:t>
            </w:r>
          </w:p>
        </w:tc>
        <w:tc>
          <w:tcPr>
            <w:tcW w:w="1451" w:type="dxa"/>
          </w:tcPr>
          <w:p w14:paraId="6D1C681F">
            <w:pPr>
              <w:widowControl w:val="0"/>
              <w:tabs>
                <w:tab w:val="left" w:pos="1482"/>
              </w:tabs>
              <w:spacing w:before="105"/>
              <w:jc w:val="both"/>
              <w:rPr>
                <w:sz w:val="24"/>
              </w:rPr>
            </w:pPr>
            <w:r>
              <w:rPr>
                <w:sz w:val="24"/>
              </w:rPr>
              <w:t>15</w:t>
            </w:r>
          </w:p>
        </w:tc>
        <w:tc>
          <w:tcPr>
            <w:tcW w:w="1362" w:type="dxa"/>
          </w:tcPr>
          <w:p w14:paraId="6D1C6820">
            <w:pPr>
              <w:widowControl w:val="0"/>
              <w:tabs>
                <w:tab w:val="left" w:pos="1482"/>
              </w:tabs>
              <w:spacing w:before="105"/>
              <w:jc w:val="both"/>
              <w:rPr>
                <w:sz w:val="24"/>
              </w:rPr>
            </w:pPr>
            <w:r>
              <w:rPr>
                <w:sz w:val="24"/>
              </w:rPr>
              <w:t>30</w:t>
            </w:r>
          </w:p>
        </w:tc>
      </w:tr>
      <w:tr w14:paraId="6D1C6829">
        <w:trPr>
          <w:trHeight w:val="425" w:hRule="atLeast"/>
        </w:trPr>
        <w:tc>
          <w:tcPr>
            <w:tcW w:w="522" w:type="dxa"/>
          </w:tcPr>
          <w:p w14:paraId="6D1C6822">
            <w:pPr>
              <w:widowControl w:val="0"/>
              <w:tabs>
                <w:tab w:val="left" w:pos="1482"/>
              </w:tabs>
              <w:spacing w:before="105"/>
              <w:jc w:val="both"/>
              <w:rPr>
                <w:sz w:val="24"/>
              </w:rPr>
            </w:pPr>
            <w:r>
              <w:rPr>
                <w:sz w:val="24"/>
              </w:rPr>
              <w:t>3</w:t>
            </w:r>
          </w:p>
        </w:tc>
        <w:tc>
          <w:tcPr>
            <w:tcW w:w="2413" w:type="dxa"/>
          </w:tcPr>
          <w:p w14:paraId="6D1C6823">
            <w:pPr>
              <w:widowControl w:val="0"/>
              <w:tabs>
                <w:tab w:val="left" w:pos="1482"/>
              </w:tabs>
              <w:spacing w:before="105"/>
              <w:jc w:val="both"/>
              <w:rPr>
                <w:sz w:val="24"/>
              </w:rPr>
            </w:pPr>
            <w:r>
              <w:rPr>
                <w:sz w:val="24"/>
              </w:rPr>
              <w:t>Perform physical examination</w:t>
            </w:r>
          </w:p>
        </w:tc>
        <w:tc>
          <w:tcPr>
            <w:tcW w:w="1199" w:type="dxa"/>
          </w:tcPr>
          <w:p w14:paraId="6D1C6824">
            <w:pPr>
              <w:widowControl w:val="0"/>
              <w:tabs>
                <w:tab w:val="left" w:pos="1482"/>
              </w:tabs>
              <w:spacing w:before="105"/>
              <w:jc w:val="both"/>
              <w:rPr>
                <w:sz w:val="24"/>
              </w:rPr>
            </w:pPr>
            <w:r>
              <w:rPr>
                <w:sz w:val="24"/>
              </w:rPr>
              <w:t>5</w:t>
            </w:r>
          </w:p>
        </w:tc>
        <w:tc>
          <w:tcPr>
            <w:tcW w:w="1200" w:type="dxa"/>
          </w:tcPr>
          <w:p w14:paraId="6D1C6825">
            <w:pPr>
              <w:widowControl w:val="0"/>
              <w:tabs>
                <w:tab w:val="left" w:pos="1482"/>
              </w:tabs>
              <w:spacing w:before="105"/>
              <w:jc w:val="both"/>
              <w:rPr>
                <w:sz w:val="24"/>
              </w:rPr>
            </w:pPr>
            <w:r>
              <w:rPr>
                <w:sz w:val="24"/>
              </w:rPr>
              <w:t>15</w:t>
            </w:r>
          </w:p>
        </w:tc>
        <w:tc>
          <w:tcPr>
            <w:tcW w:w="1451" w:type="dxa"/>
          </w:tcPr>
          <w:p w14:paraId="6D1C6826">
            <w:pPr>
              <w:widowControl w:val="0"/>
              <w:tabs>
                <w:tab w:val="left" w:pos="1482"/>
              </w:tabs>
              <w:spacing w:before="105"/>
              <w:jc w:val="both"/>
              <w:rPr>
                <w:sz w:val="24"/>
              </w:rPr>
            </w:pPr>
            <w:r>
              <w:rPr>
                <w:sz w:val="24"/>
              </w:rPr>
              <w:t>5</w:t>
            </w:r>
          </w:p>
        </w:tc>
        <w:tc>
          <w:tcPr>
            <w:tcW w:w="1451" w:type="dxa"/>
          </w:tcPr>
          <w:p w14:paraId="6D1C6827">
            <w:pPr>
              <w:widowControl w:val="0"/>
              <w:tabs>
                <w:tab w:val="left" w:pos="1482"/>
              </w:tabs>
              <w:spacing w:before="105"/>
              <w:jc w:val="both"/>
              <w:rPr>
                <w:sz w:val="24"/>
              </w:rPr>
            </w:pPr>
            <w:r>
              <w:rPr>
                <w:sz w:val="24"/>
              </w:rPr>
              <w:t>15</w:t>
            </w:r>
          </w:p>
        </w:tc>
        <w:tc>
          <w:tcPr>
            <w:tcW w:w="1362" w:type="dxa"/>
          </w:tcPr>
          <w:p w14:paraId="6D1C6828">
            <w:pPr>
              <w:widowControl w:val="0"/>
              <w:tabs>
                <w:tab w:val="left" w:pos="1482"/>
              </w:tabs>
              <w:spacing w:before="105"/>
              <w:jc w:val="both"/>
              <w:rPr>
                <w:sz w:val="24"/>
              </w:rPr>
            </w:pPr>
            <w:r>
              <w:rPr>
                <w:sz w:val="24"/>
              </w:rPr>
              <w:t>30</w:t>
            </w:r>
          </w:p>
        </w:tc>
      </w:tr>
      <w:tr w14:paraId="6D1C6831">
        <w:trPr>
          <w:trHeight w:val="425" w:hRule="atLeast"/>
        </w:trPr>
        <w:tc>
          <w:tcPr>
            <w:tcW w:w="522" w:type="dxa"/>
          </w:tcPr>
          <w:p w14:paraId="6D1C682A">
            <w:pPr>
              <w:widowControl w:val="0"/>
              <w:tabs>
                <w:tab w:val="left" w:pos="1482"/>
              </w:tabs>
              <w:spacing w:before="105"/>
              <w:jc w:val="both"/>
              <w:rPr>
                <w:sz w:val="24"/>
              </w:rPr>
            </w:pPr>
            <w:r>
              <w:rPr>
                <w:sz w:val="24"/>
              </w:rPr>
              <w:t>4</w:t>
            </w:r>
          </w:p>
        </w:tc>
        <w:tc>
          <w:tcPr>
            <w:tcW w:w="2413" w:type="dxa"/>
          </w:tcPr>
          <w:p w14:paraId="6D1C682B">
            <w:pPr>
              <w:widowControl w:val="0"/>
              <w:tabs>
                <w:tab w:val="left" w:pos="1482"/>
              </w:tabs>
              <w:spacing w:before="105"/>
              <w:jc w:val="both"/>
              <w:rPr>
                <w:sz w:val="24"/>
              </w:rPr>
            </w:pPr>
            <w:r>
              <w:rPr>
                <w:sz w:val="24"/>
              </w:rPr>
              <w:t>Order appropriate investigations</w:t>
            </w:r>
          </w:p>
        </w:tc>
        <w:tc>
          <w:tcPr>
            <w:tcW w:w="1199" w:type="dxa"/>
          </w:tcPr>
          <w:p w14:paraId="6D1C682C">
            <w:pPr>
              <w:widowControl w:val="0"/>
              <w:tabs>
                <w:tab w:val="left" w:pos="1482"/>
              </w:tabs>
              <w:spacing w:before="105"/>
              <w:jc w:val="both"/>
              <w:rPr>
                <w:sz w:val="24"/>
              </w:rPr>
            </w:pPr>
            <w:r>
              <w:rPr>
                <w:sz w:val="24"/>
              </w:rPr>
              <w:t>5</w:t>
            </w:r>
          </w:p>
        </w:tc>
        <w:tc>
          <w:tcPr>
            <w:tcW w:w="1200" w:type="dxa"/>
          </w:tcPr>
          <w:p w14:paraId="6D1C682D">
            <w:pPr>
              <w:widowControl w:val="0"/>
              <w:tabs>
                <w:tab w:val="left" w:pos="1482"/>
              </w:tabs>
              <w:spacing w:before="105"/>
              <w:jc w:val="both"/>
              <w:rPr>
                <w:sz w:val="24"/>
              </w:rPr>
            </w:pPr>
            <w:r>
              <w:rPr>
                <w:sz w:val="24"/>
              </w:rPr>
              <w:t>15</w:t>
            </w:r>
          </w:p>
        </w:tc>
        <w:tc>
          <w:tcPr>
            <w:tcW w:w="1451" w:type="dxa"/>
          </w:tcPr>
          <w:p w14:paraId="6D1C682E">
            <w:pPr>
              <w:widowControl w:val="0"/>
              <w:tabs>
                <w:tab w:val="left" w:pos="1482"/>
              </w:tabs>
              <w:spacing w:before="105"/>
              <w:jc w:val="both"/>
              <w:rPr>
                <w:sz w:val="24"/>
              </w:rPr>
            </w:pPr>
            <w:r>
              <w:rPr>
                <w:sz w:val="24"/>
              </w:rPr>
              <w:t>5</w:t>
            </w:r>
          </w:p>
        </w:tc>
        <w:tc>
          <w:tcPr>
            <w:tcW w:w="1451" w:type="dxa"/>
          </w:tcPr>
          <w:p w14:paraId="6D1C682F">
            <w:pPr>
              <w:widowControl w:val="0"/>
              <w:tabs>
                <w:tab w:val="left" w:pos="1482"/>
              </w:tabs>
              <w:spacing w:before="105"/>
              <w:jc w:val="both"/>
              <w:rPr>
                <w:sz w:val="24"/>
              </w:rPr>
            </w:pPr>
            <w:r>
              <w:rPr>
                <w:sz w:val="24"/>
              </w:rPr>
              <w:t>15</w:t>
            </w:r>
          </w:p>
        </w:tc>
        <w:tc>
          <w:tcPr>
            <w:tcW w:w="1362" w:type="dxa"/>
          </w:tcPr>
          <w:p w14:paraId="6D1C6830">
            <w:pPr>
              <w:widowControl w:val="0"/>
              <w:tabs>
                <w:tab w:val="left" w:pos="1482"/>
              </w:tabs>
              <w:spacing w:before="105"/>
              <w:jc w:val="both"/>
              <w:rPr>
                <w:sz w:val="24"/>
              </w:rPr>
            </w:pPr>
            <w:r>
              <w:rPr>
                <w:sz w:val="24"/>
              </w:rPr>
              <w:t>30</w:t>
            </w:r>
          </w:p>
        </w:tc>
      </w:tr>
      <w:tr w14:paraId="6D1C6839">
        <w:trPr>
          <w:trHeight w:val="425" w:hRule="atLeast"/>
        </w:trPr>
        <w:tc>
          <w:tcPr>
            <w:tcW w:w="522" w:type="dxa"/>
          </w:tcPr>
          <w:p w14:paraId="6D1C6832">
            <w:pPr>
              <w:widowControl w:val="0"/>
              <w:tabs>
                <w:tab w:val="left" w:pos="1482"/>
              </w:tabs>
              <w:spacing w:before="105"/>
              <w:jc w:val="both"/>
              <w:rPr>
                <w:sz w:val="24"/>
              </w:rPr>
            </w:pPr>
            <w:r>
              <w:rPr>
                <w:sz w:val="24"/>
              </w:rPr>
              <w:t>5</w:t>
            </w:r>
          </w:p>
        </w:tc>
        <w:tc>
          <w:tcPr>
            <w:tcW w:w="2413" w:type="dxa"/>
          </w:tcPr>
          <w:p w14:paraId="6D1C6833">
            <w:pPr>
              <w:widowControl w:val="0"/>
              <w:tabs>
                <w:tab w:val="left" w:pos="1482"/>
              </w:tabs>
              <w:spacing w:before="105"/>
              <w:jc w:val="both"/>
              <w:rPr>
                <w:sz w:val="24"/>
              </w:rPr>
            </w:pPr>
            <w:r>
              <w:rPr>
                <w:sz w:val="24"/>
              </w:rPr>
              <w:t>Interpret the results of investigations</w:t>
            </w:r>
          </w:p>
        </w:tc>
        <w:tc>
          <w:tcPr>
            <w:tcW w:w="1199" w:type="dxa"/>
          </w:tcPr>
          <w:p w14:paraId="6D1C6834">
            <w:pPr>
              <w:widowControl w:val="0"/>
              <w:tabs>
                <w:tab w:val="left" w:pos="1482"/>
              </w:tabs>
              <w:spacing w:before="105"/>
              <w:jc w:val="both"/>
              <w:rPr>
                <w:sz w:val="24"/>
              </w:rPr>
            </w:pPr>
            <w:r>
              <w:rPr>
                <w:sz w:val="24"/>
              </w:rPr>
              <w:t>3</w:t>
            </w:r>
          </w:p>
        </w:tc>
        <w:tc>
          <w:tcPr>
            <w:tcW w:w="1200" w:type="dxa"/>
          </w:tcPr>
          <w:p w14:paraId="6D1C6835">
            <w:pPr>
              <w:widowControl w:val="0"/>
              <w:tabs>
                <w:tab w:val="left" w:pos="1482"/>
              </w:tabs>
              <w:spacing w:before="105"/>
              <w:jc w:val="both"/>
              <w:rPr>
                <w:sz w:val="24"/>
              </w:rPr>
            </w:pPr>
            <w:r>
              <w:rPr>
                <w:sz w:val="24"/>
              </w:rPr>
              <w:t>15</w:t>
            </w:r>
          </w:p>
        </w:tc>
        <w:tc>
          <w:tcPr>
            <w:tcW w:w="1451" w:type="dxa"/>
          </w:tcPr>
          <w:p w14:paraId="6D1C6836">
            <w:pPr>
              <w:widowControl w:val="0"/>
              <w:tabs>
                <w:tab w:val="left" w:pos="1482"/>
              </w:tabs>
              <w:spacing w:before="105"/>
              <w:jc w:val="both"/>
              <w:rPr>
                <w:sz w:val="24"/>
              </w:rPr>
            </w:pPr>
            <w:r>
              <w:rPr>
                <w:sz w:val="24"/>
              </w:rPr>
              <w:t>4</w:t>
            </w:r>
          </w:p>
        </w:tc>
        <w:tc>
          <w:tcPr>
            <w:tcW w:w="1451" w:type="dxa"/>
          </w:tcPr>
          <w:p w14:paraId="6D1C6837">
            <w:pPr>
              <w:widowControl w:val="0"/>
              <w:tabs>
                <w:tab w:val="left" w:pos="1482"/>
              </w:tabs>
              <w:spacing w:before="105"/>
              <w:jc w:val="both"/>
              <w:rPr>
                <w:sz w:val="24"/>
              </w:rPr>
            </w:pPr>
            <w:r>
              <w:rPr>
                <w:sz w:val="24"/>
              </w:rPr>
              <w:t>15</w:t>
            </w:r>
          </w:p>
        </w:tc>
        <w:tc>
          <w:tcPr>
            <w:tcW w:w="1362" w:type="dxa"/>
          </w:tcPr>
          <w:p w14:paraId="6D1C6838">
            <w:pPr>
              <w:widowControl w:val="0"/>
              <w:tabs>
                <w:tab w:val="left" w:pos="1482"/>
              </w:tabs>
              <w:spacing w:before="105"/>
              <w:jc w:val="both"/>
              <w:rPr>
                <w:sz w:val="24"/>
              </w:rPr>
            </w:pPr>
            <w:r>
              <w:rPr>
                <w:sz w:val="24"/>
              </w:rPr>
              <w:t>30</w:t>
            </w:r>
          </w:p>
        </w:tc>
      </w:tr>
      <w:tr w14:paraId="6D1C6841">
        <w:trPr>
          <w:trHeight w:val="425" w:hRule="atLeast"/>
        </w:trPr>
        <w:tc>
          <w:tcPr>
            <w:tcW w:w="522" w:type="dxa"/>
          </w:tcPr>
          <w:p w14:paraId="6D1C683A">
            <w:pPr>
              <w:widowControl w:val="0"/>
              <w:tabs>
                <w:tab w:val="left" w:pos="1482"/>
              </w:tabs>
              <w:spacing w:before="105"/>
              <w:jc w:val="both"/>
              <w:rPr>
                <w:sz w:val="24"/>
              </w:rPr>
            </w:pPr>
            <w:r>
              <w:rPr>
                <w:sz w:val="24"/>
              </w:rPr>
              <w:t>6</w:t>
            </w:r>
          </w:p>
        </w:tc>
        <w:tc>
          <w:tcPr>
            <w:tcW w:w="2413" w:type="dxa"/>
          </w:tcPr>
          <w:p w14:paraId="6D1C683B">
            <w:pPr>
              <w:widowControl w:val="0"/>
              <w:tabs>
                <w:tab w:val="left" w:pos="1482"/>
              </w:tabs>
              <w:spacing w:before="105"/>
              <w:jc w:val="both"/>
              <w:rPr>
                <w:sz w:val="24"/>
              </w:rPr>
            </w:pPr>
            <w:r>
              <w:rPr>
                <w:sz w:val="24"/>
              </w:rPr>
              <w:t>Assess fitness to undergo surgery</w:t>
            </w:r>
          </w:p>
        </w:tc>
        <w:tc>
          <w:tcPr>
            <w:tcW w:w="1199" w:type="dxa"/>
          </w:tcPr>
          <w:p w14:paraId="6D1C683C">
            <w:pPr>
              <w:widowControl w:val="0"/>
              <w:tabs>
                <w:tab w:val="left" w:pos="1482"/>
              </w:tabs>
              <w:spacing w:before="105"/>
              <w:jc w:val="both"/>
              <w:rPr>
                <w:sz w:val="24"/>
              </w:rPr>
            </w:pPr>
            <w:r>
              <w:rPr>
                <w:sz w:val="24"/>
              </w:rPr>
              <w:t>3</w:t>
            </w:r>
          </w:p>
        </w:tc>
        <w:tc>
          <w:tcPr>
            <w:tcW w:w="1200" w:type="dxa"/>
          </w:tcPr>
          <w:p w14:paraId="6D1C683D">
            <w:pPr>
              <w:widowControl w:val="0"/>
              <w:tabs>
                <w:tab w:val="left" w:pos="1482"/>
              </w:tabs>
              <w:spacing w:before="105"/>
              <w:jc w:val="both"/>
              <w:rPr>
                <w:sz w:val="24"/>
              </w:rPr>
            </w:pPr>
            <w:r>
              <w:rPr>
                <w:sz w:val="24"/>
              </w:rPr>
              <w:t>15</w:t>
            </w:r>
          </w:p>
        </w:tc>
        <w:tc>
          <w:tcPr>
            <w:tcW w:w="1451" w:type="dxa"/>
          </w:tcPr>
          <w:p w14:paraId="6D1C683E">
            <w:pPr>
              <w:widowControl w:val="0"/>
              <w:tabs>
                <w:tab w:val="left" w:pos="1482"/>
              </w:tabs>
              <w:spacing w:before="105"/>
              <w:jc w:val="both"/>
              <w:rPr>
                <w:sz w:val="24"/>
              </w:rPr>
            </w:pPr>
            <w:r>
              <w:rPr>
                <w:sz w:val="24"/>
              </w:rPr>
              <w:t>3</w:t>
            </w:r>
          </w:p>
        </w:tc>
        <w:tc>
          <w:tcPr>
            <w:tcW w:w="1451" w:type="dxa"/>
          </w:tcPr>
          <w:p w14:paraId="6D1C683F">
            <w:pPr>
              <w:widowControl w:val="0"/>
              <w:tabs>
                <w:tab w:val="left" w:pos="1482"/>
              </w:tabs>
              <w:spacing w:before="105"/>
              <w:jc w:val="both"/>
              <w:rPr>
                <w:sz w:val="24"/>
              </w:rPr>
            </w:pPr>
            <w:r>
              <w:rPr>
                <w:sz w:val="24"/>
              </w:rPr>
              <w:t>15</w:t>
            </w:r>
          </w:p>
        </w:tc>
        <w:tc>
          <w:tcPr>
            <w:tcW w:w="1362" w:type="dxa"/>
          </w:tcPr>
          <w:p w14:paraId="6D1C6840">
            <w:pPr>
              <w:widowControl w:val="0"/>
              <w:tabs>
                <w:tab w:val="left" w:pos="1482"/>
              </w:tabs>
              <w:spacing w:before="105"/>
              <w:jc w:val="both"/>
              <w:rPr>
                <w:sz w:val="24"/>
              </w:rPr>
            </w:pPr>
            <w:r>
              <w:rPr>
                <w:sz w:val="24"/>
              </w:rPr>
              <w:t>30</w:t>
            </w:r>
          </w:p>
        </w:tc>
      </w:tr>
      <w:tr w14:paraId="6D1C6849">
        <w:trPr>
          <w:trHeight w:val="425" w:hRule="atLeast"/>
        </w:trPr>
        <w:tc>
          <w:tcPr>
            <w:tcW w:w="522" w:type="dxa"/>
          </w:tcPr>
          <w:p w14:paraId="6D1C6842">
            <w:pPr>
              <w:widowControl w:val="0"/>
              <w:tabs>
                <w:tab w:val="left" w:pos="1482"/>
              </w:tabs>
              <w:spacing w:before="105"/>
              <w:jc w:val="both"/>
              <w:rPr>
                <w:sz w:val="24"/>
              </w:rPr>
            </w:pPr>
            <w:r>
              <w:rPr>
                <w:sz w:val="24"/>
              </w:rPr>
              <w:t>7</w:t>
            </w:r>
          </w:p>
        </w:tc>
        <w:tc>
          <w:tcPr>
            <w:tcW w:w="2413" w:type="dxa"/>
          </w:tcPr>
          <w:p w14:paraId="6D1C6843">
            <w:pPr>
              <w:widowControl w:val="0"/>
              <w:tabs>
                <w:tab w:val="left" w:pos="1482"/>
              </w:tabs>
              <w:spacing w:before="105"/>
              <w:jc w:val="both"/>
              <w:rPr>
                <w:sz w:val="24"/>
              </w:rPr>
            </w:pPr>
            <w:r>
              <w:rPr>
                <w:sz w:val="24"/>
              </w:rPr>
              <w:t>Decide and implement appropriate treatment</w:t>
            </w:r>
          </w:p>
        </w:tc>
        <w:tc>
          <w:tcPr>
            <w:tcW w:w="1199" w:type="dxa"/>
          </w:tcPr>
          <w:p w14:paraId="6D1C6844">
            <w:pPr>
              <w:widowControl w:val="0"/>
              <w:tabs>
                <w:tab w:val="left" w:pos="1482"/>
              </w:tabs>
              <w:spacing w:before="105"/>
              <w:jc w:val="both"/>
              <w:rPr>
                <w:sz w:val="24"/>
              </w:rPr>
            </w:pPr>
            <w:r>
              <w:rPr>
                <w:sz w:val="24"/>
              </w:rPr>
              <w:t>3</w:t>
            </w:r>
          </w:p>
        </w:tc>
        <w:tc>
          <w:tcPr>
            <w:tcW w:w="1200" w:type="dxa"/>
          </w:tcPr>
          <w:p w14:paraId="6D1C6845">
            <w:pPr>
              <w:widowControl w:val="0"/>
              <w:tabs>
                <w:tab w:val="left" w:pos="1482"/>
              </w:tabs>
              <w:spacing w:before="105"/>
              <w:jc w:val="both"/>
              <w:rPr>
                <w:sz w:val="24"/>
              </w:rPr>
            </w:pPr>
            <w:r>
              <w:rPr>
                <w:sz w:val="24"/>
              </w:rPr>
              <w:t>15</w:t>
            </w:r>
          </w:p>
        </w:tc>
        <w:tc>
          <w:tcPr>
            <w:tcW w:w="1451" w:type="dxa"/>
          </w:tcPr>
          <w:p w14:paraId="6D1C6846">
            <w:pPr>
              <w:widowControl w:val="0"/>
              <w:tabs>
                <w:tab w:val="left" w:pos="1482"/>
              </w:tabs>
              <w:spacing w:before="105"/>
              <w:jc w:val="both"/>
              <w:rPr>
                <w:sz w:val="24"/>
              </w:rPr>
            </w:pPr>
            <w:r>
              <w:rPr>
                <w:sz w:val="24"/>
              </w:rPr>
              <w:t>4</w:t>
            </w:r>
          </w:p>
        </w:tc>
        <w:tc>
          <w:tcPr>
            <w:tcW w:w="1451" w:type="dxa"/>
          </w:tcPr>
          <w:p w14:paraId="6D1C6847">
            <w:pPr>
              <w:widowControl w:val="0"/>
              <w:tabs>
                <w:tab w:val="left" w:pos="1482"/>
              </w:tabs>
              <w:spacing w:before="105"/>
              <w:jc w:val="both"/>
              <w:rPr>
                <w:sz w:val="24"/>
              </w:rPr>
            </w:pPr>
            <w:r>
              <w:rPr>
                <w:sz w:val="24"/>
              </w:rPr>
              <w:t>15</w:t>
            </w:r>
          </w:p>
        </w:tc>
        <w:tc>
          <w:tcPr>
            <w:tcW w:w="1362" w:type="dxa"/>
          </w:tcPr>
          <w:p w14:paraId="6D1C6848">
            <w:pPr>
              <w:widowControl w:val="0"/>
              <w:tabs>
                <w:tab w:val="left" w:pos="1482"/>
              </w:tabs>
              <w:spacing w:before="105"/>
              <w:jc w:val="both"/>
              <w:rPr>
                <w:sz w:val="24"/>
              </w:rPr>
            </w:pPr>
            <w:r>
              <w:rPr>
                <w:sz w:val="24"/>
              </w:rPr>
              <w:t>30</w:t>
            </w:r>
          </w:p>
        </w:tc>
      </w:tr>
      <w:tr w14:paraId="6D1C6851">
        <w:trPr>
          <w:trHeight w:val="425" w:hRule="atLeast"/>
        </w:trPr>
        <w:tc>
          <w:tcPr>
            <w:tcW w:w="522" w:type="dxa"/>
          </w:tcPr>
          <w:p w14:paraId="6D1C684A">
            <w:pPr>
              <w:widowControl w:val="0"/>
              <w:tabs>
                <w:tab w:val="left" w:pos="1482"/>
              </w:tabs>
              <w:spacing w:before="105"/>
              <w:jc w:val="both"/>
              <w:rPr>
                <w:sz w:val="24"/>
              </w:rPr>
            </w:pPr>
            <w:r>
              <w:rPr>
                <w:sz w:val="24"/>
              </w:rPr>
              <w:t>8</w:t>
            </w:r>
          </w:p>
        </w:tc>
        <w:tc>
          <w:tcPr>
            <w:tcW w:w="2413" w:type="dxa"/>
          </w:tcPr>
          <w:p w14:paraId="6D1C684B">
            <w:pPr>
              <w:widowControl w:val="0"/>
              <w:tabs>
                <w:tab w:val="left" w:pos="1482"/>
              </w:tabs>
              <w:spacing w:before="105"/>
              <w:jc w:val="both"/>
              <w:rPr>
                <w:sz w:val="24"/>
              </w:rPr>
            </w:pPr>
            <w:r>
              <w:rPr>
                <w:sz w:val="24"/>
              </w:rPr>
              <w:t>Postoperative management and monitoring</w:t>
            </w:r>
          </w:p>
        </w:tc>
        <w:tc>
          <w:tcPr>
            <w:tcW w:w="1199" w:type="dxa"/>
          </w:tcPr>
          <w:p w14:paraId="6D1C684C">
            <w:pPr>
              <w:widowControl w:val="0"/>
              <w:tabs>
                <w:tab w:val="left" w:pos="1482"/>
              </w:tabs>
              <w:spacing w:before="105"/>
              <w:jc w:val="both"/>
              <w:rPr>
                <w:sz w:val="24"/>
              </w:rPr>
            </w:pPr>
            <w:r>
              <w:rPr>
                <w:sz w:val="24"/>
              </w:rPr>
              <w:t>3</w:t>
            </w:r>
          </w:p>
        </w:tc>
        <w:tc>
          <w:tcPr>
            <w:tcW w:w="1200" w:type="dxa"/>
          </w:tcPr>
          <w:p w14:paraId="6D1C684D">
            <w:pPr>
              <w:widowControl w:val="0"/>
              <w:tabs>
                <w:tab w:val="left" w:pos="1482"/>
              </w:tabs>
              <w:spacing w:before="105"/>
              <w:jc w:val="both"/>
              <w:rPr>
                <w:sz w:val="24"/>
              </w:rPr>
            </w:pPr>
            <w:r>
              <w:rPr>
                <w:sz w:val="24"/>
              </w:rPr>
              <w:t>15</w:t>
            </w:r>
          </w:p>
        </w:tc>
        <w:tc>
          <w:tcPr>
            <w:tcW w:w="1451" w:type="dxa"/>
          </w:tcPr>
          <w:p w14:paraId="6D1C684E">
            <w:pPr>
              <w:widowControl w:val="0"/>
              <w:tabs>
                <w:tab w:val="left" w:pos="1482"/>
              </w:tabs>
              <w:spacing w:before="105"/>
              <w:jc w:val="both"/>
              <w:rPr>
                <w:sz w:val="24"/>
              </w:rPr>
            </w:pPr>
            <w:r>
              <w:rPr>
                <w:sz w:val="24"/>
              </w:rPr>
              <w:t>3</w:t>
            </w:r>
          </w:p>
        </w:tc>
        <w:tc>
          <w:tcPr>
            <w:tcW w:w="1451" w:type="dxa"/>
          </w:tcPr>
          <w:p w14:paraId="6D1C684F">
            <w:pPr>
              <w:widowControl w:val="0"/>
              <w:tabs>
                <w:tab w:val="left" w:pos="1482"/>
              </w:tabs>
              <w:spacing w:before="105"/>
              <w:jc w:val="both"/>
              <w:rPr>
                <w:sz w:val="24"/>
              </w:rPr>
            </w:pPr>
            <w:r>
              <w:rPr>
                <w:sz w:val="24"/>
              </w:rPr>
              <w:t>15</w:t>
            </w:r>
          </w:p>
        </w:tc>
        <w:tc>
          <w:tcPr>
            <w:tcW w:w="1362" w:type="dxa"/>
          </w:tcPr>
          <w:p w14:paraId="6D1C6850">
            <w:pPr>
              <w:widowControl w:val="0"/>
              <w:tabs>
                <w:tab w:val="left" w:pos="1482"/>
              </w:tabs>
              <w:spacing w:before="105"/>
              <w:jc w:val="both"/>
              <w:rPr>
                <w:sz w:val="24"/>
              </w:rPr>
            </w:pPr>
            <w:r>
              <w:rPr>
                <w:sz w:val="24"/>
              </w:rPr>
              <w:t>30</w:t>
            </w:r>
          </w:p>
        </w:tc>
      </w:tr>
      <w:tr w14:paraId="6D1C6859">
        <w:trPr>
          <w:trHeight w:val="425" w:hRule="atLeast"/>
        </w:trPr>
        <w:tc>
          <w:tcPr>
            <w:tcW w:w="522" w:type="dxa"/>
          </w:tcPr>
          <w:p w14:paraId="6D1C6852">
            <w:pPr>
              <w:widowControl w:val="0"/>
              <w:tabs>
                <w:tab w:val="left" w:pos="1482"/>
              </w:tabs>
              <w:spacing w:before="105"/>
              <w:jc w:val="both"/>
              <w:rPr>
                <w:sz w:val="24"/>
              </w:rPr>
            </w:pPr>
            <w:r>
              <w:rPr>
                <w:sz w:val="24"/>
              </w:rPr>
              <w:t>9</w:t>
            </w:r>
          </w:p>
        </w:tc>
        <w:tc>
          <w:tcPr>
            <w:tcW w:w="2413" w:type="dxa"/>
          </w:tcPr>
          <w:p w14:paraId="6D1C6853">
            <w:pPr>
              <w:widowControl w:val="0"/>
              <w:tabs>
                <w:tab w:val="left" w:pos="1482"/>
              </w:tabs>
              <w:spacing w:before="105"/>
              <w:jc w:val="both"/>
              <w:rPr>
                <w:sz w:val="24"/>
              </w:rPr>
            </w:pPr>
            <w:r>
              <w:rPr>
                <w:sz w:val="24"/>
              </w:rPr>
              <w:t>Maintain accurate and appropriate record</w:t>
            </w:r>
          </w:p>
        </w:tc>
        <w:tc>
          <w:tcPr>
            <w:tcW w:w="1199" w:type="dxa"/>
          </w:tcPr>
          <w:p w14:paraId="6D1C6854">
            <w:pPr>
              <w:widowControl w:val="0"/>
              <w:tabs>
                <w:tab w:val="left" w:pos="1482"/>
              </w:tabs>
              <w:spacing w:before="105"/>
              <w:jc w:val="both"/>
              <w:rPr>
                <w:sz w:val="24"/>
              </w:rPr>
            </w:pPr>
            <w:r>
              <w:rPr>
                <w:sz w:val="24"/>
              </w:rPr>
              <w:t>3</w:t>
            </w:r>
          </w:p>
        </w:tc>
        <w:tc>
          <w:tcPr>
            <w:tcW w:w="1200" w:type="dxa"/>
          </w:tcPr>
          <w:p w14:paraId="6D1C6855">
            <w:pPr>
              <w:widowControl w:val="0"/>
              <w:tabs>
                <w:tab w:val="left" w:pos="1482"/>
              </w:tabs>
              <w:spacing w:before="105"/>
              <w:jc w:val="both"/>
              <w:rPr>
                <w:sz w:val="24"/>
              </w:rPr>
            </w:pPr>
            <w:r>
              <w:rPr>
                <w:sz w:val="24"/>
              </w:rPr>
              <w:t>15</w:t>
            </w:r>
          </w:p>
        </w:tc>
        <w:tc>
          <w:tcPr>
            <w:tcW w:w="1451" w:type="dxa"/>
          </w:tcPr>
          <w:p w14:paraId="6D1C6856">
            <w:pPr>
              <w:widowControl w:val="0"/>
              <w:tabs>
                <w:tab w:val="left" w:pos="1482"/>
              </w:tabs>
              <w:spacing w:before="105"/>
              <w:jc w:val="both"/>
              <w:rPr>
                <w:sz w:val="24"/>
              </w:rPr>
            </w:pPr>
            <w:r>
              <w:rPr>
                <w:sz w:val="24"/>
              </w:rPr>
              <w:t>3</w:t>
            </w:r>
          </w:p>
        </w:tc>
        <w:tc>
          <w:tcPr>
            <w:tcW w:w="1451" w:type="dxa"/>
          </w:tcPr>
          <w:p w14:paraId="6D1C6857">
            <w:pPr>
              <w:widowControl w:val="0"/>
              <w:tabs>
                <w:tab w:val="left" w:pos="1482"/>
              </w:tabs>
              <w:spacing w:before="105"/>
              <w:jc w:val="both"/>
              <w:rPr>
                <w:sz w:val="24"/>
              </w:rPr>
            </w:pPr>
            <w:r>
              <w:rPr>
                <w:sz w:val="24"/>
              </w:rPr>
              <w:t>15</w:t>
            </w:r>
          </w:p>
        </w:tc>
        <w:tc>
          <w:tcPr>
            <w:tcW w:w="1362" w:type="dxa"/>
          </w:tcPr>
          <w:p w14:paraId="6D1C6858">
            <w:pPr>
              <w:widowControl w:val="0"/>
              <w:tabs>
                <w:tab w:val="left" w:pos="1482"/>
              </w:tabs>
              <w:spacing w:before="105"/>
              <w:jc w:val="both"/>
              <w:rPr>
                <w:sz w:val="24"/>
              </w:rPr>
            </w:pPr>
            <w:r>
              <w:rPr>
                <w:sz w:val="24"/>
              </w:rPr>
              <w:t>30</w:t>
            </w:r>
          </w:p>
        </w:tc>
      </w:tr>
      <w:tr w14:paraId="6D1C6861">
        <w:trPr>
          <w:trHeight w:val="425" w:hRule="atLeast"/>
        </w:trPr>
        <w:tc>
          <w:tcPr>
            <w:tcW w:w="522" w:type="dxa"/>
          </w:tcPr>
          <w:p w14:paraId="6D1C685A">
            <w:pPr>
              <w:widowControl w:val="0"/>
              <w:tabs>
                <w:tab w:val="left" w:pos="1482"/>
              </w:tabs>
              <w:spacing w:before="105"/>
              <w:jc w:val="both"/>
              <w:rPr>
                <w:sz w:val="24"/>
              </w:rPr>
            </w:pPr>
            <w:r>
              <w:rPr>
                <w:sz w:val="24"/>
              </w:rPr>
              <w:t>10</w:t>
            </w:r>
          </w:p>
        </w:tc>
        <w:tc>
          <w:tcPr>
            <w:tcW w:w="2413" w:type="dxa"/>
          </w:tcPr>
          <w:p w14:paraId="6D1C685B">
            <w:pPr>
              <w:widowControl w:val="0"/>
              <w:tabs>
                <w:tab w:val="left" w:pos="1482"/>
              </w:tabs>
              <w:spacing w:before="105"/>
              <w:jc w:val="both"/>
              <w:rPr>
                <w:sz w:val="24"/>
              </w:rPr>
            </w:pPr>
            <w:r>
              <w:rPr>
                <w:sz w:val="24"/>
              </w:rPr>
              <w:t>Surgical Audit</w:t>
            </w:r>
          </w:p>
        </w:tc>
        <w:tc>
          <w:tcPr>
            <w:tcW w:w="1199" w:type="dxa"/>
          </w:tcPr>
          <w:p w14:paraId="6D1C685C">
            <w:pPr>
              <w:widowControl w:val="0"/>
              <w:tabs>
                <w:tab w:val="left" w:pos="1482"/>
              </w:tabs>
              <w:spacing w:before="105"/>
              <w:jc w:val="both"/>
              <w:rPr>
                <w:sz w:val="24"/>
              </w:rPr>
            </w:pPr>
            <w:r>
              <w:rPr>
                <w:sz w:val="24"/>
              </w:rPr>
              <w:t>3</w:t>
            </w:r>
          </w:p>
        </w:tc>
        <w:tc>
          <w:tcPr>
            <w:tcW w:w="1200" w:type="dxa"/>
          </w:tcPr>
          <w:p w14:paraId="6D1C685D">
            <w:pPr>
              <w:widowControl w:val="0"/>
              <w:tabs>
                <w:tab w:val="left" w:pos="1482"/>
              </w:tabs>
              <w:spacing w:before="105"/>
              <w:jc w:val="both"/>
              <w:rPr>
                <w:sz w:val="24"/>
              </w:rPr>
            </w:pPr>
            <w:r>
              <w:rPr>
                <w:sz w:val="24"/>
              </w:rPr>
              <w:t>15</w:t>
            </w:r>
          </w:p>
        </w:tc>
        <w:tc>
          <w:tcPr>
            <w:tcW w:w="1451" w:type="dxa"/>
          </w:tcPr>
          <w:p w14:paraId="6D1C685E">
            <w:pPr>
              <w:widowControl w:val="0"/>
              <w:tabs>
                <w:tab w:val="left" w:pos="1482"/>
              </w:tabs>
              <w:spacing w:before="105"/>
              <w:jc w:val="both"/>
              <w:rPr>
                <w:sz w:val="24"/>
              </w:rPr>
            </w:pPr>
            <w:r>
              <w:rPr>
                <w:sz w:val="24"/>
              </w:rPr>
              <w:t>4</w:t>
            </w:r>
          </w:p>
        </w:tc>
        <w:tc>
          <w:tcPr>
            <w:tcW w:w="1451" w:type="dxa"/>
          </w:tcPr>
          <w:p w14:paraId="6D1C685F">
            <w:pPr>
              <w:widowControl w:val="0"/>
              <w:tabs>
                <w:tab w:val="left" w:pos="1482"/>
              </w:tabs>
              <w:spacing w:before="105"/>
              <w:jc w:val="both"/>
              <w:rPr>
                <w:sz w:val="24"/>
              </w:rPr>
            </w:pPr>
            <w:r>
              <w:rPr>
                <w:sz w:val="24"/>
              </w:rPr>
              <w:t>15</w:t>
            </w:r>
          </w:p>
        </w:tc>
        <w:tc>
          <w:tcPr>
            <w:tcW w:w="1362" w:type="dxa"/>
          </w:tcPr>
          <w:p w14:paraId="6D1C6860">
            <w:pPr>
              <w:widowControl w:val="0"/>
              <w:tabs>
                <w:tab w:val="left" w:pos="1482"/>
              </w:tabs>
              <w:spacing w:before="105"/>
              <w:jc w:val="both"/>
              <w:rPr>
                <w:sz w:val="24"/>
              </w:rPr>
            </w:pPr>
            <w:r>
              <w:rPr>
                <w:sz w:val="24"/>
              </w:rPr>
              <w:t>30</w:t>
            </w:r>
          </w:p>
        </w:tc>
      </w:tr>
    </w:tbl>
    <w:p w14:paraId="6D1C6862">
      <w:pPr>
        <w:tabs>
          <w:tab w:val="left" w:pos="1482"/>
        </w:tabs>
        <w:spacing w:before="159"/>
        <w:rPr>
          <w:sz w:val="24"/>
        </w:rPr>
      </w:pPr>
    </w:p>
    <w:p w14:paraId="6D1C6863">
      <w:pPr>
        <w:rPr>
          <w:sz w:val="24"/>
        </w:rPr>
      </w:pPr>
      <w:r>
        <w:rPr>
          <w:sz w:val="24"/>
        </w:rPr>
        <w:br w:type="page"/>
      </w:r>
    </w:p>
    <w:tbl>
      <w:tblPr>
        <w:tblStyle w:val="14"/>
        <w:tblpPr w:leftFromText="180" w:rightFromText="180" w:horzAnchor="margin" w:tblpXSpec="center" w:tblpY="-7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2448"/>
        <w:gridCol w:w="1467"/>
        <w:gridCol w:w="63"/>
        <w:gridCol w:w="1332"/>
        <w:gridCol w:w="1170"/>
        <w:gridCol w:w="18"/>
        <w:gridCol w:w="1152"/>
        <w:gridCol w:w="1440"/>
      </w:tblGrid>
      <w:tr w14:paraId="6D1C686A">
        <w:trPr>
          <w:trHeight w:val="710" w:hRule="atLeast"/>
        </w:trPr>
        <w:tc>
          <w:tcPr>
            <w:tcW w:w="450" w:type="dxa"/>
            <w:tcBorders>
              <w:bottom w:val="nil"/>
            </w:tcBorders>
          </w:tcPr>
          <w:p w14:paraId="6D1C6864">
            <w:pPr>
              <w:widowControl w:val="0"/>
              <w:jc w:val="both"/>
              <w:rPr>
                <w:sz w:val="24"/>
              </w:rPr>
            </w:pPr>
          </w:p>
        </w:tc>
        <w:tc>
          <w:tcPr>
            <w:tcW w:w="2448" w:type="dxa"/>
            <w:tcBorders>
              <w:bottom w:val="nil"/>
              <w:right w:val="single" w:color="auto" w:sz="4" w:space="0"/>
            </w:tcBorders>
          </w:tcPr>
          <w:p w14:paraId="6D1C6865">
            <w:pPr>
              <w:widowControl w:val="0"/>
              <w:jc w:val="both"/>
              <w:rPr>
                <w:sz w:val="24"/>
              </w:rPr>
            </w:pPr>
          </w:p>
        </w:tc>
        <w:tc>
          <w:tcPr>
            <w:tcW w:w="1530" w:type="dxa"/>
            <w:gridSpan w:val="2"/>
            <w:tcBorders>
              <w:left w:val="single" w:color="auto" w:sz="4" w:space="0"/>
              <w:right w:val="nil"/>
            </w:tcBorders>
            <w:vAlign w:val="center"/>
          </w:tcPr>
          <w:p w14:paraId="6D1C6866">
            <w:pPr>
              <w:widowControl w:val="0"/>
              <w:jc w:val="both"/>
              <w:rPr>
                <w:sz w:val="28"/>
                <w:szCs w:val="28"/>
              </w:rPr>
            </w:pPr>
            <w:r>
              <w:rPr>
                <w:sz w:val="28"/>
                <w:szCs w:val="28"/>
              </w:rPr>
              <w:t xml:space="preserve">                                  </w:t>
            </w:r>
          </w:p>
        </w:tc>
        <w:tc>
          <w:tcPr>
            <w:tcW w:w="1332" w:type="dxa"/>
            <w:tcBorders>
              <w:left w:val="nil"/>
              <w:right w:val="nil"/>
            </w:tcBorders>
          </w:tcPr>
          <w:p w14:paraId="6D1C6867">
            <w:pPr>
              <w:widowControl w:val="0"/>
              <w:jc w:val="both"/>
              <w:rPr>
                <w:sz w:val="24"/>
              </w:rPr>
            </w:pPr>
            <w:r>
              <w:rPr>
                <w:sz w:val="24"/>
              </w:rPr>
              <w:t>First Year</w:t>
            </w:r>
          </w:p>
        </w:tc>
        <w:tc>
          <w:tcPr>
            <w:tcW w:w="2340" w:type="dxa"/>
            <w:gridSpan w:val="3"/>
            <w:tcBorders>
              <w:left w:val="nil"/>
            </w:tcBorders>
          </w:tcPr>
          <w:p w14:paraId="6D1C6868">
            <w:pPr>
              <w:widowControl w:val="0"/>
              <w:jc w:val="both"/>
              <w:rPr>
                <w:sz w:val="24"/>
              </w:rPr>
            </w:pPr>
          </w:p>
        </w:tc>
        <w:tc>
          <w:tcPr>
            <w:tcW w:w="1440" w:type="dxa"/>
            <w:tcBorders>
              <w:bottom w:val="nil"/>
            </w:tcBorders>
          </w:tcPr>
          <w:p w14:paraId="6D1C6869">
            <w:pPr>
              <w:widowControl w:val="0"/>
              <w:jc w:val="both"/>
              <w:rPr>
                <w:sz w:val="24"/>
              </w:rPr>
            </w:pPr>
            <w:r>
              <w:rPr>
                <w:sz w:val="24"/>
              </w:rPr>
              <w:t>Totla No. of Cases</w:t>
            </w:r>
          </w:p>
        </w:tc>
      </w:tr>
      <w:tr w14:paraId="6D1C6870">
        <w:tc>
          <w:tcPr>
            <w:tcW w:w="450" w:type="dxa"/>
            <w:tcBorders>
              <w:top w:val="nil"/>
              <w:bottom w:val="nil"/>
            </w:tcBorders>
          </w:tcPr>
          <w:p w14:paraId="6D1C686B">
            <w:pPr>
              <w:widowControl w:val="0"/>
              <w:jc w:val="both"/>
              <w:rPr>
                <w:sz w:val="24"/>
              </w:rPr>
            </w:pPr>
          </w:p>
        </w:tc>
        <w:tc>
          <w:tcPr>
            <w:tcW w:w="2448" w:type="dxa"/>
            <w:tcBorders>
              <w:top w:val="nil"/>
              <w:bottom w:val="nil"/>
            </w:tcBorders>
          </w:tcPr>
          <w:p w14:paraId="6D1C686C">
            <w:pPr>
              <w:widowControl w:val="0"/>
              <w:jc w:val="both"/>
              <w:rPr>
                <w:sz w:val="24"/>
              </w:rPr>
            </w:pPr>
          </w:p>
        </w:tc>
        <w:tc>
          <w:tcPr>
            <w:tcW w:w="2862" w:type="dxa"/>
            <w:gridSpan w:val="3"/>
          </w:tcPr>
          <w:p w14:paraId="6D1C686D">
            <w:pPr>
              <w:widowControl w:val="0"/>
              <w:jc w:val="both"/>
              <w:rPr>
                <w:sz w:val="24"/>
              </w:rPr>
            </w:pPr>
            <w:r>
              <w:rPr>
                <w:sz w:val="24"/>
              </w:rPr>
              <w:t>6months</w:t>
            </w:r>
          </w:p>
        </w:tc>
        <w:tc>
          <w:tcPr>
            <w:tcW w:w="2340" w:type="dxa"/>
            <w:gridSpan w:val="3"/>
          </w:tcPr>
          <w:p w14:paraId="6D1C686E">
            <w:pPr>
              <w:widowControl w:val="0"/>
              <w:jc w:val="both"/>
              <w:rPr>
                <w:sz w:val="24"/>
              </w:rPr>
            </w:pPr>
            <w:r>
              <w:rPr>
                <w:sz w:val="24"/>
              </w:rPr>
              <w:t>12 months</w:t>
            </w:r>
          </w:p>
        </w:tc>
        <w:tc>
          <w:tcPr>
            <w:tcW w:w="1440" w:type="dxa"/>
            <w:tcBorders>
              <w:top w:val="nil"/>
              <w:bottom w:val="nil"/>
            </w:tcBorders>
          </w:tcPr>
          <w:p w14:paraId="6D1C686F">
            <w:pPr>
              <w:widowControl w:val="0"/>
              <w:jc w:val="both"/>
              <w:rPr>
                <w:sz w:val="24"/>
              </w:rPr>
            </w:pPr>
          </w:p>
        </w:tc>
      </w:tr>
      <w:tr w14:paraId="6D1C6878">
        <w:tc>
          <w:tcPr>
            <w:tcW w:w="450" w:type="dxa"/>
            <w:tcBorders>
              <w:top w:val="nil"/>
            </w:tcBorders>
          </w:tcPr>
          <w:p w14:paraId="6D1C6871">
            <w:pPr>
              <w:widowControl w:val="0"/>
              <w:jc w:val="both"/>
              <w:rPr>
                <w:sz w:val="24"/>
              </w:rPr>
            </w:pPr>
          </w:p>
        </w:tc>
        <w:tc>
          <w:tcPr>
            <w:tcW w:w="2448" w:type="dxa"/>
            <w:tcBorders>
              <w:top w:val="nil"/>
            </w:tcBorders>
          </w:tcPr>
          <w:p w14:paraId="6D1C6872">
            <w:pPr>
              <w:widowControl w:val="0"/>
              <w:jc w:val="both"/>
              <w:rPr>
                <w:sz w:val="24"/>
              </w:rPr>
            </w:pPr>
          </w:p>
        </w:tc>
        <w:tc>
          <w:tcPr>
            <w:tcW w:w="1530" w:type="dxa"/>
            <w:gridSpan w:val="2"/>
          </w:tcPr>
          <w:p w14:paraId="6D1C6873">
            <w:pPr>
              <w:widowControl w:val="0"/>
              <w:jc w:val="both"/>
              <w:rPr>
                <w:sz w:val="24"/>
              </w:rPr>
            </w:pPr>
            <w:r>
              <w:rPr>
                <w:sz w:val="24"/>
              </w:rPr>
              <w:t>Level</w:t>
            </w:r>
          </w:p>
        </w:tc>
        <w:tc>
          <w:tcPr>
            <w:tcW w:w="1332" w:type="dxa"/>
          </w:tcPr>
          <w:p w14:paraId="6D1C6874">
            <w:pPr>
              <w:widowControl w:val="0"/>
              <w:jc w:val="both"/>
              <w:rPr>
                <w:sz w:val="24"/>
              </w:rPr>
            </w:pPr>
            <w:r>
              <w:rPr>
                <w:sz w:val="24"/>
              </w:rPr>
              <w:t>Cases</w:t>
            </w:r>
          </w:p>
        </w:tc>
        <w:tc>
          <w:tcPr>
            <w:tcW w:w="1188" w:type="dxa"/>
            <w:gridSpan w:val="2"/>
          </w:tcPr>
          <w:p w14:paraId="6D1C6875">
            <w:pPr>
              <w:widowControl w:val="0"/>
              <w:jc w:val="both"/>
              <w:rPr>
                <w:sz w:val="24"/>
              </w:rPr>
            </w:pPr>
            <w:r>
              <w:rPr>
                <w:sz w:val="24"/>
              </w:rPr>
              <w:t>Level</w:t>
            </w:r>
          </w:p>
        </w:tc>
        <w:tc>
          <w:tcPr>
            <w:tcW w:w="1152" w:type="dxa"/>
          </w:tcPr>
          <w:p w14:paraId="6D1C6876">
            <w:pPr>
              <w:widowControl w:val="0"/>
              <w:jc w:val="both"/>
              <w:rPr>
                <w:sz w:val="24"/>
              </w:rPr>
            </w:pPr>
            <w:r>
              <w:rPr>
                <w:sz w:val="24"/>
              </w:rPr>
              <w:t>Cases</w:t>
            </w:r>
          </w:p>
        </w:tc>
        <w:tc>
          <w:tcPr>
            <w:tcW w:w="1440" w:type="dxa"/>
            <w:tcBorders>
              <w:top w:val="nil"/>
              <w:bottom w:val="single" w:color="auto" w:sz="4" w:space="0"/>
            </w:tcBorders>
          </w:tcPr>
          <w:p w14:paraId="6D1C6877">
            <w:pPr>
              <w:widowControl w:val="0"/>
              <w:jc w:val="both"/>
              <w:rPr>
                <w:sz w:val="24"/>
              </w:rPr>
            </w:pPr>
          </w:p>
        </w:tc>
      </w:tr>
      <w:tr w14:paraId="6D1C6880">
        <w:trPr>
          <w:trHeight w:val="1193" w:hRule="atLeast"/>
        </w:trPr>
        <w:tc>
          <w:tcPr>
            <w:tcW w:w="450" w:type="dxa"/>
          </w:tcPr>
          <w:p w14:paraId="6D1C6879">
            <w:pPr>
              <w:widowControl w:val="0"/>
              <w:jc w:val="both"/>
              <w:rPr>
                <w:sz w:val="24"/>
              </w:rPr>
            </w:pPr>
            <w:r>
              <w:rPr>
                <w:sz w:val="24"/>
              </w:rPr>
              <w:t>S.NO</w:t>
            </w:r>
          </w:p>
        </w:tc>
        <w:tc>
          <w:tcPr>
            <w:tcW w:w="2448" w:type="dxa"/>
            <w:tcBorders>
              <w:right w:val="nil"/>
            </w:tcBorders>
          </w:tcPr>
          <w:p w14:paraId="6D1C687A">
            <w:pPr>
              <w:widowControl w:val="0"/>
              <w:jc w:val="both"/>
              <w:rPr>
                <w:b/>
              </w:rPr>
            </w:pPr>
            <w:r>
              <w:rPr>
                <w:b/>
                <w:sz w:val="24"/>
                <w:szCs w:val="24"/>
              </w:rPr>
              <w:t xml:space="preserve">A:Preoperative Preparation                            </w:t>
            </w:r>
          </w:p>
        </w:tc>
        <w:tc>
          <w:tcPr>
            <w:tcW w:w="1467" w:type="dxa"/>
            <w:tcBorders>
              <w:left w:val="nil"/>
              <w:right w:val="nil"/>
            </w:tcBorders>
          </w:tcPr>
          <w:p w14:paraId="6D1C687B">
            <w:pPr>
              <w:widowControl w:val="0"/>
              <w:jc w:val="both"/>
              <w:rPr>
                <w:sz w:val="24"/>
              </w:rPr>
            </w:pPr>
          </w:p>
        </w:tc>
        <w:tc>
          <w:tcPr>
            <w:tcW w:w="1395" w:type="dxa"/>
            <w:gridSpan w:val="2"/>
            <w:tcBorders>
              <w:left w:val="nil"/>
            </w:tcBorders>
          </w:tcPr>
          <w:p w14:paraId="6D1C687C">
            <w:pPr>
              <w:widowControl w:val="0"/>
              <w:jc w:val="both"/>
              <w:rPr>
                <w:sz w:val="24"/>
              </w:rPr>
            </w:pPr>
          </w:p>
        </w:tc>
        <w:tc>
          <w:tcPr>
            <w:tcW w:w="1170" w:type="dxa"/>
            <w:tcBorders>
              <w:right w:val="nil"/>
            </w:tcBorders>
          </w:tcPr>
          <w:p w14:paraId="6D1C687D">
            <w:pPr>
              <w:widowControl w:val="0"/>
              <w:jc w:val="both"/>
              <w:rPr>
                <w:sz w:val="24"/>
              </w:rPr>
            </w:pPr>
          </w:p>
        </w:tc>
        <w:tc>
          <w:tcPr>
            <w:tcW w:w="1170" w:type="dxa"/>
            <w:gridSpan w:val="2"/>
            <w:tcBorders>
              <w:left w:val="nil"/>
              <w:right w:val="nil"/>
            </w:tcBorders>
          </w:tcPr>
          <w:p w14:paraId="6D1C687E">
            <w:pPr>
              <w:widowControl w:val="0"/>
              <w:jc w:val="both"/>
              <w:rPr>
                <w:sz w:val="24"/>
              </w:rPr>
            </w:pPr>
          </w:p>
        </w:tc>
        <w:tc>
          <w:tcPr>
            <w:tcW w:w="1440" w:type="dxa"/>
            <w:tcBorders>
              <w:left w:val="nil"/>
            </w:tcBorders>
          </w:tcPr>
          <w:p w14:paraId="6D1C687F">
            <w:pPr>
              <w:widowControl w:val="0"/>
              <w:jc w:val="both"/>
              <w:rPr>
                <w:sz w:val="24"/>
              </w:rPr>
            </w:pPr>
          </w:p>
        </w:tc>
      </w:tr>
      <w:tr w14:paraId="6D1C6888">
        <w:trPr>
          <w:trHeight w:val="632" w:hRule="atLeast"/>
        </w:trPr>
        <w:tc>
          <w:tcPr>
            <w:tcW w:w="450" w:type="dxa"/>
          </w:tcPr>
          <w:p w14:paraId="6D1C6881">
            <w:pPr>
              <w:widowControl w:val="0"/>
              <w:jc w:val="both"/>
              <w:rPr>
                <w:sz w:val="24"/>
              </w:rPr>
            </w:pPr>
            <w:r>
              <w:rPr>
                <w:sz w:val="24"/>
              </w:rPr>
              <w:t>1</w:t>
            </w:r>
          </w:p>
        </w:tc>
        <w:tc>
          <w:tcPr>
            <w:tcW w:w="2448" w:type="dxa"/>
          </w:tcPr>
          <w:p w14:paraId="6D1C6882">
            <w:pPr>
              <w:widowControl w:val="0"/>
              <w:jc w:val="both"/>
            </w:pPr>
            <w:r>
              <w:t>Use of aseptic technique</w:t>
            </w:r>
          </w:p>
        </w:tc>
        <w:tc>
          <w:tcPr>
            <w:tcW w:w="1467" w:type="dxa"/>
          </w:tcPr>
          <w:p w14:paraId="6D1C6883">
            <w:pPr>
              <w:widowControl w:val="0"/>
              <w:jc w:val="both"/>
              <w:rPr>
                <w:sz w:val="24"/>
              </w:rPr>
            </w:pPr>
            <w:r>
              <w:rPr>
                <w:sz w:val="24"/>
              </w:rPr>
              <w:t>3</w:t>
            </w:r>
          </w:p>
        </w:tc>
        <w:tc>
          <w:tcPr>
            <w:tcW w:w="1395" w:type="dxa"/>
            <w:gridSpan w:val="2"/>
          </w:tcPr>
          <w:p w14:paraId="6D1C6884">
            <w:pPr>
              <w:widowControl w:val="0"/>
              <w:jc w:val="both"/>
              <w:rPr>
                <w:sz w:val="24"/>
              </w:rPr>
            </w:pPr>
            <w:r>
              <w:rPr>
                <w:sz w:val="24"/>
              </w:rPr>
              <w:t>3</w:t>
            </w:r>
          </w:p>
        </w:tc>
        <w:tc>
          <w:tcPr>
            <w:tcW w:w="1170" w:type="dxa"/>
          </w:tcPr>
          <w:p w14:paraId="6D1C6885">
            <w:pPr>
              <w:widowControl w:val="0"/>
              <w:jc w:val="both"/>
              <w:rPr>
                <w:sz w:val="24"/>
              </w:rPr>
            </w:pPr>
            <w:r>
              <w:rPr>
                <w:sz w:val="24"/>
              </w:rPr>
              <w:t>4</w:t>
            </w:r>
          </w:p>
        </w:tc>
        <w:tc>
          <w:tcPr>
            <w:tcW w:w="1170" w:type="dxa"/>
            <w:gridSpan w:val="2"/>
          </w:tcPr>
          <w:p w14:paraId="6D1C6886">
            <w:pPr>
              <w:widowControl w:val="0"/>
              <w:jc w:val="both"/>
              <w:rPr>
                <w:sz w:val="24"/>
              </w:rPr>
            </w:pPr>
            <w:r>
              <w:rPr>
                <w:sz w:val="24"/>
              </w:rPr>
              <w:t>3</w:t>
            </w:r>
          </w:p>
        </w:tc>
        <w:tc>
          <w:tcPr>
            <w:tcW w:w="1440" w:type="dxa"/>
          </w:tcPr>
          <w:p w14:paraId="6D1C6887">
            <w:pPr>
              <w:widowControl w:val="0"/>
              <w:jc w:val="both"/>
              <w:rPr>
                <w:sz w:val="24"/>
              </w:rPr>
            </w:pPr>
            <w:r>
              <w:rPr>
                <w:sz w:val="24"/>
              </w:rPr>
              <w:t>06</w:t>
            </w:r>
          </w:p>
        </w:tc>
      </w:tr>
      <w:tr w14:paraId="6D1C6890">
        <w:trPr>
          <w:trHeight w:val="614" w:hRule="atLeast"/>
        </w:trPr>
        <w:tc>
          <w:tcPr>
            <w:tcW w:w="450" w:type="dxa"/>
          </w:tcPr>
          <w:p w14:paraId="6D1C6889">
            <w:pPr>
              <w:widowControl w:val="0"/>
              <w:jc w:val="both"/>
              <w:rPr>
                <w:sz w:val="24"/>
              </w:rPr>
            </w:pPr>
            <w:r>
              <w:rPr>
                <w:sz w:val="24"/>
              </w:rPr>
              <w:t>2</w:t>
            </w:r>
          </w:p>
        </w:tc>
        <w:tc>
          <w:tcPr>
            <w:tcW w:w="2448" w:type="dxa"/>
          </w:tcPr>
          <w:p w14:paraId="6D1C688A">
            <w:pPr>
              <w:widowControl w:val="0"/>
              <w:jc w:val="both"/>
              <w:rPr>
                <w:sz w:val="24"/>
              </w:rPr>
            </w:pPr>
            <w:r>
              <w:rPr>
                <w:sz w:val="24"/>
              </w:rPr>
              <w:t>Positioning of patient for diagnostics and surgical procedures</w:t>
            </w:r>
          </w:p>
        </w:tc>
        <w:tc>
          <w:tcPr>
            <w:tcW w:w="1467" w:type="dxa"/>
          </w:tcPr>
          <w:p w14:paraId="6D1C688B">
            <w:pPr>
              <w:widowControl w:val="0"/>
              <w:jc w:val="both"/>
              <w:rPr>
                <w:sz w:val="24"/>
              </w:rPr>
            </w:pPr>
            <w:r>
              <w:rPr>
                <w:sz w:val="24"/>
              </w:rPr>
              <w:t>3</w:t>
            </w:r>
          </w:p>
        </w:tc>
        <w:tc>
          <w:tcPr>
            <w:tcW w:w="1395" w:type="dxa"/>
            <w:gridSpan w:val="2"/>
          </w:tcPr>
          <w:p w14:paraId="6D1C688C">
            <w:pPr>
              <w:widowControl w:val="0"/>
              <w:jc w:val="both"/>
              <w:rPr>
                <w:sz w:val="24"/>
              </w:rPr>
            </w:pPr>
            <w:r>
              <w:rPr>
                <w:sz w:val="24"/>
              </w:rPr>
              <w:t>3</w:t>
            </w:r>
          </w:p>
        </w:tc>
        <w:tc>
          <w:tcPr>
            <w:tcW w:w="1170" w:type="dxa"/>
          </w:tcPr>
          <w:p w14:paraId="6D1C688D">
            <w:pPr>
              <w:widowControl w:val="0"/>
              <w:jc w:val="both"/>
              <w:rPr>
                <w:sz w:val="24"/>
              </w:rPr>
            </w:pPr>
            <w:r>
              <w:rPr>
                <w:sz w:val="24"/>
              </w:rPr>
              <w:t>4</w:t>
            </w:r>
          </w:p>
        </w:tc>
        <w:tc>
          <w:tcPr>
            <w:tcW w:w="1170" w:type="dxa"/>
            <w:gridSpan w:val="2"/>
          </w:tcPr>
          <w:p w14:paraId="6D1C688E">
            <w:pPr>
              <w:widowControl w:val="0"/>
              <w:jc w:val="both"/>
              <w:rPr>
                <w:sz w:val="24"/>
              </w:rPr>
            </w:pPr>
            <w:r>
              <w:rPr>
                <w:sz w:val="24"/>
              </w:rPr>
              <w:t>3</w:t>
            </w:r>
          </w:p>
        </w:tc>
        <w:tc>
          <w:tcPr>
            <w:tcW w:w="1440" w:type="dxa"/>
          </w:tcPr>
          <w:p w14:paraId="6D1C688F">
            <w:pPr>
              <w:widowControl w:val="0"/>
              <w:jc w:val="both"/>
              <w:rPr>
                <w:sz w:val="24"/>
              </w:rPr>
            </w:pPr>
            <w:r>
              <w:rPr>
                <w:sz w:val="24"/>
              </w:rPr>
              <w:t>06</w:t>
            </w:r>
          </w:p>
        </w:tc>
      </w:tr>
      <w:tr w14:paraId="6D1C6898">
        <w:trPr>
          <w:trHeight w:val="623" w:hRule="atLeast"/>
        </w:trPr>
        <w:tc>
          <w:tcPr>
            <w:tcW w:w="450" w:type="dxa"/>
          </w:tcPr>
          <w:p w14:paraId="6D1C6891">
            <w:pPr>
              <w:widowControl w:val="0"/>
              <w:jc w:val="both"/>
              <w:rPr>
                <w:sz w:val="24"/>
              </w:rPr>
            </w:pPr>
            <w:r>
              <w:rPr>
                <w:sz w:val="24"/>
              </w:rPr>
              <w:t>3</w:t>
            </w:r>
          </w:p>
        </w:tc>
        <w:tc>
          <w:tcPr>
            <w:tcW w:w="2448" w:type="dxa"/>
          </w:tcPr>
          <w:p w14:paraId="6D1C6892">
            <w:pPr>
              <w:widowControl w:val="0"/>
              <w:jc w:val="both"/>
              <w:rPr>
                <w:sz w:val="24"/>
              </w:rPr>
            </w:pPr>
            <w:r>
              <w:rPr>
                <w:sz w:val="24"/>
              </w:rPr>
              <w:t>Identification and use of surgical equipment</w:t>
            </w:r>
          </w:p>
        </w:tc>
        <w:tc>
          <w:tcPr>
            <w:tcW w:w="1467" w:type="dxa"/>
          </w:tcPr>
          <w:p w14:paraId="6D1C6893">
            <w:pPr>
              <w:widowControl w:val="0"/>
              <w:jc w:val="both"/>
              <w:rPr>
                <w:sz w:val="24"/>
              </w:rPr>
            </w:pPr>
            <w:r>
              <w:rPr>
                <w:sz w:val="24"/>
              </w:rPr>
              <w:t>3</w:t>
            </w:r>
          </w:p>
        </w:tc>
        <w:tc>
          <w:tcPr>
            <w:tcW w:w="1395" w:type="dxa"/>
            <w:gridSpan w:val="2"/>
          </w:tcPr>
          <w:p w14:paraId="6D1C6894">
            <w:pPr>
              <w:widowControl w:val="0"/>
              <w:jc w:val="both"/>
              <w:rPr>
                <w:sz w:val="24"/>
              </w:rPr>
            </w:pPr>
            <w:r>
              <w:rPr>
                <w:sz w:val="24"/>
              </w:rPr>
              <w:t>3</w:t>
            </w:r>
          </w:p>
        </w:tc>
        <w:tc>
          <w:tcPr>
            <w:tcW w:w="1170" w:type="dxa"/>
          </w:tcPr>
          <w:p w14:paraId="6D1C6895">
            <w:pPr>
              <w:widowControl w:val="0"/>
              <w:jc w:val="both"/>
              <w:rPr>
                <w:sz w:val="24"/>
              </w:rPr>
            </w:pPr>
            <w:r>
              <w:rPr>
                <w:sz w:val="24"/>
              </w:rPr>
              <w:t>4</w:t>
            </w:r>
          </w:p>
        </w:tc>
        <w:tc>
          <w:tcPr>
            <w:tcW w:w="1170" w:type="dxa"/>
            <w:gridSpan w:val="2"/>
          </w:tcPr>
          <w:p w14:paraId="6D1C6896">
            <w:pPr>
              <w:widowControl w:val="0"/>
              <w:jc w:val="both"/>
              <w:rPr>
                <w:sz w:val="24"/>
              </w:rPr>
            </w:pPr>
            <w:r>
              <w:rPr>
                <w:sz w:val="24"/>
              </w:rPr>
              <w:t>3</w:t>
            </w:r>
          </w:p>
        </w:tc>
        <w:tc>
          <w:tcPr>
            <w:tcW w:w="1440" w:type="dxa"/>
          </w:tcPr>
          <w:p w14:paraId="6D1C6897">
            <w:pPr>
              <w:widowControl w:val="0"/>
              <w:jc w:val="both"/>
              <w:rPr>
                <w:sz w:val="24"/>
              </w:rPr>
            </w:pPr>
            <w:r>
              <w:rPr>
                <w:sz w:val="24"/>
              </w:rPr>
              <w:t>06</w:t>
            </w:r>
          </w:p>
        </w:tc>
      </w:tr>
      <w:tr w14:paraId="6D1C68A0">
        <w:trPr>
          <w:trHeight w:val="614" w:hRule="atLeast"/>
        </w:trPr>
        <w:tc>
          <w:tcPr>
            <w:tcW w:w="450" w:type="dxa"/>
          </w:tcPr>
          <w:p w14:paraId="6D1C6899">
            <w:pPr>
              <w:widowControl w:val="0"/>
              <w:jc w:val="both"/>
              <w:rPr>
                <w:sz w:val="24"/>
              </w:rPr>
            </w:pPr>
            <w:r>
              <w:rPr>
                <w:sz w:val="24"/>
              </w:rPr>
              <w:t>4</w:t>
            </w:r>
          </w:p>
        </w:tc>
        <w:tc>
          <w:tcPr>
            <w:tcW w:w="2448" w:type="dxa"/>
          </w:tcPr>
          <w:p w14:paraId="6D1C689A">
            <w:pPr>
              <w:widowControl w:val="0"/>
              <w:jc w:val="both"/>
              <w:rPr>
                <w:sz w:val="24"/>
              </w:rPr>
            </w:pPr>
            <w:r>
              <w:rPr>
                <w:sz w:val="24"/>
              </w:rPr>
              <w:t>Suture material and appliances</w:t>
            </w:r>
          </w:p>
        </w:tc>
        <w:tc>
          <w:tcPr>
            <w:tcW w:w="1467" w:type="dxa"/>
          </w:tcPr>
          <w:p w14:paraId="6D1C689B">
            <w:pPr>
              <w:widowControl w:val="0"/>
              <w:jc w:val="both"/>
              <w:rPr>
                <w:sz w:val="24"/>
              </w:rPr>
            </w:pPr>
            <w:r>
              <w:rPr>
                <w:sz w:val="24"/>
              </w:rPr>
              <w:t>3</w:t>
            </w:r>
          </w:p>
        </w:tc>
        <w:tc>
          <w:tcPr>
            <w:tcW w:w="1395" w:type="dxa"/>
            <w:gridSpan w:val="2"/>
          </w:tcPr>
          <w:p w14:paraId="6D1C689C">
            <w:pPr>
              <w:widowControl w:val="0"/>
              <w:jc w:val="both"/>
              <w:rPr>
                <w:sz w:val="24"/>
              </w:rPr>
            </w:pPr>
            <w:r>
              <w:rPr>
                <w:sz w:val="24"/>
              </w:rPr>
              <w:t>2</w:t>
            </w:r>
          </w:p>
        </w:tc>
        <w:tc>
          <w:tcPr>
            <w:tcW w:w="1170" w:type="dxa"/>
          </w:tcPr>
          <w:p w14:paraId="6D1C689D">
            <w:pPr>
              <w:widowControl w:val="0"/>
              <w:jc w:val="both"/>
              <w:rPr>
                <w:sz w:val="24"/>
              </w:rPr>
            </w:pPr>
            <w:r>
              <w:rPr>
                <w:sz w:val="24"/>
              </w:rPr>
              <w:t>4</w:t>
            </w:r>
          </w:p>
        </w:tc>
        <w:tc>
          <w:tcPr>
            <w:tcW w:w="1170" w:type="dxa"/>
            <w:gridSpan w:val="2"/>
          </w:tcPr>
          <w:p w14:paraId="6D1C689E">
            <w:pPr>
              <w:widowControl w:val="0"/>
              <w:jc w:val="both"/>
              <w:rPr>
                <w:sz w:val="24"/>
              </w:rPr>
            </w:pPr>
            <w:r>
              <w:rPr>
                <w:sz w:val="24"/>
              </w:rPr>
              <w:t>2</w:t>
            </w:r>
          </w:p>
        </w:tc>
        <w:tc>
          <w:tcPr>
            <w:tcW w:w="1440" w:type="dxa"/>
          </w:tcPr>
          <w:p w14:paraId="6D1C689F">
            <w:pPr>
              <w:widowControl w:val="0"/>
              <w:jc w:val="both"/>
              <w:rPr>
                <w:sz w:val="24"/>
              </w:rPr>
            </w:pPr>
            <w:r>
              <w:rPr>
                <w:sz w:val="24"/>
              </w:rPr>
              <w:t>04</w:t>
            </w:r>
          </w:p>
        </w:tc>
      </w:tr>
      <w:tr w14:paraId="6D1C68A8">
        <w:trPr>
          <w:trHeight w:val="614" w:hRule="atLeast"/>
        </w:trPr>
        <w:tc>
          <w:tcPr>
            <w:tcW w:w="450" w:type="dxa"/>
          </w:tcPr>
          <w:p w14:paraId="6D1C68A1">
            <w:pPr>
              <w:widowControl w:val="0"/>
              <w:jc w:val="both"/>
              <w:rPr>
                <w:sz w:val="24"/>
              </w:rPr>
            </w:pPr>
          </w:p>
        </w:tc>
        <w:tc>
          <w:tcPr>
            <w:tcW w:w="2448" w:type="dxa"/>
          </w:tcPr>
          <w:p w14:paraId="6D1C68A2">
            <w:pPr>
              <w:widowControl w:val="0"/>
              <w:jc w:val="both"/>
              <w:rPr>
                <w:b/>
                <w:sz w:val="24"/>
              </w:rPr>
            </w:pPr>
            <w:r>
              <w:rPr>
                <w:b/>
                <w:sz w:val="24"/>
              </w:rPr>
              <w:t>B: General     Surgical Procedures</w:t>
            </w:r>
          </w:p>
        </w:tc>
        <w:tc>
          <w:tcPr>
            <w:tcW w:w="1467" w:type="dxa"/>
          </w:tcPr>
          <w:p w14:paraId="6D1C68A3">
            <w:pPr>
              <w:widowControl w:val="0"/>
              <w:jc w:val="both"/>
              <w:rPr>
                <w:sz w:val="24"/>
              </w:rPr>
            </w:pPr>
          </w:p>
        </w:tc>
        <w:tc>
          <w:tcPr>
            <w:tcW w:w="1395" w:type="dxa"/>
            <w:gridSpan w:val="2"/>
          </w:tcPr>
          <w:p w14:paraId="6D1C68A4">
            <w:pPr>
              <w:widowControl w:val="0"/>
              <w:jc w:val="both"/>
              <w:rPr>
                <w:sz w:val="24"/>
              </w:rPr>
            </w:pPr>
          </w:p>
        </w:tc>
        <w:tc>
          <w:tcPr>
            <w:tcW w:w="1170" w:type="dxa"/>
          </w:tcPr>
          <w:p w14:paraId="6D1C68A5">
            <w:pPr>
              <w:widowControl w:val="0"/>
              <w:jc w:val="both"/>
              <w:rPr>
                <w:sz w:val="24"/>
              </w:rPr>
            </w:pPr>
          </w:p>
        </w:tc>
        <w:tc>
          <w:tcPr>
            <w:tcW w:w="1170" w:type="dxa"/>
            <w:gridSpan w:val="2"/>
          </w:tcPr>
          <w:p w14:paraId="6D1C68A6">
            <w:pPr>
              <w:widowControl w:val="0"/>
              <w:jc w:val="both"/>
              <w:rPr>
                <w:sz w:val="24"/>
              </w:rPr>
            </w:pPr>
          </w:p>
        </w:tc>
        <w:tc>
          <w:tcPr>
            <w:tcW w:w="1440" w:type="dxa"/>
          </w:tcPr>
          <w:p w14:paraId="6D1C68A7">
            <w:pPr>
              <w:widowControl w:val="0"/>
              <w:jc w:val="both"/>
              <w:rPr>
                <w:sz w:val="24"/>
              </w:rPr>
            </w:pPr>
          </w:p>
        </w:tc>
      </w:tr>
      <w:tr w14:paraId="6D1C68B0">
        <w:trPr>
          <w:trHeight w:val="623" w:hRule="atLeast"/>
        </w:trPr>
        <w:tc>
          <w:tcPr>
            <w:tcW w:w="450" w:type="dxa"/>
          </w:tcPr>
          <w:p w14:paraId="6D1C68A9">
            <w:pPr>
              <w:widowControl w:val="0"/>
              <w:jc w:val="both"/>
              <w:rPr>
                <w:sz w:val="24"/>
              </w:rPr>
            </w:pPr>
            <w:r>
              <w:rPr>
                <w:sz w:val="24"/>
              </w:rPr>
              <w:t>1</w:t>
            </w:r>
          </w:p>
        </w:tc>
        <w:tc>
          <w:tcPr>
            <w:tcW w:w="2448" w:type="dxa"/>
          </w:tcPr>
          <w:p w14:paraId="6D1C68AA">
            <w:pPr>
              <w:widowControl w:val="0"/>
              <w:jc w:val="both"/>
              <w:rPr>
                <w:sz w:val="24"/>
              </w:rPr>
            </w:pPr>
            <w:r>
              <w:rPr>
                <w:sz w:val="24"/>
              </w:rPr>
              <w:t>Circumcision</w:t>
            </w:r>
          </w:p>
        </w:tc>
        <w:tc>
          <w:tcPr>
            <w:tcW w:w="1467" w:type="dxa"/>
          </w:tcPr>
          <w:p w14:paraId="6D1C68AB">
            <w:pPr>
              <w:widowControl w:val="0"/>
              <w:jc w:val="both"/>
              <w:rPr>
                <w:sz w:val="24"/>
              </w:rPr>
            </w:pPr>
            <w:r>
              <w:rPr>
                <w:sz w:val="24"/>
              </w:rPr>
              <w:t>3</w:t>
            </w:r>
          </w:p>
        </w:tc>
        <w:tc>
          <w:tcPr>
            <w:tcW w:w="1395" w:type="dxa"/>
            <w:gridSpan w:val="2"/>
          </w:tcPr>
          <w:p w14:paraId="6D1C68AC">
            <w:pPr>
              <w:widowControl w:val="0"/>
              <w:jc w:val="both"/>
              <w:rPr>
                <w:sz w:val="24"/>
              </w:rPr>
            </w:pPr>
            <w:r>
              <w:rPr>
                <w:sz w:val="24"/>
              </w:rPr>
              <w:t>2</w:t>
            </w:r>
          </w:p>
        </w:tc>
        <w:tc>
          <w:tcPr>
            <w:tcW w:w="1170" w:type="dxa"/>
          </w:tcPr>
          <w:p w14:paraId="6D1C68AD">
            <w:pPr>
              <w:widowControl w:val="0"/>
              <w:jc w:val="both"/>
              <w:rPr>
                <w:sz w:val="24"/>
              </w:rPr>
            </w:pPr>
            <w:r>
              <w:rPr>
                <w:sz w:val="24"/>
              </w:rPr>
              <w:t>3</w:t>
            </w:r>
          </w:p>
        </w:tc>
        <w:tc>
          <w:tcPr>
            <w:tcW w:w="1170" w:type="dxa"/>
            <w:gridSpan w:val="2"/>
          </w:tcPr>
          <w:p w14:paraId="6D1C68AE">
            <w:pPr>
              <w:widowControl w:val="0"/>
              <w:jc w:val="both"/>
              <w:rPr>
                <w:sz w:val="24"/>
              </w:rPr>
            </w:pPr>
            <w:r>
              <w:rPr>
                <w:sz w:val="24"/>
              </w:rPr>
              <w:t>2</w:t>
            </w:r>
          </w:p>
        </w:tc>
        <w:tc>
          <w:tcPr>
            <w:tcW w:w="1440" w:type="dxa"/>
          </w:tcPr>
          <w:p w14:paraId="6D1C68AF">
            <w:pPr>
              <w:widowControl w:val="0"/>
              <w:jc w:val="both"/>
              <w:rPr>
                <w:sz w:val="24"/>
              </w:rPr>
            </w:pPr>
            <w:r>
              <w:rPr>
                <w:sz w:val="24"/>
              </w:rPr>
              <w:t>04</w:t>
            </w:r>
          </w:p>
        </w:tc>
      </w:tr>
      <w:tr w14:paraId="6D1C68B8">
        <w:trPr>
          <w:trHeight w:val="623" w:hRule="atLeast"/>
        </w:trPr>
        <w:tc>
          <w:tcPr>
            <w:tcW w:w="450" w:type="dxa"/>
          </w:tcPr>
          <w:p w14:paraId="6D1C68B1">
            <w:pPr>
              <w:widowControl w:val="0"/>
              <w:jc w:val="both"/>
              <w:rPr>
                <w:sz w:val="24"/>
              </w:rPr>
            </w:pPr>
            <w:r>
              <w:rPr>
                <w:sz w:val="24"/>
              </w:rPr>
              <w:t>2</w:t>
            </w:r>
          </w:p>
        </w:tc>
        <w:tc>
          <w:tcPr>
            <w:tcW w:w="2448" w:type="dxa"/>
          </w:tcPr>
          <w:p w14:paraId="6D1C68B2">
            <w:pPr>
              <w:widowControl w:val="0"/>
              <w:jc w:val="both"/>
              <w:rPr>
                <w:sz w:val="24"/>
              </w:rPr>
            </w:pPr>
            <w:r>
              <w:rPr>
                <w:sz w:val="24"/>
              </w:rPr>
              <w:t>Venesection</w:t>
            </w:r>
          </w:p>
        </w:tc>
        <w:tc>
          <w:tcPr>
            <w:tcW w:w="1467" w:type="dxa"/>
          </w:tcPr>
          <w:p w14:paraId="6D1C68B3">
            <w:pPr>
              <w:widowControl w:val="0"/>
              <w:jc w:val="both"/>
              <w:rPr>
                <w:sz w:val="24"/>
              </w:rPr>
            </w:pPr>
            <w:r>
              <w:rPr>
                <w:sz w:val="24"/>
              </w:rPr>
              <w:t>3</w:t>
            </w:r>
          </w:p>
        </w:tc>
        <w:tc>
          <w:tcPr>
            <w:tcW w:w="1395" w:type="dxa"/>
            <w:gridSpan w:val="2"/>
          </w:tcPr>
          <w:p w14:paraId="6D1C68B4">
            <w:pPr>
              <w:widowControl w:val="0"/>
              <w:jc w:val="both"/>
              <w:rPr>
                <w:sz w:val="24"/>
              </w:rPr>
            </w:pPr>
            <w:r>
              <w:rPr>
                <w:sz w:val="24"/>
              </w:rPr>
              <w:t>3</w:t>
            </w:r>
          </w:p>
        </w:tc>
        <w:tc>
          <w:tcPr>
            <w:tcW w:w="1170" w:type="dxa"/>
          </w:tcPr>
          <w:p w14:paraId="6D1C68B5">
            <w:pPr>
              <w:widowControl w:val="0"/>
              <w:jc w:val="both"/>
              <w:rPr>
                <w:sz w:val="24"/>
              </w:rPr>
            </w:pPr>
            <w:r>
              <w:rPr>
                <w:sz w:val="24"/>
              </w:rPr>
              <w:t>3</w:t>
            </w:r>
          </w:p>
        </w:tc>
        <w:tc>
          <w:tcPr>
            <w:tcW w:w="1170" w:type="dxa"/>
            <w:gridSpan w:val="2"/>
          </w:tcPr>
          <w:p w14:paraId="6D1C68B6">
            <w:pPr>
              <w:widowControl w:val="0"/>
              <w:jc w:val="both"/>
              <w:rPr>
                <w:sz w:val="24"/>
              </w:rPr>
            </w:pPr>
            <w:r>
              <w:rPr>
                <w:sz w:val="24"/>
              </w:rPr>
              <w:t>3</w:t>
            </w:r>
          </w:p>
        </w:tc>
        <w:tc>
          <w:tcPr>
            <w:tcW w:w="1440" w:type="dxa"/>
          </w:tcPr>
          <w:p w14:paraId="6D1C68B7">
            <w:pPr>
              <w:widowControl w:val="0"/>
              <w:jc w:val="both"/>
              <w:rPr>
                <w:sz w:val="24"/>
              </w:rPr>
            </w:pPr>
            <w:r>
              <w:rPr>
                <w:sz w:val="24"/>
              </w:rPr>
              <w:t>06</w:t>
            </w:r>
          </w:p>
        </w:tc>
      </w:tr>
      <w:tr w14:paraId="6D1C68C0">
        <w:trPr>
          <w:trHeight w:val="623" w:hRule="atLeast"/>
        </w:trPr>
        <w:tc>
          <w:tcPr>
            <w:tcW w:w="450" w:type="dxa"/>
          </w:tcPr>
          <w:p w14:paraId="6D1C68B9">
            <w:pPr>
              <w:widowControl w:val="0"/>
              <w:jc w:val="both"/>
              <w:rPr>
                <w:sz w:val="24"/>
              </w:rPr>
            </w:pPr>
            <w:r>
              <w:rPr>
                <w:sz w:val="24"/>
              </w:rPr>
              <w:t>4</w:t>
            </w:r>
          </w:p>
        </w:tc>
        <w:tc>
          <w:tcPr>
            <w:tcW w:w="2448" w:type="dxa"/>
          </w:tcPr>
          <w:p w14:paraId="6D1C68BA">
            <w:pPr>
              <w:widowControl w:val="0"/>
              <w:jc w:val="both"/>
              <w:rPr>
                <w:sz w:val="24"/>
              </w:rPr>
            </w:pPr>
            <w:r>
              <w:rPr>
                <w:sz w:val="24"/>
              </w:rPr>
              <w:t>Tube thoracotomy</w:t>
            </w:r>
          </w:p>
        </w:tc>
        <w:tc>
          <w:tcPr>
            <w:tcW w:w="1467" w:type="dxa"/>
          </w:tcPr>
          <w:p w14:paraId="6D1C68BB">
            <w:pPr>
              <w:widowControl w:val="0"/>
              <w:jc w:val="both"/>
              <w:rPr>
                <w:sz w:val="24"/>
              </w:rPr>
            </w:pPr>
            <w:r>
              <w:rPr>
                <w:sz w:val="24"/>
              </w:rPr>
              <w:t>2</w:t>
            </w:r>
          </w:p>
        </w:tc>
        <w:tc>
          <w:tcPr>
            <w:tcW w:w="1395" w:type="dxa"/>
            <w:gridSpan w:val="2"/>
          </w:tcPr>
          <w:p w14:paraId="6D1C68BC">
            <w:pPr>
              <w:widowControl w:val="0"/>
              <w:jc w:val="both"/>
              <w:rPr>
                <w:sz w:val="24"/>
              </w:rPr>
            </w:pPr>
            <w:r>
              <w:rPr>
                <w:sz w:val="24"/>
              </w:rPr>
              <w:t>3</w:t>
            </w:r>
          </w:p>
        </w:tc>
        <w:tc>
          <w:tcPr>
            <w:tcW w:w="1170" w:type="dxa"/>
          </w:tcPr>
          <w:p w14:paraId="6D1C68BD">
            <w:pPr>
              <w:widowControl w:val="0"/>
              <w:jc w:val="both"/>
              <w:rPr>
                <w:sz w:val="24"/>
              </w:rPr>
            </w:pPr>
            <w:r>
              <w:rPr>
                <w:sz w:val="24"/>
              </w:rPr>
              <w:t>3</w:t>
            </w:r>
          </w:p>
        </w:tc>
        <w:tc>
          <w:tcPr>
            <w:tcW w:w="1170" w:type="dxa"/>
            <w:gridSpan w:val="2"/>
          </w:tcPr>
          <w:p w14:paraId="6D1C68BE">
            <w:pPr>
              <w:widowControl w:val="0"/>
              <w:jc w:val="both"/>
              <w:rPr>
                <w:sz w:val="24"/>
              </w:rPr>
            </w:pPr>
            <w:r>
              <w:rPr>
                <w:sz w:val="24"/>
              </w:rPr>
              <w:t>3</w:t>
            </w:r>
          </w:p>
        </w:tc>
        <w:tc>
          <w:tcPr>
            <w:tcW w:w="1440" w:type="dxa"/>
          </w:tcPr>
          <w:p w14:paraId="6D1C68BF">
            <w:pPr>
              <w:widowControl w:val="0"/>
              <w:jc w:val="both"/>
              <w:rPr>
                <w:sz w:val="24"/>
              </w:rPr>
            </w:pPr>
            <w:r>
              <w:rPr>
                <w:sz w:val="24"/>
              </w:rPr>
              <w:t>06</w:t>
            </w:r>
          </w:p>
        </w:tc>
      </w:tr>
      <w:tr w14:paraId="6D1C68C8">
        <w:trPr>
          <w:trHeight w:val="704" w:hRule="atLeast"/>
        </w:trPr>
        <w:tc>
          <w:tcPr>
            <w:tcW w:w="450" w:type="dxa"/>
          </w:tcPr>
          <w:p w14:paraId="6D1C68C1">
            <w:pPr>
              <w:widowControl w:val="0"/>
              <w:jc w:val="both"/>
              <w:rPr>
                <w:sz w:val="24"/>
              </w:rPr>
            </w:pPr>
            <w:r>
              <w:rPr>
                <w:sz w:val="24"/>
              </w:rPr>
              <w:t>5</w:t>
            </w:r>
          </w:p>
        </w:tc>
        <w:tc>
          <w:tcPr>
            <w:tcW w:w="2448" w:type="dxa"/>
          </w:tcPr>
          <w:p w14:paraId="6D1C68C2">
            <w:pPr>
              <w:widowControl w:val="0"/>
              <w:jc w:val="both"/>
              <w:rPr>
                <w:sz w:val="24"/>
              </w:rPr>
            </w:pPr>
            <w:r>
              <w:rPr>
                <w:sz w:val="24"/>
              </w:rPr>
              <w:t>Management of empyema</w:t>
            </w:r>
          </w:p>
        </w:tc>
        <w:tc>
          <w:tcPr>
            <w:tcW w:w="1467" w:type="dxa"/>
          </w:tcPr>
          <w:p w14:paraId="6D1C68C3">
            <w:pPr>
              <w:widowControl w:val="0"/>
              <w:jc w:val="both"/>
              <w:rPr>
                <w:sz w:val="24"/>
              </w:rPr>
            </w:pPr>
            <w:r>
              <w:rPr>
                <w:sz w:val="24"/>
              </w:rPr>
              <w:t>2</w:t>
            </w:r>
          </w:p>
        </w:tc>
        <w:tc>
          <w:tcPr>
            <w:tcW w:w="1395" w:type="dxa"/>
            <w:gridSpan w:val="2"/>
          </w:tcPr>
          <w:p w14:paraId="6D1C68C4">
            <w:pPr>
              <w:widowControl w:val="0"/>
              <w:jc w:val="both"/>
              <w:rPr>
                <w:sz w:val="24"/>
              </w:rPr>
            </w:pPr>
            <w:r>
              <w:rPr>
                <w:sz w:val="24"/>
              </w:rPr>
              <w:t>1</w:t>
            </w:r>
          </w:p>
        </w:tc>
        <w:tc>
          <w:tcPr>
            <w:tcW w:w="1170" w:type="dxa"/>
          </w:tcPr>
          <w:p w14:paraId="6D1C68C5">
            <w:pPr>
              <w:widowControl w:val="0"/>
              <w:jc w:val="both"/>
              <w:rPr>
                <w:sz w:val="24"/>
              </w:rPr>
            </w:pPr>
            <w:r>
              <w:rPr>
                <w:sz w:val="24"/>
              </w:rPr>
              <w:t>3</w:t>
            </w:r>
          </w:p>
        </w:tc>
        <w:tc>
          <w:tcPr>
            <w:tcW w:w="1170" w:type="dxa"/>
            <w:gridSpan w:val="2"/>
          </w:tcPr>
          <w:p w14:paraId="6D1C68C6">
            <w:pPr>
              <w:widowControl w:val="0"/>
              <w:jc w:val="both"/>
              <w:rPr>
                <w:sz w:val="24"/>
              </w:rPr>
            </w:pPr>
            <w:r>
              <w:rPr>
                <w:sz w:val="24"/>
              </w:rPr>
              <w:t>1</w:t>
            </w:r>
          </w:p>
        </w:tc>
        <w:tc>
          <w:tcPr>
            <w:tcW w:w="1440" w:type="dxa"/>
          </w:tcPr>
          <w:p w14:paraId="6D1C68C7">
            <w:pPr>
              <w:widowControl w:val="0"/>
              <w:jc w:val="both"/>
              <w:rPr>
                <w:sz w:val="24"/>
              </w:rPr>
            </w:pPr>
            <w:r>
              <w:rPr>
                <w:sz w:val="24"/>
              </w:rPr>
              <w:t>02</w:t>
            </w:r>
          </w:p>
        </w:tc>
      </w:tr>
      <w:tr w14:paraId="6D1C68D0">
        <w:trPr>
          <w:trHeight w:val="731" w:hRule="atLeast"/>
        </w:trPr>
        <w:tc>
          <w:tcPr>
            <w:tcW w:w="450" w:type="dxa"/>
          </w:tcPr>
          <w:p w14:paraId="6D1C68C9">
            <w:pPr>
              <w:widowControl w:val="0"/>
              <w:jc w:val="both"/>
              <w:rPr>
                <w:sz w:val="24"/>
              </w:rPr>
            </w:pPr>
            <w:r>
              <w:rPr>
                <w:sz w:val="24"/>
              </w:rPr>
              <w:t>6</w:t>
            </w:r>
          </w:p>
        </w:tc>
        <w:tc>
          <w:tcPr>
            <w:tcW w:w="2448" w:type="dxa"/>
          </w:tcPr>
          <w:p w14:paraId="6D1C68CA">
            <w:pPr>
              <w:widowControl w:val="0"/>
              <w:jc w:val="both"/>
              <w:rPr>
                <w:sz w:val="24"/>
              </w:rPr>
            </w:pPr>
            <w:r>
              <w:rPr>
                <w:sz w:val="24"/>
              </w:rPr>
              <w:t>Biopsy of lymph node</w:t>
            </w:r>
          </w:p>
        </w:tc>
        <w:tc>
          <w:tcPr>
            <w:tcW w:w="1467" w:type="dxa"/>
          </w:tcPr>
          <w:p w14:paraId="6D1C68CB">
            <w:pPr>
              <w:widowControl w:val="0"/>
              <w:jc w:val="both"/>
              <w:rPr>
                <w:sz w:val="24"/>
              </w:rPr>
            </w:pPr>
            <w:r>
              <w:rPr>
                <w:sz w:val="24"/>
              </w:rPr>
              <w:t>2</w:t>
            </w:r>
          </w:p>
        </w:tc>
        <w:tc>
          <w:tcPr>
            <w:tcW w:w="1395" w:type="dxa"/>
            <w:gridSpan w:val="2"/>
          </w:tcPr>
          <w:p w14:paraId="6D1C68CC">
            <w:pPr>
              <w:widowControl w:val="0"/>
              <w:jc w:val="both"/>
              <w:rPr>
                <w:sz w:val="24"/>
              </w:rPr>
            </w:pPr>
            <w:r>
              <w:rPr>
                <w:sz w:val="24"/>
              </w:rPr>
              <w:t>3</w:t>
            </w:r>
          </w:p>
        </w:tc>
        <w:tc>
          <w:tcPr>
            <w:tcW w:w="1170" w:type="dxa"/>
          </w:tcPr>
          <w:p w14:paraId="6D1C68CD">
            <w:pPr>
              <w:widowControl w:val="0"/>
              <w:jc w:val="both"/>
              <w:rPr>
                <w:sz w:val="24"/>
              </w:rPr>
            </w:pPr>
            <w:r>
              <w:rPr>
                <w:sz w:val="24"/>
              </w:rPr>
              <w:t>3</w:t>
            </w:r>
          </w:p>
        </w:tc>
        <w:tc>
          <w:tcPr>
            <w:tcW w:w="1170" w:type="dxa"/>
            <w:gridSpan w:val="2"/>
          </w:tcPr>
          <w:p w14:paraId="6D1C68CE">
            <w:pPr>
              <w:widowControl w:val="0"/>
              <w:jc w:val="both"/>
              <w:rPr>
                <w:sz w:val="24"/>
              </w:rPr>
            </w:pPr>
            <w:r>
              <w:rPr>
                <w:sz w:val="24"/>
              </w:rPr>
              <w:t>4</w:t>
            </w:r>
          </w:p>
        </w:tc>
        <w:tc>
          <w:tcPr>
            <w:tcW w:w="1440" w:type="dxa"/>
          </w:tcPr>
          <w:p w14:paraId="6D1C68CF">
            <w:pPr>
              <w:widowControl w:val="0"/>
              <w:jc w:val="both"/>
              <w:rPr>
                <w:sz w:val="24"/>
              </w:rPr>
            </w:pPr>
            <w:r>
              <w:rPr>
                <w:sz w:val="24"/>
              </w:rPr>
              <w:t>07</w:t>
            </w:r>
          </w:p>
        </w:tc>
      </w:tr>
      <w:tr w14:paraId="6D1C68D8">
        <w:trPr>
          <w:trHeight w:val="785" w:hRule="atLeast"/>
        </w:trPr>
        <w:tc>
          <w:tcPr>
            <w:tcW w:w="450" w:type="dxa"/>
          </w:tcPr>
          <w:p w14:paraId="6D1C68D1">
            <w:pPr>
              <w:widowControl w:val="0"/>
              <w:jc w:val="both"/>
              <w:rPr>
                <w:sz w:val="24"/>
              </w:rPr>
            </w:pPr>
            <w:r>
              <w:rPr>
                <w:sz w:val="24"/>
              </w:rPr>
              <w:t>7</w:t>
            </w:r>
          </w:p>
        </w:tc>
        <w:tc>
          <w:tcPr>
            <w:tcW w:w="2448" w:type="dxa"/>
          </w:tcPr>
          <w:p w14:paraId="6D1C68D2">
            <w:pPr>
              <w:widowControl w:val="0"/>
              <w:jc w:val="both"/>
              <w:rPr>
                <w:sz w:val="24"/>
              </w:rPr>
            </w:pPr>
            <w:r>
              <w:rPr>
                <w:sz w:val="24"/>
              </w:rPr>
              <w:t>Biopsy of skin lesions, subcutaneous lumps or swelling</w:t>
            </w:r>
          </w:p>
        </w:tc>
        <w:tc>
          <w:tcPr>
            <w:tcW w:w="1467" w:type="dxa"/>
          </w:tcPr>
          <w:p w14:paraId="6D1C68D3">
            <w:pPr>
              <w:widowControl w:val="0"/>
              <w:jc w:val="both"/>
              <w:rPr>
                <w:sz w:val="24"/>
              </w:rPr>
            </w:pPr>
            <w:r>
              <w:rPr>
                <w:sz w:val="24"/>
              </w:rPr>
              <w:t>2</w:t>
            </w:r>
          </w:p>
        </w:tc>
        <w:tc>
          <w:tcPr>
            <w:tcW w:w="1395" w:type="dxa"/>
            <w:gridSpan w:val="2"/>
          </w:tcPr>
          <w:p w14:paraId="6D1C68D4">
            <w:pPr>
              <w:widowControl w:val="0"/>
              <w:jc w:val="both"/>
              <w:rPr>
                <w:sz w:val="24"/>
              </w:rPr>
            </w:pPr>
            <w:r>
              <w:rPr>
                <w:sz w:val="24"/>
              </w:rPr>
              <w:t>3</w:t>
            </w:r>
          </w:p>
        </w:tc>
        <w:tc>
          <w:tcPr>
            <w:tcW w:w="1170" w:type="dxa"/>
          </w:tcPr>
          <w:p w14:paraId="6D1C68D5">
            <w:pPr>
              <w:widowControl w:val="0"/>
              <w:jc w:val="both"/>
              <w:rPr>
                <w:sz w:val="24"/>
              </w:rPr>
            </w:pPr>
            <w:r>
              <w:rPr>
                <w:sz w:val="24"/>
              </w:rPr>
              <w:t>3</w:t>
            </w:r>
          </w:p>
        </w:tc>
        <w:tc>
          <w:tcPr>
            <w:tcW w:w="1170" w:type="dxa"/>
            <w:gridSpan w:val="2"/>
          </w:tcPr>
          <w:p w14:paraId="6D1C68D6">
            <w:pPr>
              <w:widowControl w:val="0"/>
              <w:jc w:val="both"/>
              <w:rPr>
                <w:sz w:val="24"/>
              </w:rPr>
            </w:pPr>
            <w:r>
              <w:rPr>
                <w:sz w:val="24"/>
              </w:rPr>
              <w:t>3</w:t>
            </w:r>
          </w:p>
        </w:tc>
        <w:tc>
          <w:tcPr>
            <w:tcW w:w="1440" w:type="dxa"/>
          </w:tcPr>
          <w:p w14:paraId="6D1C68D7">
            <w:pPr>
              <w:widowControl w:val="0"/>
              <w:jc w:val="both"/>
              <w:rPr>
                <w:sz w:val="24"/>
              </w:rPr>
            </w:pPr>
            <w:r>
              <w:rPr>
                <w:sz w:val="24"/>
              </w:rPr>
              <w:t>06</w:t>
            </w:r>
          </w:p>
        </w:tc>
      </w:tr>
      <w:tr w14:paraId="6D1C68E0">
        <w:trPr>
          <w:trHeight w:val="785" w:hRule="atLeast"/>
        </w:trPr>
        <w:tc>
          <w:tcPr>
            <w:tcW w:w="450" w:type="dxa"/>
          </w:tcPr>
          <w:p w14:paraId="6D1C68D9">
            <w:pPr>
              <w:widowControl w:val="0"/>
              <w:jc w:val="both"/>
              <w:rPr>
                <w:sz w:val="24"/>
              </w:rPr>
            </w:pPr>
            <w:r>
              <w:rPr>
                <w:sz w:val="24"/>
              </w:rPr>
              <w:t>8</w:t>
            </w:r>
          </w:p>
        </w:tc>
        <w:tc>
          <w:tcPr>
            <w:tcW w:w="2448" w:type="dxa"/>
          </w:tcPr>
          <w:p w14:paraId="6D1C68DA">
            <w:pPr>
              <w:widowControl w:val="0"/>
              <w:jc w:val="both"/>
              <w:rPr>
                <w:sz w:val="24"/>
              </w:rPr>
            </w:pPr>
            <w:r>
              <w:rPr>
                <w:sz w:val="24"/>
              </w:rPr>
              <w:t>Excision of soft tissue tumors and cysts (surface surgery)</w:t>
            </w:r>
          </w:p>
        </w:tc>
        <w:tc>
          <w:tcPr>
            <w:tcW w:w="1467" w:type="dxa"/>
          </w:tcPr>
          <w:p w14:paraId="6D1C68DB">
            <w:pPr>
              <w:widowControl w:val="0"/>
              <w:jc w:val="both"/>
              <w:rPr>
                <w:sz w:val="24"/>
              </w:rPr>
            </w:pPr>
            <w:r>
              <w:rPr>
                <w:sz w:val="24"/>
              </w:rPr>
              <w:t>2</w:t>
            </w:r>
          </w:p>
        </w:tc>
        <w:tc>
          <w:tcPr>
            <w:tcW w:w="1395" w:type="dxa"/>
            <w:gridSpan w:val="2"/>
          </w:tcPr>
          <w:p w14:paraId="6D1C68DC">
            <w:pPr>
              <w:widowControl w:val="0"/>
              <w:jc w:val="both"/>
              <w:rPr>
                <w:sz w:val="24"/>
              </w:rPr>
            </w:pPr>
            <w:r>
              <w:rPr>
                <w:sz w:val="24"/>
              </w:rPr>
              <w:t>2</w:t>
            </w:r>
          </w:p>
        </w:tc>
        <w:tc>
          <w:tcPr>
            <w:tcW w:w="1170" w:type="dxa"/>
          </w:tcPr>
          <w:p w14:paraId="6D1C68DD">
            <w:pPr>
              <w:widowControl w:val="0"/>
              <w:jc w:val="both"/>
              <w:rPr>
                <w:sz w:val="24"/>
              </w:rPr>
            </w:pPr>
            <w:r>
              <w:rPr>
                <w:sz w:val="24"/>
              </w:rPr>
              <w:t>3</w:t>
            </w:r>
          </w:p>
        </w:tc>
        <w:tc>
          <w:tcPr>
            <w:tcW w:w="1170" w:type="dxa"/>
            <w:gridSpan w:val="2"/>
          </w:tcPr>
          <w:p w14:paraId="6D1C68DE">
            <w:pPr>
              <w:widowControl w:val="0"/>
              <w:jc w:val="both"/>
              <w:rPr>
                <w:sz w:val="24"/>
              </w:rPr>
            </w:pPr>
            <w:r>
              <w:rPr>
                <w:sz w:val="24"/>
              </w:rPr>
              <w:t>1</w:t>
            </w:r>
          </w:p>
        </w:tc>
        <w:tc>
          <w:tcPr>
            <w:tcW w:w="1440" w:type="dxa"/>
          </w:tcPr>
          <w:p w14:paraId="6D1C68DF">
            <w:pPr>
              <w:widowControl w:val="0"/>
              <w:jc w:val="both"/>
              <w:rPr>
                <w:sz w:val="24"/>
              </w:rPr>
            </w:pPr>
            <w:r>
              <w:rPr>
                <w:sz w:val="24"/>
              </w:rPr>
              <w:t>03</w:t>
            </w:r>
          </w:p>
        </w:tc>
      </w:tr>
      <w:tr w14:paraId="6D1C68E8">
        <w:trPr>
          <w:trHeight w:val="785" w:hRule="atLeast"/>
        </w:trPr>
        <w:tc>
          <w:tcPr>
            <w:tcW w:w="450" w:type="dxa"/>
          </w:tcPr>
          <w:p w14:paraId="6D1C68E1">
            <w:pPr>
              <w:widowControl w:val="0"/>
              <w:jc w:val="both"/>
              <w:rPr>
                <w:sz w:val="24"/>
              </w:rPr>
            </w:pPr>
            <w:r>
              <w:rPr>
                <w:sz w:val="24"/>
              </w:rPr>
              <w:t>9</w:t>
            </w:r>
          </w:p>
        </w:tc>
        <w:tc>
          <w:tcPr>
            <w:tcW w:w="2448" w:type="dxa"/>
          </w:tcPr>
          <w:p w14:paraId="6D1C68E2">
            <w:pPr>
              <w:widowControl w:val="0"/>
              <w:jc w:val="both"/>
            </w:pPr>
            <w:r>
              <w:t>Cricothyroidotomy</w:t>
            </w:r>
          </w:p>
        </w:tc>
        <w:tc>
          <w:tcPr>
            <w:tcW w:w="1467" w:type="dxa"/>
          </w:tcPr>
          <w:p w14:paraId="6D1C68E3">
            <w:pPr>
              <w:widowControl w:val="0"/>
              <w:jc w:val="both"/>
              <w:rPr>
                <w:sz w:val="24"/>
              </w:rPr>
            </w:pPr>
            <w:r>
              <w:rPr>
                <w:sz w:val="24"/>
              </w:rPr>
              <w:t>2</w:t>
            </w:r>
          </w:p>
        </w:tc>
        <w:tc>
          <w:tcPr>
            <w:tcW w:w="1395" w:type="dxa"/>
            <w:gridSpan w:val="2"/>
          </w:tcPr>
          <w:p w14:paraId="6D1C68E4">
            <w:pPr>
              <w:widowControl w:val="0"/>
              <w:jc w:val="both"/>
              <w:rPr>
                <w:sz w:val="24"/>
              </w:rPr>
            </w:pPr>
            <w:r>
              <w:rPr>
                <w:sz w:val="24"/>
              </w:rPr>
              <w:t>3</w:t>
            </w:r>
          </w:p>
        </w:tc>
        <w:tc>
          <w:tcPr>
            <w:tcW w:w="1170" w:type="dxa"/>
          </w:tcPr>
          <w:p w14:paraId="6D1C68E5">
            <w:pPr>
              <w:widowControl w:val="0"/>
              <w:jc w:val="both"/>
              <w:rPr>
                <w:sz w:val="24"/>
              </w:rPr>
            </w:pPr>
            <w:r>
              <w:rPr>
                <w:sz w:val="24"/>
              </w:rPr>
              <w:t>3</w:t>
            </w:r>
          </w:p>
        </w:tc>
        <w:tc>
          <w:tcPr>
            <w:tcW w:w="1170" w:type="dxa"/>
            <w:gridSpan w:val="2"/>
          </w:tcPr>
          <w:p w14:paraId="6D1C68E6">
            <w:pPr>
              <w:widowControl w:val="0"/>
              <w:jc w:val="both"/>
              <w:rPr>
                <w:sz w:val="24"/>
              </w:rPr>
            </w:pPr>
            <w:r>
              <w:rPr>
                <w:sz w:val="24"/>
              </w:rPr>
              <w:t>1</w:t>
            </w:r>
          </w:p>
        </w:tc>
        <w:tc>
          <w:tcPr>
            <w:tcW w:w="1440" w:type="dxa"/>
          </w:tcPr>
          <w:p w14:paraId="6D1C68E7">
            <w:pPr>
              <w:widowControl w:val="0"/>
              <w:jc w:val="both"/>
              <w:rPr>
                <w:sz w:val="24"/>
              </w:rPr>
            </w:pPr>
            <w:r>
              <w:rPr>
                <w:sz w:val="24"/>
              </w:rPr>
              <w:t>04</w:t>
            </w:r>
          </w:p>
        </w:tc>
      </w:tr>
      <w:tr w14:paraId="6D1C68F0">
        <w:trPr>
          <w:trHeight w:val="785" w:hRule="atLeast"/>
        </w:trPr>
        <w:tc>
          <w:tcPr>
            <w:tcW w:w="450" w:type="dxa"/>
          </w:tcPr>
          <w:p w14:paraId="6D1C68E9">
            <w:pPr>
              <w:widowControl w:val="0"/>
              <w:jc w:val="both"/>
              <w:rPr>
                <w:sz w:val="24"/>
              </w:rPr>
            </w:pPr>
            <w:r>
              <w:rPr>
                <w:sz w:val="24"/>
              </w:rPr>
              <w:t>10</w:t>
            </w:r>
          </w:p>
        </w:tc>
        <w:tc>
          <w:tcPr>
            <w:tcW w:w="2448" w:type="dxa"/>
          </w:tcPr>
          <w:p w14:paraId="6D1C68EA">
            <w:pPr>
              <w:widowControl w:val="0"/>
              <w:jc w:val="both"/>
            </w:pPr>
            <w:r>
              <w:t>Proctosigmoidoscoy</w:t>
            </w:r>
          </w:p>
        </w:tc>
        <w:tc>
          <w:tcPr>
            <w:tcW w:w="1467" w:type="dxa"/>
          </w:tcPr>
          <w:p w14:paraId="6D1C68EB">
            <w:pPr>
              <w:widowControl w:val="0"/>
              <w:jc w:val="both"/>
              <w:rPr>
                <w:sz w:val="24"/>
              </w:rPr>
            </w:pPr>
            <w:r>
              <w:rPr>
                <w:sz w:val="24"/>
              </w:rPr>
              <w:t>2</w:t>
            </w:r>
          </w:p>
        </w:tc>
        <w:tc>
          <w:tcPr>
            <w:tcW w:w="1395" w:type="dxa"/>
            <w:gridSpan w:val="2"/>
          </w:tcPr>
          <w:p w14:paraId="6D1C68EC">
            <w:pPr>
              <w:widowControl w:val="0"/>
              <w:jc w:val="both"/>
              <w:rPr>
                <w:sz w:val="24"/>
              </w:rPr>
            </w:pPr>
            <w:r>
              <w:rPr>
                <w:sz w:val="24"/>
              </w:rPr>
              <w:t>3</w:t>
            </w:r>
          </w:p>
        </w:tc>
        <w:tc>
          <w:tcPr>
            <w:tcW w:w="1170" w:type="dxa"/>
          </w:tcPr>
          <w:p w14:paraId="6D1C68ED">
            <w:pPr>
              <w:widowControl w:val="0"/>
              <w:jc w:val="both"/>
              <w:rPr>
                <w:sz w:val="24"/>
              </w:rPr>
            </w:pPr>
            <w:r>
              <w:rPr>
                <w:sz w:val="24"/>
              </w:rPr>
              <w:t>3</w:t>
            </w:r>
          </w:p>
        </w:tc>
        <w:tc>
          <w:tcPr>
            <w:tcW w:w="1170" w:type="dxa"/>
            <w:gridSpan w:val="2"/>
          </w:tcPr>
          <w:p w14:paraId="6D1C68EE">
            <w:pPr>
              <w:widowControl w:val="0"/>
              <w:jc w:val="both"/>
              <w:rPr>
                <w:sz w:val="24"/>
              </w:rPr>
            </w:pPr>
            <w:r>
              <w:rPr>
                <w:sz w:val="24"/>
              </w:rPr>
              <w:t>3</w:t>
            </w:r>
          </w:p>
        </w:tc>
        <w:tc>
          <w:tcPr>
            <w:tcW w:w="1440" w:type="dxa"/>
          </w:tcPr>
          <w:p w14:paraId="6D1C68EF">
            <w:pPr>
              <w:widowControl w:val="0"/>
              <w:jc w:val="both"/>
              <w:rPr>
                <w:sz w:val="24"/>
              </w:rPr>
            </w:pPr>
            <w:r>
              <w:rPr>
                <w:sz w:val="24"/>
              </w:rPr>
              <w:t>06</w:t>
            </w:r>
          </w:p>
        </w:tc>
      </w:tr>
      <w:tr w14:paraId="6D1C68F8">
        <w:trPr>
          <w:trHeight w:val="785" w:hRule="atLeast"/>
        </w:trPr>
        <w:tc>
          <w:tcPr>
            <w:tcW w:w="450" w:type="dxa"/>
          </w:tcPr>
          <w:p w14:paraId="6D1C68F1">
            <w:pPr>
              <w:widowControl w:val="0"/>
              <w:jc w:val="both"/>
              <w:rPr>
                <w:sz w:val="24"/>
              </w:rPr>
            </w:pPr>
            <w:r>
              <w:rPr>
                <w:sz w:val="24"/>
              </w:rPr>
              <w:t>11</w:t>
            </w:r>
          </w:p>
        </w:tc>
        <w:tc>
          <w:tcPr>
            <w:tcW w:w="2448" w:type="dxa"/>
          </w:tcPr>
          <w:p w14:paraId="6D1C68F2">
            <w:pPr>
              <w:widowControl w:val="0"/>
              <w:jc w:val="both"/>
              <w:rPr>
                <w:sz w:val="24"/>
              </w:rPr>
            </w:pPr>
            <w:r>
              <w:rPr>
                <w:sz w:val="24"/>
              </w:rPr>
              <w:t>Proctoscopy and interpretation of finding</w:t>
            </w:r>
          </w:p>
        </w:tc>
        <w:tc>
          <w:tcPr>
            <w:tcW w:w="1467" w:type="dxa"/>
          </w:tcPr>
          <w:p w14:paraId="6D1C68F3">
            <w:pPr>
              <w:widowControl w:val="0"/>
              <w:jc w:val="both"/>
              <w:rPr>
                <w:sz w:val="24"/>
              </w:rPr>
            </w:pPr>
            <w:r>
              <w:rPr>
                <w:sz w:val="24"/>
              </w:rPr>
              <w:t>2</w:t>
            </w:r>
          </w:p>
        </w:tc>
        <w:tc>
          <w:tcPr>
            <w:tcW w:w="1395" w:type="dxa"/>
            <w:gridSpan w:val="2"/>
          </w:tcPr>
          <w:p w14:paraId="6D1C68F4">
            <w:pPr>
              <w:widowControl w:val="0"/>
              <w:jc w:val="both"/>
              <w:rPr>
                <w:sz w:val="24"/>
              </w:rPr>
            </w:pPr>
            <w:r>
              <w:rPr>
                <w:sz w:val="24"/>
              </w:rPr>
              <w:t>-</w:t>
            </w:r>
          </w:p>
        </w:tc>
        <w:tc>
          <w:tcPr>
            <w:tcW w:w="1170" w:type="dxa"/>
          </w:tcPr>
          <w:p w14:paraId="6D1C68F5">
            <w:pPr>
              <w:widowControl w:val="0"/>
              <w:jc w:val="both"/>
              <w:rPr>
                <w:sz w:val="24"/>
              </w:rPr>
            </w:pPr>
            <w:r>
              <w:rPr>
                <w:sz w:val="24"/>
              </w:rPr>
              <w:t>2</w:t>
            </w:r>
          </w:p>
        </w:tc>
        <w:tc>
          <w:tcPr>
            <w:tcW w:w="1170" w:type="dxa"/>
            <w:gridSpan w:val="2"/>
          </w:tcPr>
          <w:p w14:paraId="6D1C68F6">
            <w:pPr>
              <w:widowControl w:val="0"/>
              <w:jc w:val="both"/>
              <w:rPr>
                <w:sz w:val="24"/>
              </w:rPr>
            </w:pPr>
            <w:r>
              <w:rPr>
                <w:sz w:val="24"/>
              </w:rPr>
              <w:t>-</w:t>
            </w:r>
          </w:p>
        </w:tc>
        <w:tc>
          <w:tcPr>
            <w:tcW w:w="1440" w:type="dxa"/>
          </w:tcPr>
          <w:p w14:paraId="6D1C68F7">
            <w:pPr>
              <w:widowControl w:val="0"/>
              <w:jc w:val="both"/>
              <w:rPr>
                <w:sz w:val="24"/>
              </w:rPr>
            </w:pPr>
            <w:r>
              <w:rPr>
                <w:sz w:val="24"/>
              </w:rPr>
              <w:t>00</w:t>
            </w:r>
          </w:p>
        </w:tc>
      </w:tr>
      <w:tr w14:paraId="6D1C6900">
        <w:trPr>
          <w:trHeight w:val="785" w:hRule="atLeast"/>
        </w:trPr>
        <w:tc>
          <w:tcPr>
            <w:tcW w:w="450" w:type="dxa"/>
          </w:tcPr>
          <w:p w14:paraId="6D1C68F9">
            <w:pPr>
              <w:widowControl w:val="0"/>
              <w:jc w:val="both"/>
              <w:rPr>
                <w:sz w:val="24"/>
              </w:rPr>
            </w:pPr>
            <w:r>
              <w:rPr>
                <w:sz w:val="24"/>
              </w:rPr>
              <w:t>12</w:t>
            </w:r>
          </w:p>
        </w:tc>
        <w:tc>
          <w:tcPr>
            <w:tcW w:w="2448" w:type="dxa"/>
            <w:tcBorders>
              <w:bottom w:val="single" w:color="auto" w:sz="4" w:space="0"/>
            </w:tcBorders>
          </w:tcPr>
          <w:p w14:paraId="6D1C68FA">
            <w:pPr>
              <w:widowControl w:val="0"/>
              <w:jc w:val="both"/>
              <w:rPr>
                <w:sz w:val="24"/>
              </w:rPr>
            </w:pPr>
            <w:r>
              <w:rPr>
                <w:sz w:val="24"/>
              </w:rPr>
              <w:t>Percutaneous needle aspiration under ultrasound guidance/CT scan</w:t>
            </w:r>
          </w:p>
        </w:tc>
        <w:tc>
          <w:tcPr>
            <w:tcW w:w="1467" w:type="dxa"/>
            <w:tcBorders>
              <w:bottom w:val="single" w:color="auto" w:sz="4" w:space="0"/>
            </w:tcBorders>
          </w:tcPr>
          <w:p w14:paraId="6D1C68FB">
            <w:pPr>
              <w:widowControl w:val="0"/>
              <w:jc w:val="both"/>
              <w:rPr>
                <w:sz w:val="24"/>
              </w:rPr>
            </w:pPr>
            <w:r>
              <w:rPr>
                <w:sz w:val="24"/>
              </w:rPr>
              <w:t>1</w:t>
            </w:r>
          </w:p>
        </w:tc>
        <w:tc>
          <w:tcPr>
            <w:tcW w:w="1395" w:type="dxa"/>
            <w:gridSpan w:val="2"/>
            <w:tcBorders>
              <w:bottom w:val="single" w:color="auto" w:sz="4" w:space="0"/>
            </w:tcBorders>
          </w:tcPr>
          <w:p w14:paraId="6D1C68FC">
            <w:pPr>
              <w:widowControl w:val="0"/>
              <w:jc w:val="both"/>
              <w:rPr>
                <w:sz w:val="24"/>
              </w:rPr>
            </w:pPr>
            <w:r>
              <w:rPr>
                <w:sz w:val="24"/>
              </w:rPr>
              <w:t>2</w:t>
            </w:r>
          </w:p>
        </w:tc>
        <w:tc>
          <w:tcPr>
            <w:tcW w:w="1170" w:type="dxa"/>
            <w:tcBorders>
              <w:bottom w:val="single" w:color="auto" w:sz="4" w:space="0"/>
            </w:tcBorders>
          </w:tcPr>
          <w:p w14:paraId="6D1C68FD">
            <w:pPr>
              <w:widowControl w:val="0"/>
              <w:jc w:val="both"/>
              <w:rPr>
                <w:sz w:val="24"/>
              </w:rPr>
            </w:pPr>
            <w:r>
              <w:rPr>
                <w:sz w:val="24"/>
              </w:rPr>
              <w:t>2</w:t>
            </w:r>
          </w:p>
        </w:tc>
        <w:tc>
          <w:tcPr>
            <w:tcW w:w="1170" w:type="dxa"/>
            <w:gridSpan w:val="2"/>
            <w:tcBorders>
              <w:bottom w:val="single" w:color="auto" w:sz="4" w:space="0"/>
            </w:tcBorders>
          </w:tcPr>
          <w:p w14:paraId="6D1C68FE">
            <w:pPr>
              <w:widowControl w:val="0"/>
              <w:jc w:val="both"/>
              <w:rPr>
                <w:sz w:val="24"/>
              </w:rPr>
            </w:pPr>
            <w:r>
              <w:rPr>
                <w:sz w:val="24"/>
              </w:rPr>
              <w:t>2</w:t>
            </w:r>
          </w:p>
        </w:tc>
        <w:tc>
          <w:tcPr>
            <w:tcW w:w="1440" w:type="dxa"/>
            <w:tcBorders>
              <w:bottom w:val="single" w:color="auto" w:sz="4" w:space="0"/>
            </w:tcBorders>
          </w:tcPr>
          <w:p w14:paraId="6D1C68FF">
            <w:pPr>
              <w:widowControl w:val="0"/>
              <w:jc w:val="both"/>
              <w:rPr>
                <w:sz w:val="24"/>
              </w:rPr>
            </w:pPr>
            <w:r>
              <w:rPr>
                <w:sz w:val="24"/>
              </w:rPr>
              <w:t>04</w:t>
            </w:r>
          </w:p>
        </w:tc>
      </w:tr>
      <w:tr w14:paraId="6D1C6908">
        <w:trPr>
          <w:trHeight w:val="371" w:hRule="atLeast"/>
        </w:trPr>
        <w:tc>
          <w:tcPr>
            <w:tcW w:w="450" w:type="dxa"/>
          </w:tcPr>
          <w:p w14:paraId="6D1C6901">
            <w:pPr>
              <w:widowControl w:val="0"/>
              <w:jc w:val="both"/>
              <w:rPr>
                <w:sz w:val="24"/>
              </w:rPr>
            </w:pPr>
            <w:r>
              <w:rPr>
                <w:sz w:val="24"/>
              </w:rPr>
              <w:t>13</w:t>
            </w:r>
          </w:p>
        </w:tc>
        <w:tc>
          <w:tcPr>
            <w:tcW w:w="2448" w:type="dxa"/>
            <w:tcBorders>
              <w:right w:val="single" w:color="auto" w:sz="4" w:space="0"/>
            </w:tcBorders>
          </w:tcPr>
          <w:p w14:paraId="6D1C6902">
            <w:pPr>
              <w:widowControl w:val="0"/>
              <w:jc w:val="both"/>
              <w:rPr>
                <w:sz w:val="24"/>
              </w:rPr>
            </w:pPr>
            <w:r>
              <w:rPr>
                <w:sz w:val="24"/>
              </w:rPr>
              <w:t>Controlling hemorrhage</w:t>
            </w:r>
          </w:p>
        </w:tc>
        <w:tc>
          <w:tcPr>
            <w:tcW w:w="1467" w:type="dxa"/>
            <w:tcBorders>
              <w:left w:val="single" w:color="auto" w:sz="4" w:space="0"/>
              <w:bottom w:val="single" w:color="auto" w:sz="4" w:space="0"/>
              <w:right w:val="single" w:color="auto" w:sz="4" w:space="0"/>
            </w:tcBorders>
          </w:tcPr>
          <w:p w14:paraId="6D1C6903">
            <w:pPr>
              <w:widowControl w:val="0"/>
              <w:jc w:val="both"/>
              <w:rPr>
                <w:sz w:val="24"/>
              </w:rPr>
            </w:pPr>
            <w:r>
              <w:rPr>
                <w:sz w:val="24"/>
              </w:rPr>
              <w:t>2</w:t>
            </w:r>
          </w:p>
        </w:tc>
        <w:tc>
          <w:tcPr>
            <w:tcW w:w="1395" w:type="dxa"/>
            <w:gridSpan w:val="2"/>
            <w:tcBorders>
              <w:left w:val="single" w:color="auto" w:sz="4" w:space="0"/>
              <w:right w:val="single" w:color="auto" w:sz="4" w:space="0"/>
            </w:tcBorders>
          </w:tcPr>
          <w:p w14:paraId="6D1C6904">
            <w:pPr>
              <w:widowControl w:val="0"/>
              <w:jc w:val="both"/>
              <w:rPr>
                <w:sz w:val="24"/>
              </w:rPr>
            </w:pPr>
            <w:r>
              <w:rPr>
                <w:sz w:val="24"/>
              </w:rPr>
              <w:t>3</w:t>
            </w:r>
          </w:p>
        </w:tc>
        <w:tc>
          <w:tcPr>
            <w:tcW w:w="1170" w:type="dxa"/>
            <w:tcBorders>
              <w:left w:val="single" w:color="auto" w:sz="4" w:space="0"/>
              <w:right w:val="single" w:color="auto" w:sz="4" w:space="0"/>
            </w:tcBorders>
          </w:tcPr>
          <w:p w14:paraId="6D1C6905">
            <w:pPr>
              <w:widowControl w:val="0"/>
              <w:jc w:val="both"/>
              <w:rPr>
                <w:sz w:val="24"/>
              </w:rPr>
            </w:pPr>
            <w:r>
              <w:rPr>
                <w:sz w:val="24"/>
              </w:rPr>
              <w:t>3</w:t>
            </w:r>
          </w:p>
        </w:tc>
        <w:tc>
          <w:tcPr>
            <w:tcW w:w="1170" w:type="dxa"/>
            <w:gridSpan w:val="2"/>
            <w:tcBorders>
              <w:left w:val="single" w:color="auto" w:sz="4" w:space="0"/>
              <w:right w:val="single" w:color="auto" w:sz="4" w:space="0"/>
            </w:tcBorders>
          </w:tcPr>
          <w:p w14:paraId="6D1C6906">
            <w:pPr>
              <w:widowControl w:val="0"/>
              <w:jc w:val="both"/>
              <w:rPr>
                <w:sz w:val="24"/>
              </w:rPr>
            </w:pPr>
            <w:r>
              <w:rPr>
                <w:sz w:val="24"/>
              </w:rPr>
              <w:t>3</w:t>
            </w:r>
          </w:p>
        </w:tc>
        <w:tc>
          <w:tcPr>
            <w:tcW w:w="1440" w:type="dxa"/>
            <w:tcBorders>
              <w:left w:val="single" w:color="auto" w:sz="4" w:space="0"/>
            </w:tcBorders>
          </w:tcPr>
          <w:p w14:paraId="6D1C6907">
            <w:pPr>
              <w:widowControl w:val="0"/>
              <w:jc w:val="both"/>
              <w:rPr>
                <w:sz w:val="24"/>
              </w:rPr>
            </w:pPr>
            <w:r>
              <w:rPr>
                <w:sz w:val="24"/>
              </w:rPr>
              <w:t>06</w:t>
            </w:r>
          </w:p>
        </w:tc>
      </w:tr>
      <w:tr w14:paraId="6D1C6910">
        <w:trPr>
          <w:trHeight w:val="785" w:hRule="atLeast"/>
        </w:trPr>
        <w:tc>
          <w:tcPr>
            <w:tcW w:w="450" w:type="dxa"/>
          </w:tcPr>
          <w:p w14:paraId="6D1C6909">
            <w:pPr>
              <w:widowControl w:val="0"/>
              <w:jc w:val="both"/>
              <w:rPr>
                <w:sz w:val="24"/>
              </w:rPr>
            </w:pPr>
            <w:r>
              <w:rPr>
                <w:sz w:val="24"/>
              </w:rPr>
              <w:t>14</w:t>
            </w:r>
          </w:p>
        </w:tc>
        <w:tc>
          <w:tcPr>
            <w:tcW w:w="2448" w:type="dxa"/>
          </w:tcPr>
          <w:p w14:paraId="6D1C690A">
            <w:pPr>
              <w:widowControl w:val="0"/>
              <w:jc w:val="both"/>
              <w:rPr>
                <w:sz w:val="24"/>
              </w:rPr>
            </w:pPr>
            <w:r>
              <w:rPr>
                <w:sz w:val="24"/>
              </w:rPr>
              <w:t>Debridement, wound excision, closure/suture of wounds</w:t>
            </w:r>
          </w:p>
        </w:tc>
        <w:tc>
          <w:tcPr>
            <w:tcW w:w="1467" w:type="dxa"/>
            <w:tcBorders>
              <w:top w:val="single" w:color="auto" w:sz="4" w:space="0"/>
            </w:tcBorders>
          </w:tcPr>
          <w:p w14:paraId="6D1C690B">
            <w:pPr>
              <w:widowControl w:val="0"/>
              <w:jc w:val="both"/>
              <w:rPr>
                <w:sz w:val="24"/>
              </w:rPr>
            </w:pPr>
            <w:r>
              <w:rPr>
                <w:sz w:val="24"/>
              </w:rPr>
              <w:t>2</w:t>
            </w:r>
          </w:p>
        </w:tc>
        <w:tc>
          <w:tcPr>
            <w:tcW w:w="1395" w:type="dxa"/>
            <w:gridSpan w:val="2"/>
          </w:tcPr>
          <w:p w14:paraId="6D1C690C">
            <w:pPr>
              <w:widowControl w:val="0"/>
              <w:jc w:val="both"/>
              <w:rPr>
                <w:sz w:val="24"/>
              </w:rPr>
            </w:pPr>
            <w:r>
              <w:rPr>
                <w:sz w:val="24"/>
              </w:rPr>
              <w:t>5</w:t>
            </w:r>
          </w:p>
        </w:tc>
        <w:tc>
          <w:tcPr>
            <w:tcW w:w="1170" w:type="dxa"/>
          </w:tcPr>
          <w:p w14:paraId="6D1C690D">
            <w:pPr>
              <w:widowControl w:val="0"/>
              <w:jc w:val="both"/>
              <w:rPr>
                <w:sz w:val="24"/>
              </w:rPr>
            </w:pPr>
            <w:r>
              <w:rPr>
                <w:sz w:val="24"/>
              </w:rPr>
              <w:t>3</w:t>
            </w:r>
          </w:p>
        </w:tc>
        <w:tc>
          <w:tcPr>
            <w:tcW w:w="1170" w:type="dxa"/>
            <w:gridSpan w:val="2"/>
          </w:tcPr>
          <w:p w14:paraId="6D1C690E">
            <w:pPr>
              <w:widowControl w:val="0"/>
              <w:jc w:val="both"/>
              <w:rPr>
                <w:sz w:val="24"/>
              </w:rPr>
            </w:pPr>
            <w:r>
              <w:rPr>
                <w:sz w:val="24"/>
              </w:rPr>
              <w:t>5</w:t>
            </w:r>
          </w:p>
        </w:tc>
        <w:tc>
          <w:tcPr>
            <w:tcW w:w="1440" w:type="dxa"/>
          </w:tcPr>
          <w:p w14:paraId="6D1C690F">
            <w:pPr>
              <w:widowControl w:val="0"/>
              <w:jc w:val="both"/>
              <w:rPr>
                <w:sz w:val="24"/>
              </w:rPr>
            </w:pPr>
            <w:r>
              <w:rPr>
                <w:sz w:val="24"/>
              </w:rPr>
              <w:t>10</w:t>
            </w:r>
          </w:p>
        </w:tc>
      </w:tr>
      <w:tr w14:paraId="6D1C6918">
        <w:trPr>
          <w:trHeight w:val="515" w:hRule="atLeast"/>
        </w:trPr>
        <w:tc>
          <w:tcPr>
            <w:tcW w:w="450" w:type="dxa"/>
          </w:tcPr>
          <w:p w14:paraId="6D1C6911">
            <w:pPr>
              <w:widowControl w:val="0"/>
              <w:jc w:val="both"/>
              <w:rPr>
                <w:sz w:val="24"/>
              </w:rPr>
            </w:pPr>
            <w:r>
              <w:rPr>
                <w:sz w:val="24"/>
              </w:rPr>
              <w:t>15</w:t>
            </w:r>
          </w:p>
        </w:tc>
        <w:tc>
          <w:tcPr>
            <w:tcW w:w="2448" w:type="dxa"/>
          </w:tcPr>
          <w:p w14:paraId="6D1C6912">
            <w:pPr>
              <w:widowControl w:val="0"/>
              <w:jc w:val="both"/>
              <w:rPr>
                <w:sz w:val="24"/>
              </w:rPr>
            </w:pPr>
            <w:r>
              <w:rPr>
                <w:sz w:val="24"/>
              </w:rPr>
              <w:t>Uretheral catheterization</w:t>
            </w:r>
          </w:p>
        </w:tc>
        <w:tc>
          <w:tcPr>
            <w:tcW w:w="1467" w:type="dxa"/>
          </w:tcPr>
          <w:p w14:paraId="6D1C6913">
            <w:pPr>
              <w:widowControl w:val="0"/>
              <w:jc w:val="both"/>
              <w:rPr>
                <w:sz w:val="24"/>
              </w:rPr>
            </w:pPr>
            <w:r>
              <w:rPr>
                <w:sz w:val="24"/>
              </w:rPr>
              <w:t>3</w:t>
            </w:r>
          </w:p>
        </w:tc>
        <w:tc>
          <w:tcPr>
            <w:tcW w:w="1395" w:type="dxa"/>
            <w:gridSpan w:val="2"/>
          </w:tcPr>
          <w:p w14:paraId="6D1C6914">
            <w:pPr>
              <w:widowControl w:val="0"/>
              <w:jc w:val="both"/>
              <w:rPr>
                <w:sz w:val="24"/>
              </w:rPr>
            </w:pPr>
            <w:r>
              <w:rPr>
                <w:sz w:val="24"/>
              </w:rPr>
              <w:t>3</w:t>
            </w:r>
          </w:p>
        </w:tc>
        <w:tc>
          <w:tcPr>
            <w:tcW w:w="1170" w:type="dxa"/>
          </w:tcPr>
          <w:p w14:paraId="6D1C6915">
            <w:pPr>
              <w:widowControl w:val="0"/>
              <w:jc w:val="both"/>
              <w:rPr>
                <w:sz w:val="24"/>
              </w:rPr>
            </w:pPr>
            <w:r>
              <w:rPr>
                <w:sz w:val="24"/>
              </w:rPr>
              <w:t>4</w:t>
            </w:r>
          </w:p>
        </w:tc>
        <w:tc>
          <w:tcPr>
            <w:tcW w:w="1170" w:type="dxa"/>
            <w:gridSpan w:val="2"/>
          </w:tcPr>
          <w:p w14:paraId="6D1C6916">
            <w:pPr>
              <w:widowControl w:val="0"/>
              <w:jc w:val="both"/>
              <w:rPr>
                <w:sz w:val="24"/>
              </w:rPr>
            </w:pPr>
            <w:r>
              <w:rPr>
                <w:sz w:val="24"/>
              </w:rPr>
              <w:t>3</w:t>
            </w:r>
          </w:p>
        </w:tc>
        <w:tc>
          <w:tcPr>
            <w:tcW w:w="1440" w:type="dxa"/>
          </w:tcPr>
          <w:p w14:paraId="6D1C6917">
            <w:pPr>
              <w:widowControl w:val="0"/>
              <w:jc w:val="both"/>
              <w:rPr>
                <w:sz w:val="24"/>
              </w:rPr>
            </w:pPr>
            <w:r>
              <w:rPr>
                <w:sz w:val="24"/>
              </w:rPr>
              <w:t>06</w:t>
            </w:r>
          </w:p>
        </w:tc>
      </w:tr>
      <w:tr w14:paraId="6D1C6920">
        <w:trPr>
          <w:trHeight w:val="704" w:hRule="atLeast"/>
        </w:trPr>
        <w:tc>
          <w:tcPr>
            <w:tcW w:w="450" w:type="dxa"/>
          </w:tcPr>
          <w:p w14:paraId="6D1C6919">
            <w:pPr>
              <w:widowControl w:val="0"/>
              <w:jc w:val="both"/>
              <w:rPr>
                <w:sz w:val="24"/>
              </w:rPr>
            </w:pPr>
            <w:r>
              <w:rPr>
                <w:sz w:val="24"/>
              </w:rPr>
              <w:t>16</w:t>
            </w:r>
          </w:p>
        </w:tc>
        <w:tc>
          <w:tcPr>
            <w:tcW w:w="2448" w:type="dxa"/>
          </w:tcPr>
          <w:p w14:paraId="6D1C691A">
            <w:pPr>
              <w:widowControl w:val="0"/>
              <w:jc w:val="both"/>
              <w:rPr>
                <w:sz w:val="24"/>
              </w:rPr>
            </w:pPr>
            <w:r>
              <w:rPr>
                <w:sz w:val="24"/>
              </w:rPr>
              <w:t>Suprapubic puncture</w:t>
            </w:r>
          </w:p>
        </w:tc>
        <w:tc>
          <w:tcPr>
            <w:tcW w:w="1467" w:type="dxa"/>
          </w:tcPr>
          <w:p w14:paraId="6D1C691B">
            <w:pPr>
              <w:widowControl w:val="0"/>
              <w:jc w:val="both"/>
              <w:rPr>
                <w:sz w:val="24"/>
              </w:rPr>
            </w:pPr>
            <w:r>
              <w:rPr>
                <w:sz w:val="24"/>
              </w:rPr>
              <w:t>1</w:t>
            </w:r>
          </w:p>
        </w:tc>
        <w:tc>
          <w:tcPr>
            <w:tcW w:w="1395" w:type="dxa"/>
            <w:gridSpan w:val="2"/>
          </w:tcPr>
          <w:p w14:paraId="6D1C691C">
            <w:pPr>
              <w:widowControl w:val="0"/>
              <w:jc w:val="both"/>
              <w:rPr>
                <w:sz w:val="24"/>
              </w:rPr>
            </w:pPr>
            <w:r>
              <w:rPr>
                <w:sz w:val="24"/>
              </w:rPr>
              <w:t>3</w:t>
            </w:r>
          </w:p>
        </w:tc>
        <w:tc>
          <w:tcPr>
            <w:tcW w:w="1170" w:type="dxa"/>
          </w:tcPr>
          <w:p w14:paraId="6D1C691D">
            <w:pPr>
              <w:widowControl w:val="0"/>
              <w:jc w:val="both"/>
              <w:rPr>
                <w:sz w:val="24"/>
              </w:rPr>
            </w:pPr>
            <w:r>
              <w:rPr>
                <w:sz w:val="24"/>
              </w:rPr>
              <w:t>2</w:t>
            </w:r>
          </w:p>
        </w:tc>
        <w:tc>
          <w:tcPr>
            <w:tcW w:w="1170" w:type="dxa"/>
            <w:gridSpan w:val="2"/>
          </w:tcPr>
          <w:p w14:paraId="6D1C691E">
            <w:pPr>
              <w:widowControl w:val="0"/>
              <w:jc w:val="both"/>
              <w:rPr>
                <w:sz w:val="24"/>
              </w:rPr>
            </w:pPr>
            <w:r>
              <w:rPr>
                <w:sz w:val="24"/>
              </w:rPr>
              <w:t>3</w:t>
            </w:r>
          </w:p>
        </w:tc>
        <w:tc>
          <w:tcPr>
            <w:tcW w:w="1440" w:type="dxa"/>
          </w:tcPr>
          <w:p w14:paraId="6D1C691F">
            <w:pPr>
              <w:widowControl w:val="0"/>
              <w:jc w:val="both"/>
              <w:rPr>
                <w:sz w:val="24"/>
              </w:rPr>
            </w:pPr>
            <w:r>
              <w:rPr>
                <w:sz w:val="24"/>
              </w:rPr>
              <w:t>06</w:t>
            </w:r>
          </w:p>
        </w:tc>
      </w:tr>
      <w:tr w14:paraId="6D1C6928">
        <w:trPr>
          <w:trHeight w:val="452" w:hRule="atLeast"/>
        </w:trPr>
        <w:tc>
          <w:tcPr>
            <w:tcW w:w="450" w:type="dxa"/>
          </w:tcPr>
          <w:p w14:paraId="6D1C6921">
            <w:pPr>
              <w:widowControl w:val="0"/>
              <w:jc w:val="both"/>
              <w:rPr>
                <w:sz w:val="24"/>
              </w:rPr>
            </w:pPr>
            <w:r>
              <w:rPr>
                <w:sz w:val="24"/>
              </w:rPr>
              <w:t>17</w:t>
            </w:r>
          </w:p>
        </w:tc>
        <w:tc>
          <w:tcPr>
            <w:tcW w:w="2448" w:type="dxa"/>
          </w:tcPr>
          <w:p w14:paraId="6D1C6922">
            <w:pPr>
              <w:widowControl w:val="0"/>
              <w:jc w:val="both"/>
              <w:rPr>
                <w:sz w:val="24"/>
              </w:rPr>
            </w:pPr>
            <w:r>
              <w:rPr>
                <w:sz w:val="24"/>
              </w:rPr>
              <w:t>Meatomy</w:t>
            </w:r>
          </w:p>
        </w:tc>
        <w:tc>
          <w:tcPr>
            <w:tcW w:w="1467" w:type="dxa"/>
          </w:tcPr>
          <w:p w14:paraId="6D1C6923">
            <w:pPr>
              <w:widowControl w:val="0"/>
              <w:jc w:val="both"/>
              <w:rPr>
                <w:sz w:val="24"/>
              </w:rPr>
            </w:pPr>
            <w:r>
              <w:rPr>
                <w:sz w:val="24"/>
              </w:rPr>
              <w:t>1</w:t>
            </w:r>
          </w:p>
        </w:tc>
        <w:tc>
          <w:tcPr>
            <w:tcW w:w="1395" w:type="dxa"/>
            <w:gridSpan w:val="2"/>
          </w:tcPr>
          <w:p w14:paraId="6D1C6924">
            <w:pPr>
              <w:widowControl w:val="0"/>
              <w:jc w:val="both"/>
              <w:rPr>
                <w:sz w:val="24"/>
              </w:rPr>
            </w:pPr>
            <w:r>
              <w:rPr>
                <w:sz w:val="24"/>
              </w:rPr>
              <w:t>3</w:t>
            </w:r>
          </w:p>
        </w:tc>
        <w:tc>
          <w:tcPr>
            <w:tcW w:w="1170" w:type="dxa"/>
          </w:tcPr>
          <w:p w14:paraId="6D1C6925">
            <w:pPr>
              <w:widowControl w:val="0"/>
              <w:jc w:val="both"/>
              <w:rPr>
                <w:sz w:val="24"/>
              </w:rPr>
            </w:pPr>
            <w:r>
              <w:rPr>
                <w:sz w:val="24"/>
              </w:rPr>
              <w:t>2</w:t>
            </w:r>
          </w:p>
        </w:tc>
        <w:tc>
          <w:tcPr>
            <w:tcW w:w="1170" w:type="dxa"/>
            <w:gridSpan w:val="2"/>
          </w:tcPr>
          <w:p w14:paraId="6D1C6926">
            <w:pPr>
              <w:widowControl w:val="0"/>
              <w:jc w:val="both"/>
              <w:rPr>
                <w:sz w:val="24"/>
              </w:rPr>
            </w:pPr>
            <w:r>
              <w:rPr>
                <w:sz w:val="24"/>
              </w:rPr>
              <w:t>3</w:t>
            </w:r>
          </w:p>
        </w:tc>
        <w:tc>
          <w:tcPr>
            <w:tcW w:w="1440" w:type="dxa"/>
          </w:tcPr>
          <w:p w14:paraId="6D1C6927">
            <w:pPr>
              <w:widowControl w:val="0"/>
              <w:jc w:val="both"/>
              <w:rPr>
                <w:sz w:val="24"/>
              </w:rPr>
            </w:pPr>
            <w:r>
              <w:rPr>
                <w:sz w:val="24"/>
              </w:rPr>
              <w:t>06</w:t>
            </w:r>
          </w:p>
        </w:tc>
      </w:tr>
      <w:tr w14:paraId="6D1C6930">
        <w:trPr>
          <w:trHeight w:val="785" w:hRule="atLeast"/>
        </w:trPr>
        <w:tc>
          <w:tcPr>
            <w:tcW w:w="450" w:type="dxa"/>
            <w:tcBorders>
              <w:right w:val="single" w:color="auto" w:sz="4" w:space="0"/>
            </w:tcBorders>
          </w:tcPr>
          <w:p w14:paraId="6D1C6929">
            <w:pPr>
              <w:widowControl w:val="0"/>
              <w:jc w:val="both"/>
              <w:rPr>
                <w:sz w:val="24"/>
              </w:rPr>
            </w:pPr>
          </w:p>
        </w:tc>
        <w:tc>
          <w:tcPr>
            <w:tcW w:w="2448" w:type="dxa"/>
            <w:tcBorders>
              <w:left w:val="single" w:color="auto" w:sz="4" w:space="0"/>
              <w:right w:val="nil"/>
            </w:tcBorders>
          </w:tcPr>
          <w:p w14:paraId="6D1C692A">
            <w:pPr>
              <w:widowControl w:val="0"/>
              <w:jc w:val="both"/>
              <w:rPr>
                <w:b/>
                <w:sz w:val="24"/>
              </w:rPr>
            </w:pPr>
            <w:r>
              <w:rPr>
                <w:b/>
                <w:sz w:val="24"/>
              </w:rPr>
              <w:t>C:</w:t>
            </w:r>
            <w:r>
              <w:rPr>
                <w:b/>
              </w:rPr>
              <w:t xml:space="preserve"> </w:t>
            </w:r>
            <w:r>
              <w:rPr>
                <w:b/>
                <w:sz w:val="24"/>
              </w:rPr>
              <w:t>Perioperative Care</w:t>
            </w:r>
          </w:p>
        </w:tc>
        <w:tc>
          <w:tcPr>
            <w:tcW w:w="1467" w:type="dxa"/>
            <w:tcBorders>
              <w:left w:val="nil"/>
              <w:right w:val="nil"/>
            </w:tcBorders>
          </w:tcPr>
          <w:p w14:paraId="6D1C692B">
            <w:pPr>
              <w:widowControl w:val="0"/>
              <w:jc w:val="both"/>
              <w:rPr>
                <w:sz w:val="24"/>
              </w:rPr>
            </w:pPr>
          </w:p>
        </w:tc>
        <w:tc>
          <w:tcPr>
            <w:tcW w:w="1395" w:type="dxa"/>
            <w:gridSpan w:val="2"/>
            <w:tcBorders>
              <w:left w:val="nil"/>
              <w:right w:val="nil"/>
            </w:tcBorders>
          </w:tcPr>
          <w:p w14:paraId="6D1C692C">
            <w:pPr>
              <w:widowControl w:val="0"/>
              <w:jc w:val="both"/>
              <w:rPr>
                <w:sz w:val="24"/>
              </w:rPr>
            </w:pPr>
          </w:p>
        </w:tc>
        <w:tc>
          <w:tcPr>
            <w:tcW w:w="1170" w:type="dxa"/>
            <w:tcBorders>
              <w:left w:val="nil"/>
              <w:right w:val="nil"/>
            </w:tcBorders>
          </w:tcPr>
          <w:p w14:paraId="6D1C692D">
            <w:pPr>
              <w:widowControl w:val="0"/>
              <w:jc w:val="both"/>
              <w:rPr>
                <w:sz w:val="24"/>
              </w:rPr>
            </w:pPr>
          </w:p>
        </w:tc>
        <w:tc>
          <w:tcPr>
            <w:tcW w:w="1170" w:type="dxa"/>
            <w:gridSpan w:val="2"/>
            <w:tcBorders>
              <w:left w:val="nil"/>
              <w:right w:val="nil"/>
            </w:tcBorders>
          </w:tcPr>
          <w:p w14:paraId="6D1C692E">
            <w:pPr>
              <w:widowControl w:val="0"/>
              <w:jc w:val="both"/>
              <w:rPr>
                <w:sz w:val="24"/>
              </w:rPr>
            </w:pPr>
          </w:p>
        </w:tc>
        <w:tc>
          <w:tcPr>
            <w:tcW w:w="1440" w:type="dxa"/>
            <w:tcBorders>
              <w:left w:val="nil"/>
            </w:tcBorders>
          </w:tcPr>
          <w:p w14:paraId="6D1C692F">
            <w:pPr>
              <w:widowControl w:val="0"/>
              <w:jc w:val="both"/>
              <w:rPr>
                <w:sz w:val="24"/>
              </w:rPr>
            </w:pPr>
          </w:p>
        </w:tc>
      </w:tr>
      <w:tr w14:paraId="6D1C6938">
        <w:trPr>
          <w:trHeight w:val="785" w:hRule="atLeast"/>
        </w:trPr>
        <w:tc>
          <w:tcPr>
            <w:tcW w:w="450" w:type="dxa"/>
          </w:tcPr>
          <w:p w14:paraId="6D1C6931">
            <w:pPr>
              <w:widowControl w:val="0"/>
              <w:jc w:val="both"/>
              <w:rPr>
                <w:sz w:val="24"/>
              </w:rPr>
            </w:pPr>
            <w:r>
              <w:rPr>
                <w:sz w:val="24"/>
              </w:rPr>
              <w:t>1</w:t>
            </w:r>
          </w:p>
        </w:tc>
        <w:tc>
          <w:tcPr>
            <w:tcW w:w="2448" w:type="dxa"/>
          </w:tcPr>
          <w:p w14:paraId="6D1C6932">
            <w:pPr>
              <w:widowControl w:val="0"/>
              <w:jc w:val="both"/>
              <w:rPr>
                <w:sz w:val="24"/>
              </w:rPr>
            </w:pPr>
            <w:r>
              <w:rPr>
                <w:sz w:val="24"/>
              </w:rPr>
              <w:t>Use of ventilator</w:t>
            </w:r>
          </w:p>
        </w:tc>
        <w:tc>
          <w:tcPr>
            <w:tcW w:w="1467" w:type="dxa"/>
          </w:tcPr>
          <w:p w14:paraId="6D1C6933">
            <w:pPr>
              <w:widowControl w:val="0"/>
              <w:jc w:val="both"/>
              <w:rPr>
                <w:sz w:val="24"/>
              </w:rPr>
            </w:pPr>
            <w:r>
              <w:rPr>
                <w:sz w:val="24"/>
              </w:rPr>
              <w:t>1</w:t>
            </w:r>
          </w:p>
        </w:tc>
        <w:tc>
          <w:tcPr>
            <w:tcW w:w="1395" w:type="dxa"/>
            <w:gridSpan w:val="2"/>
          </w:tcPr>
          <w:p w14:paraId="6D1C6934">
            <w:pPr>
              <w:widowControl w:val="0"/>
              <w:jc w:val="both"/>
              <w:rPr>
                <w:sz w:val="24"/>
              </w:rPr>
            </w:pPr>
            <w:r>
              <w:rPr>
                <w:sz w:val="24"/>
              </w:rPr>
              <w:t>1</w:t>
            </w:r>
          </w:p>
        </w:tc>
        <w:tc>
          <w:tcPr>
            <w:tcW w:w="1170" w:type="dxa"/>
          </w:tcPr>
          <w:p w14:paraId="6D1C6935">
            <w:pPr>
              <w:widowControl w:val="0"/>
              <w:jc w:val="both"/>
              <w:rPr>
                <w:sz w:val="24"/>
              </w:rPr>
            </w:pPr>
            <w:r>
              <w:rPr>
                <w:sz w:val="24"/>
              </w:rPr>
              <w:t>2</w:t>
            </w:r>
          </w:p>
        </w:tc>
        <w:tc>
          <w:tcPr>
            <w:tcW w:w="1170" w:type="dxa"/>
            <w:gridSpan w:val="2"/>
          </w:tcPr>
          <w:p w14:paraId="6D1C6936">
            <w:pPr>
              <w:widowControl w:val="0"/>
              <w:jc w:val="both"/>
              <w:rPr>
                <w:sz w:val="24"/>
              </w:rPr>
            </w:pPr>
            <w:r>
              <w:rPr>
                <w:sz w:val="24"/>
              </w:rPr>
              <w:t>1</w:t>
            </w:r>
          </w:p>
        </w:tc>
        <w:tc>
          <w:tcPr>
            <w:tcW w:w="1440" w:type="dxa"/>
          </w:tcPr>
          <w:p w14:paraId="6D1C6937">
            <w:pPr>
              <w:widowControl w:val="0"/>
              <w:jc w:val="both"/>
              <w:rPr>
                <w:sz w:val="24"/>
              </w:rPr>
            </w:pPr>
            <w:r>
              <w:rPr>
                <w:sz w:val="24"/>
              </w:rPr>
              <w:t>02</w:t>
            </w:r>
          </w:p>
        </w:tc>
      </w:tr>
      <w:tr w14:paraId="6D1C6940">
        <w:trPr>
          <w:trHeight w:val="785" w:hRule="atLeast"/>
        </w:trPr>
        <w:tc>
          <w:tcPr>
            <w:tcW w:w="450" w:type="dxa"/>
          </w:tcPr>
          <w:p w14:paraId="6D1C6939">
            <w:pPr>
              <w:widowControl w:val="0"/>
              <w:jc w:val="both"/>
              <w:rPr>
                <w:sz w:val="24"/>
              </w:rPr>
            </w:pPr>
            <w:r>
              <w:rPr>
                <w:sz w:val="24"/>
              </w:rPr>
              <w:t>2</w:t>
            </w:r>
          </w:p>
        </w:tc>
        <w:tc>
          <w:tcPr>
            <w:tcW w:w="2448" w:type="dxa"/>
          </w:tcPr>
          <w:p w14:paraId="6D1C693A">
            <w:pPr>
              <w:widowControl w:val="0"/>
              <w:jc w:val="both"/>
              <w:rPr>
                <w:sz w:val="24"/>
              </w:rPr>
            </w:pPr>
            <w:r>
              <w:rPr>
                <w:sz w:val="24"/>
              </w:rPr>
              <w:t>Wound healing and Peri-operative Complication</w:t>
            </w:r>
          </w:p>
        </w:tc>
        <w:tc>
          <w:tcPr>
            <w:tcW w:w="1467" w:type="dxa"/>
          </w:tcPr>
          <w:p w14:paraId="6D1C693B">
            <w:pPr>
              <w:widowControl w:val="0"/>
              <w:jc w:val="both"/>
              <w:rPr>
                <w:sz w:val="24"/>
              </w:rPr>
            </w:pPr>
            <w:r>
              <w:rPr>
                <w:sz w:val="24"/>
              </w:rPr>
              <w:t>2</w:t>
            </w:r>
          </w:p>
        </w:tc>
        <w:tc>
          <w:tcPr>
            <w:tcW w:w="1395" w:type="dxa"/>
            <w:gridSpan w:val="2"/>
          </w:tcPr>
          <w:p w14:paraId="6D1C693C">
            <w:pPr>
              <w:widowControl w:val="0"/>
              <w:jc w:val="both"/>
              <w:rPr>
                <w:sz w:val="24"/>
              </w:rPr>
            </w:pPr>
            <w:r>
              <w:rPr>
                <w:sz w:val="24"/>
              </w:rPr>
              <w:t>2</w:t>
            </w:r>
          </w:p>
        </w:tc>
        <w:tc>
          <w:tcPr>
            <w:tcW w:w="1170" w:type="dxa"/>
          </w:tcPr>
          <w:p w14:paraId="6D1C693D">
            <w:pPr>
              <w:widowControl w:val="0"/>
              <w:jc w:val="both"/>
              <w:rPr>
                <w:sz w:val="24"/>
              </w:rPr>
            </w:pPr>
            <w:r>
              <w:rPr>
                <w:sz w:val="24"/>
              </w:rPr>
              <w:t>3</w:t>
            </w:r>
          </w:p>
        </w:tc>
        <w:tc>
          <w:tcPr>
            <w:tcW w:w="1170" w:type="dxa"/>
            <w:gridSpan w:val="2"/>
          </w:tcPr>
          <w:p w14:paraId="6D1C693E">
            <w:pPr>
              <w:widowControl w:val="0"/>
              <w:jc w:val="both"/>
              <w:rPr>
                <w:sz w:val="24"/>
              </w:rPr>
            </w:pPr>
            <w:r>
              <w:rPr>
                <w:sz w:val="24"/>
              </w:rPr>
              <w:t>2</w:t>
            </w:r>
          </w:p>
        </w:tc>
        <w:tc>
          <w:tcPr>
            <w:tcW w:w="1440" w:type="dxa"/>
          </w:tcPr>
          <w:p w14:paraId="6D1C693F">
            <w:pPr>
              <w:widowControl w:val="0"/>
              <w:jc w:val="both"/>
              <w:rPr>
                <w:sz w:val="24"/>
              </w:rPr>
            </w:pPr>
            <w:r>
              <w:rPr>
                <w:sz w:val="24"/>
              </w:rPr>
              <w:t>04</w:t>
            </w:r>
          </w:p>
        </w:tc>
      </w:tr>
      <w:tr w14:paraId="6D1C6948">
        <w:trPr>
          <w:trHeight w:val="785" w:hRule="atLeast"/>
        </w:trPr>
        <w:tc>
          <w:tcPr>
            <w:tcW w:w="450" w:type="dxa"/>
          </w:tcPr>
          <w:p w14:paraId="6D1C6941">
            <w:pPr>
              <w:widowControl w:val="0"/>
              <w:jc w:val="both"/>
              <w:rPr>
                <w:sz w:val="24"/>
              </w:rPr>
            </w:pPr>
            <w:r>
              <w:rPr>
                <w:sz w:val="24"/>
              </w:rPr>
              <w:t>3</w:t>
            </w:r>
          </w:p>
        </w:tc>
        <w:tc>
          <w:tcPr>
            <w:tcW w:w="2448" w:type="dxa"/>
          </w:tcPr>
          <w:p w14:paraId="6D1C6942">
            <w:pPr>
              <w:widowControl w:val="0"/>
              <w:jc w:val="both"/>
              <w:rPr>
                <w:sz w:val="24"/>
              </w:rPr>
            </w:pPr>
            <w:r>
              <w:rPr>
                <w:sz w:val="24"/>
              </w:rPr>
              <w:t>CPR</w:t>
            </w:r>
          </w:p>
        </w:tc>
        <w:tc>
          <w:tcPr>
            <w:tcW w:w="1467" w:type="dxa"/>
          </w:tcPr>
          <w:p w14:paraId="6D1C6943">
            <w:pPr>
              <w:widowControl w:val="0"/>
              <w:jc w:val="both"/>
              <w:rPr>
                <w:sz w:val="24"/>
              </w:rPr>
            </w:pPr>
            <w:r>
              <w:rPr>
                <w:sz w:val="24"/>
              </w:rPr>
              <w:t>2</w:t>
            </w:r>
          </w:p>
        </w:tc>
        <w:tc>
          <w:tcPr>
            <w:tcW w:w="1395" w:type="dxa"/>
            <w:gridSpan w:val="2"/>
          </w:tcPr>
          <w:p w14:paraId="6D1C6944">
            <w:pPr>
              <w:widowControl w:val="0"/>
              <w:jc w:val="both"/>
              <w:rPr>
                <w:sz w:val="24"/>
              </w:rPr>
            </w:pPr>
            <w:r>
              <w:rPr>
                <w:sz w:val="24"/>
              </w:rPr>
              <w:t>2</w:t>
            </w:r>
          </w:p>
        </w:tc>
        <w:tc>
          <w:tcPr>
            <w:tcW w:w="1170" w:type="dxa"/>
          </w:tcPr>
          <w:p w14:paraId="6D1C6945">
            <w:pPr>
              <w:widowControl w:val="0"/>
              <w:jc w:val="both"/>
              <w:rPr>
                <w:sz w:val="24"/>
              </w:rPr>
            </w:pPr>
            <w:r>
              <w:rPr>
                <w:sz w:val="24"/>
              </w:rPr>
              <w:t>3</w:t>
            </w:r>
          </w:p>
        </w:tc>
        <w:tc>
          <w:tcPr>
            <w:tcW w:w="1170" w:type="dxa"/>
            <w:gridSpan w:val="2"/>
          </w:tcPr>
          <w:p w14:paraId="6D1C6946">
            <w:pPr>
              <w:widowControl w:val="0"/>
              <w:jc w:val="both"/>
              <w:rPr>
                <w:sz w:val="24"/>
              </w:rPr>
            </w:pPr>
            <w:r>
              <w:rPr>
                <w:sz w:val="24"/>
              </w:rPr>
              <w:t>2</w:t>
            </w:r>
          </w:p>
        </w:tc>
        <w:tc>
          <w:tcPr>
            <w:tcW w:w="1440" w:type="dxa"/>
          </w:tcPr>
          <w:p w14:paraId="6D1C6947">
            <w:pPr>
              <w:widowControl w:val="0"/>
              <w:jc w:val="both"/>
              <w:rPr>
                <w:sz w:val="24"/>
              </w:rPr>
            </w:pPr>
            <w:r>
              <w:rPr>
                <w:sz w:val="24"/>
              </w:rPr>
              <w:t>04</w:t>
            </w:r>
          </w:p>
        </w:tc>
      </w:tr>
      <w:tr w14:paraId="6D1C6950">
        <w:trPr>
          <w:trHeight w:val="785" w:hRule="atLeast"/>
        </w:trPr>
        <w:tc>
          <w:tcPr>
            <w:tcW w:w="450" w:type="dxa"/>
          </w:tcPr>
          <w:p w14:paraId="6D1C6949">
            <w:pPr>
              <w:widowControl w:val="0"/>
              <w:jc w:val="both"/>
              <w:rPr>
                <w:sz w:val="24"/>
              </w:rPr>
            </w:pPr>
            <w:r>
              <w:rPr>
                <w:sz w:val="24"/>
              </w:rPr>
              <w:t>4</w:t>
            </w:r>
          </w:p>
        </w:tc>
        <w:tc>
          <w:tcPr>
            <w:tcW w:w="2448" w:type="dxa"/>
          </w:tcPr>
          <w:p w14:paraId="6D1C694A">
            <w:pPr>
              <w:widowControl w:val="0"/>
              <w:jc w:val="both"/>
              <w:rPr>
                <w:sz w:val="24"/>
              </w:rPr>
            </w:pPr>
            <w:r>
              <w:rPr>
                <w:sz w:val="24"/>
              </w:rPr>
              <w:t>CV lines</w:t>
            </w:r>
          </w:p>
        </w:tc>
        <w:tc>
          <w:tcPr>
            <w:tcW w:w="1467" w:type="dxa"/>
          </w:tcPr>
          <w:p w14:paraId="6D1C694B">
            <w:pPr>
              <w:widowControl w:val="0"/>
              <w:jc w:val="both"/>
              <w:rPr>
                <w:sz w:val="24"/>
              </w:rPr>
            </w:pPr>
            <w:r>
              <w:rPr>
                <w:sz w:val="24"/>
              </w:rPr>
              <w:t>1</w:t>
            </w:r>
          </w:p>
        </w:tc>
        <w:tc>
          <w:tcPr>
            <w:tcW w:w="1395" w:type="dxa"/>
            <w:gridSpan w:val="2"/>
          </w:tcPr>
          <w:p w14:paraId="6D1C694C">
            <w:pPr>
              <w:widowControl w:val="0"/>
              <w:jc w:val="both"/>
              <w:rPr>
                <w:sz w:val="24"/>
              </w:rPr>
            </w:pPr>
            <w:r>
              <w:rPr>
                <w:sz w:val="24"/>
              </w:rPr>
              <w:t>2</w:t>
            </w:r>
          </w:p>
        </w:tc>
        <w:tc>
          <w:tcPr>
            <w:tcW w:w="1170" w:type="dxa"/>
          </w:tcPr>
          <w:p w14:paraId="6D1C694D">
            <w:pPr>
              <w:widowControl w:val="0"/>
              <w:jc w:val="both"/>
              <w:rPr>
                <w:sz w:val="24"/>
              </w:rPr>
            </w:pPr>
            <w:r>
              <w:rPr>
                <w:sz w:val="24"/>
              </w:rPr>
              <w:t>2</w:t>
            </w:r>
          </w:p>
        </w:tc>
        <w:tc>
          <w:tcPr>
            <w:tcW w:w="1170" w:type="dxa"/>
            <w:gridSpan w:val="2"/>
          </w:tcPr>
          <w:p w14:paraId="6D1C694E">
            <w:pPr>
              <w:widowControl w:val="0"/>
              <w:jc w:val="both"/>
              <w:rPr>
                <w:sz w:val="24"/>
              </w:rPr>
            </w:pPr>
            <w:r>
              <w:rPr>
                <w:sz w:val="24"/>
              </w:rPr>
              <w:t>2</w:t>
            </w:r>
          </w:p>
        </w:tc>
        <w:tc>
          <w:tcPr>
            <w:tcW w:w="1440" w:type="dxa"/>
          </w:tcPr>
          <w:p w14:paraId="6D1C694F">
            <w:pPr>
              <w:widowControl w:val="0"/>
              <w:jc w:val="both"/>
              <w:rPr>
                <w:sz w:val="24"/>
              </w:rPr>
            </w:pPr>
            <w:r>
              <w:rPr>
                <w:sz w:val="24"/>
              </w:rPr>
              <w:t>04</w:t>
            </w:r>
          </w:p>
        </w:tc>
      </w:tr>
      <w:tr w14:paraId="6D1C6958">
        <w:trPr>
          <w:trHeight w:val="785" w:hRule="atLeast"/>
        </w:trPr>
        <w:tc>
          <w:tcPr>
            <w:tcW w:w="450" w:type="dxa"/>
          </w:tcPr>
          <w:p w14:paraId="6D1C6951">
            <w:pPr>
              <w:widowControl w:val="0"/>
              <w:jc w:val="both"/>
              <w:rPr>
                <w:sz w:val="24"/>
              </w:rPr>
            </w:pPr>
            <w:r>
              <w:rPr>
                <w:sz w:val="24"/>
              </w:rPr>
              <w:t>5</w:t>
            </w:r>
          </w:p>
        </w:tc>
        <w:tc>
          <w:tcPr>
            <w:tcW w:w="2448" w:type="dxa"/>
          </w:tcPr>
          <w:p w14:paraId="6D1C6952">
            <w:pPr>
              <w:widowControl w:val="0"/>
              <w:jc w:val="both"/>
              <w:rPr>
                <w:sz w:val="24"/>
              </w:rPr>
            </w:pPr>
            <w:r>
              <w:rPr>
                <w:sz w:val="24"/>
              </w:rPr>
              <w:t>Fluid and electrolyte balance</w:t>
            </w:r>
          </w:p>
        </w:tc>
        <w:tc>
          <w:tcPr>
            <w:tcW w:w="1467" w:type="dxa"/>
          </w:tcPr>
          <w:p w14:paraId="6D1C6953">
            <w:pPr>
              <w:widowControl w:val="0"/>
              <w:jc w:val="both"/>
              <w:rPr>
                <w:sz w:val="24"/>
              </w:rPr>
            </w:pPr>
            <w:r>
              <w:rPr>
                <w:sz w:val="24"/>
              </w:rPr>
              <w:t>2</w:t>
            </w:r>
          </w:p>
        </w:tc>
        <w:tc>
          <w:tcPr>
            <w:tcW w:w="1395" w:type="dxa"/>
            <w:gridSpan w:val="2"/>
          </w:tcPr>
          <w:p w14:paraId="6D1C6954">
            <w:pPr>
              <w:widowControl w:val="0"/>
              <w:jc w:val="both"/>
              <w:rPr>
                <w:sz w:val="24"/>
              </w:rPr>
            </w:pPr>
            <w:r>
              <w:rPr>
                <w:sz w:val="24"/>
              </w:rPr>
              <w:t>2</w:t>
            </w:r>
          </w:p>
        </w:tc>
        <w:tc>
          <w:tcPr>
            <w:tcW w:w="1170" w:type="dxa"/>
          </w:tcPr>
          <w:p w14:paraId="6D1C6955">
            <w:pPr>
              <w:widowControl w:val="0"/>
              <w:jc w:val="both"/>
              <w:rPr>
                <w:sz w:val="24"/>
              </w:rPr>
            </w:pPr>
            <w:r>
              <w:rPr>
                <w:sz w:val="24"/>
              </w:rPr>
              <w:t>3</w:t>
            </w:r>
          </w:p>
        </w:tc>
        <w:tc>
          <w:tcPr>
            <w:tcW w:w="1170" w:type="dxa"/>
            <w:gridSpan w:val="2"/>
          </w:tcPr>
          <w:p w14:paraId="6D1C6956">
            <w:pPr>
              <w:widowControl w:val="0"/>
              <w:jc w:val="both"/>
              <w:rPr>
                <w:sz w:val="24"/>
              </w:rPr>
            </w:pPr>
            <w:r>
              <w:rPr>
                <w:sz w:val="24"/>
              </w:rPr>
              <w:t>2</w:t>
            </w:r>
          </w:p>
        </w:tc>
        <w:tc>
          <w:tcPr>
            <w:tcW w:w="1440" w:type="dxa"/>
          </w:tcPr>
          <w:p w14:paraId="6D1C6957">
            <w:pPr>
              <w:widowControl w:val="0"/>
              <w:jc w:val="both"/>
              <w:rPr>
                <w:sz w:val="24"/>
              </w:rPr>
            </w:pPr>
            <w:r>
              <w:rPr>
                <w:sz w:val="24"/>
              </w:rPr>
              <w:t>04</w:t>
            </w:r>
          </w:p>
        </w:tc>
      </w:tr>
      <w:tr w14:paraId="6D1C6960">
        <w:trPr>
          <w:trHeight w:val="785" w:hRule="atLeast"/>
        </w:trPr>
        <w:tc>
          <w:tcPr>
            <w:tcW w:w="450" w:type="dxa"/>
          </w:tcPr>
          <w:p w14:paraId="6D1C6959">
            <w:pPr>
              <w:widowControl w:val="0"/>
              <w:jc w:val="both"/>
              <w:rPr>
                <w:sz w:val="24"/>
              </w:rPr>
            </w:pPr>
            <w:r>
              <w:rPr>
                <w:sz w:val="24"/>
              </w:rPr>
              <w:t>6</w:t>
            </w:r>
          </w:p>
        </w:tc>
        <w:tc>
          <w:tcPr>
            <w:tcW w:w="2448" w:type="dxa"/>
          </w:tcPr>
          <w:p w14:paraId="6D1C695A">
            <w:pPr>
              <w:widowControl w:val="0"/>
              <w:jc w:val="both"/>
              <w:rPr>
                <w:sz w:val="24"/>
              </w:rPr>
            </w:pPr>
            <w:r>
              <w:rPr>
                <w:sz w:val="24"/>
              </w:rPr>
              <w:t>Monitoring devices</w:t>
            </w:r>
          </w:p>
        </w:tc>
        <w:tc>
          <w:tcPr>
            <w:tcW w:w="1467" w:type="dxa"/>
          </w:tcPr>
          <w:p w14:paraId="6D1C695B">
            <w:pPr>
              <w:widowControl w:val="0"/>
              <w:jc w:val="both"/>
              <w:rPr>
                <w:sz w:val="24"/>
              </w:rPr>
            </w:pPr>
            <w:r>
              <w:rPr>
                <w:sz w:val="24"/>
              </w:rPr>
              <w:t>2</w:t>
            </w:r>
          </w:p>
        </w:tc>
        <w:tc>
          <w:tcPr>
            <w:tcW w:w="1395" w:type="dxa"/>
            <w:gridSpan w:val="2"/>
          </w:tcPr>
          <w:p w14:paraId="6D1C695C">
            <w:pPr>
              <w:widowControl w:val="0"/>
              <w:jc w:val="both"/>
              <w:rPr>
                <w:sz w:val="24"/>
              </w:rPr>
            </w:pPr>
            <w:r>
              <w:rPr>
                <w:sz w:val="24"/>
              </w:rPr>
              <w:t>3</w:t>
            </w:r>
          </w:p>
        </w:tc>
        <w:tc>
          <w:tcPr>
            <w:tcW w:w="1170" w:type="dxa"/>
          </w:tcPr>
          <w:p w14:paraId="6D1C695D">
            <w:pPr>
              <w:widowControl w:val="0"/>
              <w:jc w:val="both"/>
              <w:rPr>
                <w:sz w:val="24"/>
              </w:rPr>
            </w:pPr>
            <w:r>
              <w:rPr>
                <w:sz w:val="24"/>
              </w:rPr>
              <w:t>2</w:t>
            </w:r>
          </w:p>
        </w:tc>
        <w:tc>
          <w:tcPr>
            <w:tcW w:w="1170" w:type="dxa"/>
            <w:gridSpan w:val="2"/>
          </w:tcPr>
          <w:p w14:paraId="6D1C695E">
            <w:pPr>
              <w:widowControl w:val="0"/>
              <w:jc w:val="both"/>
              <w:rPr>
                <w:sz w:val="24"/>
              </w:rPr>
            </w:pPr>
            <w:r>
              <w:rPr>
                <w:sz w:val="24"/>
              </w:rPr>
              <w:t>3</w:t>
            </w:r>
          </w:p>
        </w:tc>
        <w:tc>
          <w:tcPr>
            <w:tcW w:w="1440" w:type="dxa"/>
          </w:tcPr>
          <w:p w14:paraId="6D1C695F">
            <w:pPr>
              <w:widowControl w:val="0"/>
              <w:jc w:val="both"/>
              <w:rPr>
                <w:sz w:val="24"/>
              </w:rPr>
            </w:pPr>
            <w:r>
              <w:rPr>
                <w:sz w:val="24"/>
              </w:rPr>
              <w:t>06</w:t>
            </w:r>
          </w:p>
        </w:tc>
      </w:tr>
      <w:tr w14:paraId="6D1C6968">
        <w:trPr>
          <w:trHeight w:val="785" w:hRule="atLeast"/>
        </w:trPr>
        <w:tc>
          <w:tcPr>
            <w:tcW w:w="450" w:type="dxa"/>
          </w:tcPr>
          <w:p w14:paraId="6D1C6961">
            <w:pPr>
              <w:widowControl w:val="0"/>
              <w:jc w:val="both"/>
              <w:rPr>
                <w:sz w:val="24"/>
              </w:rPr>
            </w:pPr>
            <w:r>
              <w:rPr>
                <w:sz w:val="24"/>
              </w:rPr>
              <w:t>7</w:t>
            </w:r>
          </w:p>
        </w:tc>
        <w:tc>
          <w:tcPr>
            <w:tcW w:w="2448" w:type="dxa"/>
          </w:tcPr>
          <w:p w14:paraId="6D1C6962">
            <w:pPr>
              <w:widowControl w:val="0"/>
              <w:jc w:val="both"/>
              <w:rPr>
                <w:sz w:val="24"/>
              </w:rPr>
            </w:pPr>
            <w:r>
              <w:rPr>
                <w:sz w:val="24"/>
              </w:rPr>
              <w:t>Inotropic agents</w:t>
            </w:r>
          </w:p>
        </w:tc>
        <w:tc>
          <w:tcPr>
            <w:tcW w:w="1467" w:type="dxa"/>
          </w:tcPr>
          <w:p w14:paraId="6D1C6963">
            <w:pPr>
              <w:widowControl w:val="0"/>
              <w:jc w:val="both"/>
              <w:rPr>
                <w:sz w:val="24"/>
              </w:rPr>
            </w:pPr>
            <w:r>
              <w:rPr>
                <w:sz w:val="24"/>
              </w:rPr>
              <w:t>1</w:t>
            </w:r>
          </w:p>
        </w:tc>
        <w:tc>
          <w:tcPr>
            <w:tcW w:w="1395" w:type="dxa"/>
            <w:gridSpan w:val="2"/>
          </w:tcPr>
          <w:p w14:paraId="6D1C6964">
            <w:pPr>
              <w:widowControl w:val="0"/>
              <w:jc w:val="both"/>
              <w:rPr>
                <w:sz w:val="24"/>
              </w:rPr>
            </w:pPr>
            <w:r>
              <w:rPr>
                <w:sz w:val="24"/>
              </w:rPr>
              <w:t>2</w:t>
            </w:r>
          </w:p>
        </w:tc>
        <w:tc>
          <w:tcPr>
            <w:tcW w:w="1170" w:type="dxa"/>
          </w:tcPr>
          <w:p w14:paraId="6D1C6965">
            <w:pPr>
              <w:widowControl w:val="0"/>
              <w:jc w:val="both"/>
              <w:rPr>
                <w:sz w:val="24"/>
              </w:rPr>
            </w:pPr>
            <w:r>
              <w:rPr>
                <w:sz w:val="24"/>
              </w:rPr>
              <w:t>2</w:t>
            </w:r>
          </w:p>
        </w:tc>
        <w:tc>
          <w:tcPr>
            <w:tcW w:w="1170" w:type="dxa"/>
            <w:gridSpan w:val="2"/>
          </w:tcPr>
          <w:p w14:paraId="6D1C6966">
            <w:pPr>
              <w:widowControl w:val="0"/>
              <w:jc w:val="both"/>
              <w:rPr>
                <w:sz w:val="24"/>
              </w:rPr>
            </w:pPr>
            <w:r>
              <w:rPr>
                <w:sz w:val="24"/>
              </w:rPr>
              <w:t>2</w:t>
            </w:r>
          </w:p>
        </w:tc>
        <w:tc>
          <w:tcPr>
            <w:tcW w:w="1440" w:type="dxa"/>
          </w:tcPr>
          <w:p w14:paraId="6D1C6967">
            <w:pPr>
              <w:widowControl w:val="0"/>
              <w:jc w:val="both"/>
              <w:rPr>
                <w:sz w:val="24"/>
              </w:rPr>
            </w:pPr>
            <w:r>
              <w:rPr>
                <w:sz w:val="24"/>
              </w:rPr>
              <w:t>04</w:t>
            </w:r>
          </w:p>
        </w:tc>
      </w:tr>
      <w:tr w14:paraId="6D1C6970">
        <w:trPr>
          <w:trHeight w:val="785" w:hRule="atLeast"/>
        </w:trPr>
        <w:tc>
          <w:tcPr>
            <w:tcW w:w="450" w:type="dxa"/>
          </w:tcPr>
          <w:p w14:paraId="6D1C6969">
            <w:pPr>
              <w:widowControl w:val="0"/>
              <w:jc w:val="both"/>
              <w:rPr>
                <w:sz w:val="24"/>
              </w:rPr>
            </w:pPr>
            <w:r>
              <w:rPr>
                <w:sz w:val="24"/>
              </w:rPr>
              <w:t>8</w:t>
            </w:r>
          </w:p>
        </w:tc>
        <w:tc>
          <w:tcPr>
            <w:tcW w:w="2448" w:type="dxa"/>
          </w:tcPr>
          <w:p w14:paraId="6D1C696A">
            <w:pPr>
              <w:widowControl w:val="0"/>
              <w:jc w:val="both"/>
              <w:rPr>
                <w:sz w:val="24"/>
              </w:rPr>
            </w:pPr>
            <w:r>
              <w:rPr>
                <w:sz w:val="24"/>
              </w:rPr>
              <w:t>Care of unconscious patient</w:t>
            </w:r>
          </w:p>
        </w:tc>
        <w:tc>
          <w:tcPr>
            <w:tcW w:w="1467" w:type="dxa"/>
          </w:tcPr>
          <w:p w14:paraId="6D1C696B">
            <w:pPr>
              <w:widowControl w:val="0"/>
              <w:jc w:val="both"/>
              <w:rPr>
                <w:sz w:val="24"/>
              </w:rPr>
            </w:pPr>
            <w:r>
              <w:rPr>
                <w:sz w:val="24"/>
              </w:rPr>
              <w:t>1</w:t>
            </w:r>
          </w:p>
        </w:tc>
        <w:tc>
          <w:tcPr>
            <w:tcW w:w="1395" w:type="dxa"/>
            <w:gridSpan w:val="2"/>
          </w:tcPr>
          <w:p w14:paraId="6D1C696C">
            <w:pPr>
              <w:widowControl w:val="0"/>
              <w:jc w:val="both"/>
              <w:rPr>
                <w:sz w:val="24"/>
              </w:rPr>
            </w:pPr>
            <w:r>
              <w:rPr>
                <w:sz w:val="24"/>
              </w:rPr>
              <w:t>2</w:t>
            </w:r>
          </w:p>
        </w:tc>
        <w:tc>
          <w:tcPr>
            <w:tcW w:w="1170" w:type="dxa"/>
          </w:tcPr>
          <w:p w14:paraId="6D1C696D">
            <w:pPr>
              <w:widowControl w:val="0"/>
              <w:jc w:val="both"/>
              <w:rPr>
                <w:sz w:val="24"/>
              </w:rPr>
            </w:pPr>
            <w:r>
              <w:rPr>
                <w:sz w:val="24"/>
              </w:rPr>
              <w:t>2</w:t>
            </w:r>
          </w:p>
        </w:tc>
        <w:tc>
          <w:tcPr>
            <w:tcW w:w="1170" w:type="dxa"/>
            <w:gridSpan w:val="2"/>
          </w:tcPr>
          <w:p w14:paraId="6D1C696E">
            <w:pPr>
              <w:widowControl w:val="0"/>
              <w:jc w:val="both"/>
              <w:rPr>
                <w:sz w:val="24"/>
              </w:rPr>
            </w:pPr>
            <w:r>
              <w:rPr>
                <w:sz w:val="24"/>
              </w:rPr>
              <w:t>2</w:t>
            </w:r>
          </w:p>
        </w:tc>
        <w:tc>
          <w:tcPr>
            <w:tcW w:w="1440" w:type="dxa"/>
          </w:tcPr>
          <w:p w14:paraId="6D1C696F">
            <w:pPr>
              <w:widowControl w:val="0"/>
              <w:jc w:val="both"/>
              <w:rPr>
                <w:sz w:val="24"/>
              </w:rPr>
            </w:pPr>
            <w:r>
              <w:rPr>
                <w:sz w:val="24"/>
              </w:rPr>
              <w:t>04</w:t>
            </w:r>
          </w:p>
        </w:tc>
      </w:tr>
      <w:tr w14:paraId="6D1C6978">
        <w:trPr>
          <w:trHeight w:val="785" w:hRule="atLeast"/>
        </w:trPr>
        <w:tc>
          <w:tcPr>
            <w:tcW w:w="450" w:type="dxa"/>
          </w:tcPr>
          <w:p w14:paraId="6D1C6971">
            <w:pPr>
              <w:widowControl w:val="0"/>
              <w:jc w:val="both"/>
              <w:rPr>
                <w:sz w:val="24"/>
              </w:rPr>
            </w:pPr>
            <w:r>
              <w:rPr>
                <w:sz w:val="24"/>
              </w:rPr>
              <w:t>9</w:t>
            </w:r>
          </w:p>
        </w:tc>
        <w:tc>
          <w:tcPr>
            <w:tcW w:w="2448" w:type="dxa"/>
          </w:tcPr>
          <w:p w14:paraId="6D1C6972">
            <w:pPr>
              <w:widowControl w:val="0"/>
              <w:jc w:val="both"/>
              <w:rPr>
                <w:sz w:val="24"/>
              </w:rPr>
            </w:pPr>
            <w:r>
              <w:rPr>
                <w:sz w:val="24"/>
              </w:rPr>
              <w:t>Replacement of nutrition</w:t>
            </w:r>
          </w:p>
        </w:tc>
        <w:tc>
          <w:tcPr>
            <w:tcW w:w="1467" w:type="dxa"/>
          </w:tcPr>
          <w:p w14:paraId="6D1C6973">
            <w:pPr>
              <w:widowControl w:val="0"/>
              <w:jc w:val="both"/>
              <w:rPr>
                <w:sz w:val="24"/>
              </w:rPr>
            </w:pPr>
            <w:r>
              <w:rPr>
                <w:sz w:val="24"/>
              </w:rPr>
              <w:t>2</w:t>
            </w:r>
          </w:p>
        </w:tc>
        <w:tc>
          <w:tcPr>
            <w:tcW w:w="1395" w:type="dxa"/>
            <w:gridSpan w:val="2"/>
          </w:tcPr>
          <w:p w14:paraId="6D1C6974">
            <w:pPr>
              <w:widowControl w:val="0"/>
              <w:jc w:val="both"/>
              <w:rPr>
                <w:sz w:val="24"/>
              </w:rPr>
            </w:pPr>
            <w:r>
              <w:rPr>
                <w:sz w:val="24"/>
              </w:rPr>
              <w:t>1</w:t>
            </w:r>
          </w:p>
        </w:tc>
        <w:tc>
          <w:tcPr>
            <w:tcW w:w="1170" w:type="dxa"/>
          </w:tcPr>
          <w:p w14:paraId="6D1C6975">
            <w:pPr>
              <w:widowControl w:val="0"/>
              <w:jc w:val="both"/>
              <w:rPr>
                <w:sz w:val="24"/>
              </w:rPr>
            </w:pPr>
            <w:r>
              <w:rPr>
                <w:sz w:val="24"/>
              </w:rPr>
              <w:t>3</w:t>
            </w:r>
          </w:p>
        </w:tc>
        <w:tc>
          <w:tcPr>
            <w:tcW w:w="1170" w:type="dxa"/>
            <w:gridSpan w:val="2"/>
          </w:tcPr>
          <w:p w14:paraId="6D1C6976">
            <w:pPr>
              <w:widowControl w:val="0"/>
              <w:jc w:val="both"/>
              <w:rPr>
                <w:sz w:val="24"/>
              </w:rPr>
            </w:pPr>
            <w:r>
              <w:rPr>
                <w:sz w:val="24"/>
              </w:rPr>
              <w:t>1</w:t>
            </w:r>
          </w:p>
        </w:tc>
        <w:tc>
          <w:tcPr>
            <w:tcW w:w="1440" w:type="dxa"/>
          </w:tcPr>
          <w:p w14:paraId="6D1C6977">
            <w:pPr>
              <w:widowControl w:val="0"/>
              <w:jc w:val="both"/>
              <w:rPr>
                <w:sz w:val="24"/>
              </w:rPr>
            </w:pPr>
            <w:r>
              <w:rPr>
                <w:sz w:val="24"/>
              </w:rPr>
              <w:t>02</w:t>
            </w:r>
          </w:p>
        </w:tc>
      </w:tr>
    </w:tbl>
    <w:p w14:paraId="6D1C6979">
      <w:pPr>
        <w:rPr>
          <w:sz w:val="24"/>
        </w:rPr>
      </w:pPr>
    </w:p>
    <w:p w14:paraId="6D1C697A">
      <w:pPr>
        <w:rPr>
          <w:sz w:val="24"/>
        </w:rPr>
      </w:pPr>
      <w:r>
        <w:rPr>
          <w:sz w:val="24"/>
        </w:rPr>
        <w:br w:type="page"/>
      </w:r>
    </w:p>
    <w:tbl>
      <w:tblPr>
        <w:tblStyle w:val="14"/>
        <w:tblpPr w:leftFromText="180" w:rightFromText="180" w:vertAnchor="text" w:horzAnchor="margin" w:tblpY="-5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2520"/>
        <w:gridCol w:w="844"/>
        <w:gridCol w:w="21"/>
        <w:gridCol w:w="866"/>
        <w:gridCol w:w="34"/>
        <w:gridCol w:w="776"/>
        <w:gridCol w:w="55"/>
        <w:gridCol w:w="866"/>
        <w:gridCol w:w="776"/>
        <w:gridCol w:w="72"/>
        <w:gridCol w:w="849"/>
        <w:gridCol w:w="776"/>
        <w:gridCol w:w="72"/>
        <w:gridCol w:w="849"/>
        <w:gridCol w:w="1440"/>
      </w:tblGrid>
      <w:tr w14:paraId="6D1C6980">
        <w:tc>
          <w:tcPr>
            <w:tcW w:w="468" w:type="dxa"/>
            <w:tcBorders>
              <w:bottom w:val="nil"/>
              <w:right w:val="single" w:color="auto" w:sz="4" w:space="0"/>
            </w:tcBorders>
          </w:tcPr>
          <w:p w14:paraId="6D1C697B">
            <w:pPr>
              <w:widowControl w:val="0"/>
              <w:jc w:val="both"/>
              <w:rPr>
                <w:sz w:val="24"/>
              </w:rPr>
            </w:pPr>
          </w:p>
        </w:tc>
        <w:tc>
          <w:tcPr>
            <w:tcW w:w="2520" w:type="dxa"/>
            <w:tcBorders>
              <w:left w:val="single" w:color="auto" w:sz="4" w:space="0"/>
              <w:bottom w:val="nil"/>
              <w:right w:val="single" w:color="auto" w:sz="4" w:space="0"/>
            </w:tcBorders>
          </w:tcPr>
          <w:p w14:paraId="6D1C697C">
            <w:pPr>
              <w:widowControl w:val="0"/>
              <w:jc w:val="center"/>
              <w:rPr>
                <w:sz w:val="24"/>
              </w:rPr>
            </w:pPr>
          </w:p>
        </w:tc>
        <w:tc>
          <w:tcPr>
            <w:tcW w:w="3462" w:type="dxa"/>
            <w:gridSpan w:val="7"/>
            <w:tcBorders>
              <w:left w:val="single" w:color="auto" w:sz="4" w:space="0"/>
              <w:right w:val="nil"/>
            </w:tcBorders>
          </w:tcPr>
          <w:p w14:paraId="6D1C697D">
            <w:pPr>
              <w:widowControl w:val="0"/>
              <w:jc w:val="both"/>
              <w:rPr>
                <w:sz w:val="24"/>
              </w:rPr>
            </w:pPr>
            <w:r>
              <w:rPr>
                <w:sz w:val="24"/>
              </w:rPr>
              <w:t>Second Year</w:t>
            </w:r>
          </w:p>
        </w:tc>
        <w:tc>
          <w:tcPr>
            <w:tcW w:w="3394" w:type="dxa"/>
            <w:gridSpan w:val="6"/>
            <w:tcBorders>
              <w:left w:val="nil"/>
            </w:tcBorders>
          </w:tcPr>
          <w:p w14:paraId="6D1C697E">
            <w:pPr>
              <w:widowControl w:val="0"/>
              <w:jc w:val="both"/>
              <w:rPr>
                <w:sz w:val="24"/>
              </w:rPr>
            </w:pPr>
          </w:p>
        </w:tc>
        <w:tc>
          <w:tcPr>
            <w:tcW w:w="1440" w:type="dxa"/>
            <w:tcBorders>
              <w:bottom w:val="single" w:color="auto" w:sz="4" w:space="0"/>
            </w:tcBorders>
          </w:tcPr>
          <w:p w14:paraId="6D1C697F">
            <w:pPr>
              <w:widowControl w:val="0"/>
              <w:jc w:val="both"/>
              <w:rPr>
                <w:sz w:val="24"/>
              </w:rPr>
            </w:pPr>
            <w:r>
              <w:rPr>
                <w:sz w:val="24"/>
              </w:rPr>
              <w:t>Total No. Of Cases</w:t>
            </w:r>
          </w:p>
        </w:tc>
      </w:tr>
      <w:tr w14:paraId="6D1C6988">
        <w:tc>
          <w:tcPr>
            <w:tcW w:w="468" w:type="dxa"/>
            <w:tcBorders>
              <w:top w:val="nil"/>
              <w:bottom w:val="nil"/>
            </w:tcBorders>
          </w:tcPr>
          <w:p w14:paraId="6D1C6981">
            <w:pPr>
              <w:widowControl w:val="0"/>
              <w:jc w:val="both"/>
              <w:rPr>
                <w:sz w:val="24"/>
              </w:rPr>
            </w:pPr>
          </w:p>
        </w:tc>
        <w:tc>
          <w:tcPr>
            <w:tcW w:w="2520" w:type="dxa"/>
            <w:tcBorders>
              <w:top w:val="nil"/>
              <w:bottom w:val="nil"/>
            </w:tcBorders>
          </w:tcPr>
          <w:p w14:paraId="6D1C6982">
            <w:pPr>
              <w:widowControl w:val="0"/>
              <w:jc w:val="both"/>
              <w:rPr>
                <w:sz w:val="24"/>
              </w:rPr>
            </w:pPr>
          </w:p>
        </w:tc>
        <w:tc>
          <w:tcPr>
            <w:tcW w:w="1765" w:type="dxa"/>
            <w:gridSpan w:val="4"/>
          </w:tcPr>
          <w:p w14:paraId="6D1C6983">
            <w:pPr>
              <w:widowControl w:val="0"/>
              <w:jc w:val="both"/>
              <w:rPr>
                <w:sz w:val="24"/>
              </w:rPr>
            </w:pPr>
            <w:r>
              <w:rPr>
                <w:sz w:val="24"/>
              </w:rPr>
              <w:t>3months</w:t>
            </w:r>
          </w:p>
        </w:tc>
        <w:tc>
          <w:tcPr>
            <w:tcW w:w="1697" w:type="dxa"/>
            <w:gridSpan w:val="3"/>
          </w:tcPr>
          <w:p w14:paraId="6D1C6984">
            <w:pPr>
              <w:widowControl w:val="0"/>
              <w:jc w:val="both"/>
              <w:rPr>
                <w:sz w:val="24"/>
              </w:rPr>
            </w:pPr>
            <w:r>
              <w:rPr>
                <w:sz w:val="24"/>
              </w:rPr>
              <w:t>6months</w:t>
            </w:r>
          </w:p>
        </w:tc>
        <w:tc>
          <w:tcPr>
            <w:tcW w:w="1697" w:type="dxa"/>
            <w:gridSpan w:val="3"/>
          </w:tcPr>
          <w:p w14:paraId="6D1C6985">
            <w:pPr>
              <w:widowControl w:val="0"/>
              <w:jc w:val="both"/>
              <w:rPr>
                <w:sz w:val="24"/>
              </w:rPr>
            </w:pPr>
            <w:r>
              <w:rPr>
                <w:sz w:val="24"/>
              </w:rPr>
              <w:t>9months</w:t>
            </w:r>
          </w:p>
        </w:tc>
        <w:tc>
          <w:tcPr>
            <w:tcW w:w="1697" w:type="dxa"/>
            <w:gridSpan w:val="3"/>
          </w:tcPr>
          <w:p w14:paraId="6D1C6986">
            <w:pPr>
              <w:widowControl w:val="0"/>
              <w:jc w:val="both"/>
              <w:rPr>
                <w:sz w:val="24"/>
              </w:rPr>
            </w:pPr>
            <w:r>
              <w:rPr>
                <w:sz w:val="24"/>
              </w:rPr>
              <w:t>12months</w:t>
            </w:r>
          </w:p>
        </w:tc>
        <w:tc>
          <w:tcPr>
            <w:tcW w:w="1440" w:type="dxa"/>
            <w:tcBorders>
              <w:bottom w:val="nil"/>
            </w:tcBorders>
          </w:tcPr>
          <w:p w14:paraId="6D1C6987">
            <w:pPr>
              <w:widowControl w:val="0"/>
              <w:jc w:val="both"/>
              <w:rPr>
                <w:sz w:val="24"/>
              </w:rPr>
            </w:pPr>
          </w:p>
        </w:tc>
      </w:tr>
      <w:tr w14:paraId="6D1C6994">
        <w:tc>
          <w:tcPr>
            <w:tcW w:w="468" w:type="dxa"/>
            <w:tcBorders>
              <w:top w:val="nil"/>
            </w:tcBorders>
          </w:tcPr>
          <w:p w14:paraId="6D1C6989">
            <w:pPr>
              <w:widowControl w:val="0"/>
              <w:jc w:val="both"/>
              <w:rPr>
                <w:sz w:val="24"/>
              </w:rPr>
            </w:pPr>
          </w:p>
        </w:tc>
        <w:tc>
          <w:tcPr>
            <w:tcW w:w="2520" w:type="dxa"/>
            <w:tcBorders>
              <w:top w:val="nil"/>
            </w:tcBorders>
          </w:tcPr>
          <w:p w14:paraId="6D1C698A">
            <w:pPr>
              <w:widowControl w:val="0"/>
              <w:jc w:val="both"/>
              <w:rPr>
                <w:sz w:val="24"/>
              </w:rPr>
            </w:pPr>
          </w:p>
        </w:tc>
        <w:tc>
          <w:tcPr>
            <w:tcW w:w="844" w:type="dxa"/>
            <w:tcBorders>
              <w:bottom w:val="single" w:color="auto" w:sz="4" w:space="0"/>
            </w:tcBorders>
          </w:tcPr>
          <w:p w14:paraId="6D1C698B">
            <w:pPr>
              <w:widowControl w:val="0"/>
              <w:jc w:val="both"/>
              <w:rPr>
                <w:sz w:val="24"/>
              </w:rPr>
            </w:pPr>
            <w:r>
              <w:rPr>
                <w:sz w:val="24"/>
              </w:rPr>
              <w:t>Level</w:t>
            </w:r>
          </w:p>
        </w:tc>
        <w:tc>
          <w:tcPr>
            <w:tcW w:w="921" w:type="dxa"/>
            <w:gridSpan w:val="3"/>
            <w:tcBorders>
              <w:bottom w:val="single" w:color="auto" w:sz="4" w:space="0"/>
            </w:tcBorders>
          </w:tcPr>
          <w:p w14:paraId="6D1C698C">
            <w:pPr>
              <w:widowControl w:val="0"/>
              <w:jc w:val="both"/>
              <w:rPr>
                <w:sz w:val="24"/>
              </w:rPr>
            </w:pPr>
            <w:r>
              <w:rPr>
                <w:sz w:val="24"/>
              </w:rPr>
              <w:t>Cases</w:t>
            </w:r>
          </w:p>
        </w:tc>
        <w:tc>
          <w:tcPr>
            <w:tcW w:w="776" w:type="dxa"/>
            <w:tcBorders>
              <w:bottom w:val="single" w:color="auto" w:sz="4" w:space="0"/>
            </w:tcBorders>
          </w:tcPr>
          <w:p w14:paraId="6D1C698D">
            <w:pPr>
              <w:widowControl w:val="0"/>
              <w:jc w:val="both"/>
              <w:rPr>
                <w:sz w:val="24"/>
              </w:rPr>
            </w:pPr>
            <w:r>
              <w:rPr>
                <w:sz w:val="24"/>
              </w:rPr>
              <w:t>level</w:t>
            </w:r>
          </w:p>
        </w:tc>
        <w:tc>
          <w:tcPr>
            <w:tcW w:w="921" w:type="dxa"/>
            <w:gridSpan w:val="2"/>
            <w:tcBorders>
              <w:bottom w:val="single" w:color="auto" w:sz="4" w:space="0"/>
            </w:tcBorders>
          </w:tcPr>
          <w:p w14:paraId="6D1C698E">
            <w:pPr>
              <w:widowControl w:val="0"/>
              <w:jc w:val="both"/>
              <w:rPr>
                <w:sz w:val="24"/>
              </w:rPr>
            </w:pPr>
            <w:r>
              <w:rPr>
                <w:sz w:val="24"/>
              </w:rPr>
              <w:t>Cases</w:t>
            </w:r>
          </w:p>
        </w:tc>
        <w:tc>
          <w:tcPr>
            <w:tcW w:w="776" w:type="dxa"/>
            <w:tcBorders>
              <w:top w:val="nil"/>
            </w:tcBorders>
          </w:tcPr>
          <w:p w14:paraId="6D1C698F">
            <w:pPr>
              <w:widowControl w:val="0"/>
              <w:jc w:val="both"/>
              <w:rPr>
                <w:sz w:val="24"/>
              </w:rPr>
            </w:pPr>
            <w:r>
              <w:rPr>
                <w:sz w:val="24"/>
              </w:rPr>
              <w:t>level</w:t>
            </w:r>
          </w:p>
        </w:tc>
        <w:tc>
          <w:tcPr>
            <w:tcW w:w="921" w:type="dxa"/>
            <w:gridSpan w:val="2"/>
            <w:tcBorders>
              <w:top w:val="nil"/>
            </w:tcBorders>
          </w:tcPr>
          <w:p w14:paraId="6D1C6990">
            <w:pPr>
              <w:widowControl w:val="0"/>
              <w:jc w:val="both"/>
              <w:rPr>
                <w:sz w:val="24"/>
              </w:rPr>
            </w:pPr>
            <w:r>
              <w:rPr>
                <w:sz w:val="24"/>
              </w:rPr>
              <w:t>Cases</w:t>
            </w:r>
          </w:p>
        </w:tc>
        <w:tc>
          <w:tcPr>
            <w:tcW w:w="776" w:type="dxa"/>
            <w:tcBorders>
              <w:top w:val="nil"/>
            </w:tcBorders>
          </w:tcPr>
          <w:p w14:paraId="6D1C6991">
            <w:pPr>
              <w:widowControl w:val="0"/>
              <w:jc w:val="both"/>
              <w:rPr>
                <w:sz w:val="24"/>
              </w:rPr>
            </w:pPr>
            <w:r>
              <w:rPr>
                <w:sz w:val="24"/>
              </w:rPr>
              <w:t>level</w:t>
            </w:r>
          </w:p>
        </w:tc>
        <w:tc>
          <w:tcPr>
            <w:tcW w:w="921" w:type="dxa"/>
            <w:gridSpan w:val="2"/>
            <w:tcBorders>
              <w:top w:val="nil"/>
            </w:tcBorders>
          </w:tcPr>
          <w:p w14:paraId="6D1C6992">
            <w:pPr>
              <w:widowControl w:val="0"/>
              <w:jc w:val="both"/>
              <w:rPr>
                <w:sz w:val="24"/>
              </w:rPr>
            </w:pPr>
            <w:r>
              <w:rPr>
                <w:sz w:val="24"/>
              </w:rPr>
              <w:t>Cases</w:t>
            </w:r>
          </w:p>
        </w:tc>
        <w:tc>
          <w:tcPr>
            <w:tcW w:w="1440" w:type="dxa"/>
            <w:tcBorders>
              <w:top w:val="nil"/>
              <w:bottom w:val="single" w:color="auto" w:sz="4" w:space="0"/>
            </w:tcBorders>
          </w:tcPr>
          <w:p w14:paraId="6D1C6993">
            <w:pPr>
              <w:widowControl w:val="0"/>
              <w:jc w:val="both"/>
              <w:rPr>
                <w:sz w:val="24"/>
              </w:rPr>
            </w:pPr>
          </w:p>
        </w:tc>
      </w:tr>
      <w:tr w14:paraId="6D1C699A">
        <w:tc>
          <w:tcPr>
            <w:tcW w:w="468" w:type="dxa"/>
          </w:tcPr>
          <w:p w14:paraId="6D1C6995">
            <w:pPr>
              <w:widowControl w:val="0"/>
              <w:jc w:val="both"/>
              <w:rPr>
                <w:sz w:val="24"/>
              </w:rPr>
            </w:pPr>
          </w:p>
        </w:tc>
        <w:tc>
          <w:tcPr>
            <w:tcW w:w="2520" w:type="dxa"/>
            <w:tcBorders>
              <w:right w:val="nil"/>
            </w:tcBorders>
          </w:tcPr>
          <w:p w14:paraId="6D1C6996">
            <w:pPr>
              <w:widowControl w:val="0"/>
              <w:jc w:val="both"/>
              <w:rPr>
                <w:b/>
                <w:sz w:val="24"/>
              </w:rPr>
            </w:pPr>
            <w:r>
              <w:rPr>
                <w:b/>
                <w:sz w:val="24"/>
              </w:rPr>
              <w:t>A: Abdominal Operations</w:t>
            </w:r>
          </w:p>
        </w:tc>
        <w:tc>
          <w:tcPr>
            <w:tcW w:w="3462" w:type="dxa"/>
            <w:gridSpan w:val="7"/>
            <w:tcBorders>
              <w:left w:val="nil"/>
              <w:right w:val="nil"/>
            </w:tcBorders>
          </w:tcPr>
          <w:p w14:paraId="6D1C6997">
            <w:pPr>
              <w:widowControl w:val="0"/>
              <w:jc w:val="both"/>
              <w:rPr>
                <w:sz w:val="24"/>
              </w:rPr>
            </w:pPr>
          </w:p>
        </w:tc>
        <w:tc>
          <w:tcPr>
            <w:tcW w:w="3394" w:type="dxa"/>
            <w:gridSpan w:val="6"/>
            <w:tcBorders>
              <w:left w:val="nil"/>
              <w:right w:val="nil"/>
            </w:tcBorders>
          </w:tcPr>
          <w:p w14:paraId="6D1C6998">
            <w:pPr>
              <w:widowControl w:val="0"/>
              <w:jc w:val="both"/>
              <w:rPr>
                <w:sz w:val="24"/>
              </w:rPr>
            </w:pPr>
          </w:p>
        </w:tc>
        <w:tc>
          <w:tcPr>
            <w:tcW w:w="1440" w:type="dxa"/>
            <w:tcBorders>
              <w:left w:val="nil"/>
            </w:tcBorders>
          </w:tcPr>
          <w:p w14:paraId="6D1C6999">
            <w:pPr>
              <w:widowControl w:val="0"/>
              <w:jc w:val="both"/>
              <w:rPr>
                <w:sz w:val="24"/>
              </w:rPr>
            </w:pPr>
          </w:p>
        </w:tc>
      </w:tr>
      <w:tr w14:paraId="6D1C69A6">
        <w:trPr>
          <w:trHeight w:val="542" w:hRule="atLeast"/>
        </w:trPr>
        <w:tc>
          <w:tcPr>
            <w:tcW w:w="468" w:type="dxa"/>
          </w:tcPr>
          <w:p w14:paraId="6D1C699B">
            <w:pPr>
              <w:widowControl w:val="0"/>
              <w:jc w:val="both"/>
              <w:rPr>
                <w:sz w:val="24"/>
              </w:rPr>
            </w:pPr>
            <w:r>
              <w:rPr>
                <w:sz w:val="24"/>
              </w:rPr>
              <w:t>1</w:t>
            </w:r>
          </w:p>
        </w:tc>
        <w:tc>
          <w:tcPr>
            <w:tcW w:w="2520" w:type="dxa"/>
          </w:tcPr>
          <w:p w14:paraId="6D1C699C">
            <w:pPr>
              <w:widowControl w:val="0"/>
              <w:jc w:val="both"/>
              <w:rPr>
                <w:sz w:val="24"/>
              </w:rPr>
            </w:pPr>
            <w:r>
              <w:rPr>
                <w:sz w:val="24"/>
              </w:rPr>
              <w:t>Inguinal Hernia</w:t>
            </w:r>
          </w:p>
        </w:tc>
        <w:tc>
          <w:tcPr>
            <w:tcW w:w="865" w:type="dxa"/>
            <w:gridSpan w:val="2"/>
          </w:tcPr>
          <w:p w14:paraId="6D1C699D">
            <w:pPr>
              <w:widowControl w:val="0"/>
              <w:jc w:val="both"/>
              <w:rPr>
                <w:sz w:val="24"/>
              </w:rPr>
            </w:pPr>
            <w:r>
              <w:rPr>
                <w:sz w:val="24"/>
              </w:rPr>
              <w:t>1</w:t>
            </w:r>
          </w:p>
        </w:tc>
        <w:tc>
          <w:tcPr>
            <w:tcW w:w="866" w:type="dxa"/>
          </w:tcPr>
          <w:p w14:paraId="6D1C699E">
            <w:pPr>
              <w:widowControl w:val="0"/>
              <w:jc w:val="both"/>
              <w:rPr>
                <w:sz w:val="24"/>
              </w:rPr>
            </w:pPr>
            <w:r>
              <w:rPr>
                <w:sz w:val="24"/>
              </w:rPr>
              <w:t>3</w:t>
            </w:r>
          </w:p>
        </w:tc>
        <w:tc>
          <w:tcPr>
            <w:tcW w:w="865" w:type="dxa"/>
            <w:gridSpan w:val="3"/>
          </w:tcPr>
          <w:p w14:paraId="6D1C699F">
            <w:pPr>
              <w:widowControl w:val="0"/>
              <w:jc w:val="both"/>
              <w:rPr>
                <w:sz w:val="24"/>
              </w:rPr>
            </w:pPr>
            <w:r>
              <w:rPr>
                <w:sz w:val="24"/>
              </w:rPr>
              <w:t>2</w:t>
            </w:r>
          </w:p>
        </w:tc>
        <w:tc>
          <w:tcPr>
            <w:tcW w:w="866" w:type="dxa"/>
          </w:tcPr>
          <w:p w14:paraId="6D1C69A0">
            <w:pPr>
              <w:widowControl w:val="0"/>
              <w:jc w:val="both"/>
              <w:rPr>
                <w:sz w:val="24"/>
              </w:rPr>
            </w:pPr>
            <w:r>
              <w:rPr>
                <w:sz w:val="24"/>
              </w:rPr>
              <w:t>3</w:t>
            </w:r>
          </w:p>
        </w:tc>
        <w:tc>
          <w:tcPr>
            <w:tcW w:w="848" w:type="dxa"/>
            <w:gridSpan w:val="2"/>
          </w:tcPr>
          <w:p w14:paraId="6D1C69A1">
            <w:pPr>
              <w:widowControl w:val="0"/>
              <w:jc w:val="both"/>
              <w:rPr>
                <w:sz w:val="24"/>
              </w:rPr>
            </w:pPr>
            <w:r>
              <w:rPr>
                <w:sz w:val="24"/>
              </w:rPr>
              <w:t>-</w:t>
            </w:r>
          </w:p>
        </w:tc>
        <w:tc>
          <w:tcPr>
            <w:tcW w:w="849" w:type="dxa"/>
          </w:tcPr>
          <w:p w14:paraId="6D1C69A2">
            <w:pPr>
              <w:widowControl w:val="0"/>
              <w:jc w:val="both"/>
              <w:rPr>
                <w:sz w:val="24"/>
              </w:rPr>
            </w:pPr>
            <w:r>
              <w:rPr>
                <w:sz w:val="24"/>
              </w:rPr>
              <w:t>-</w:t>
            </w:r>
          </w:p>
        </w:tc>
        <w:tc>
          <w:tcPr>
            <w:tcW w:w="848" w:type="dxa"/>
            <w:gridSpan w:val="2"/>
          </w:tcPr>
          <w:p w14:paraId="6D1C69A3">
            <w:pPr>
              <w:widowControl w:val="0"/>
              <w:jc w:val="both"/>
              <w:rPr>
                <w:sz w:val="24"/>
              </w:rPr>
            </w:pPr>
            <w:r>
              <w:rPr>
                <w:sz w:val="24"/>
              </w:rPr>
              <w:t>-</w:t>
            </w:r>
          </w:p>
        </w:tc>
        <w:tc>
          <w:tcPr>
            <w:tcW w:w="849" w:type="dxa"/>
          </w:tcPr>
          <w:p w14:paraId="6D1C69A4">
            <w:pPr>
              <w:widowControl w:val="0"/>
              <w:jc w:val="both"/>
              <w:rPr>
                <w:sz w:val="24"/>
              </w:rPr>
            </w:pPr>
            <w:r>
              <w:rPr>
                <w:sz w:val="24"/>
              </w:rPr>
              <w:t>-</w:t>
            </w:r>
          </w:p>
        </w:tc>
        <w:tc>
          <w:tcPr>
            <w:tcW w:w="1440" w:type="dxa"/>
          </w:tcPr>
          <w:p w14:paraId="6D1C69A5">
            <w:pPr>
              <w:widowControl w:val="0"/>
              <w:jc w:val="both"/>
              <w:rPr>
                <w:sz w:val="24"/>
              </w:rPr>
            </w:pPr>
            <w:r>
              <w:rPr>
                <w:sz w:val="24"/>
              </w:rPr>
              <w:t>06</w:t>
            </w:r>
          </w:p>
        </w:tc>
      </w:tr>
      <w:tr w14:paraId="6D1C69B2">
        <w:trPr>
          <w:trHeight w:val="533" w:hRule="atLeast"/>
        </w:trPr>
        <w:tc>
          <w:tcPr>
            <w:tcW w:w="468" w:type="dxa"/>
          </w:tcPr>
          <w:p w14:paraId="6D1C69A7">
            <w:pPr>
              <w:widowControl w:val="0"/>
              <w:jc w:val="both"/>
              <w:rPr>
                <w:sz w:val="24"/>
              </w:rPr>
            </w:pPr>
            <w:r>
              <w:rPr>
                <w:sz w:val="24"/>
              </w:rPr>
              <w:t>2</w:t>
            </w:r>
          </w:p>
        </w:tc>
        <w:tc>
          <w:tcPr>
            <w:tcW w:w="2520" w:type="dxa"/>
          </w:tcPr>
          <w:p w14:paraId="6D1C69A8">
            <w:pPr>
              <w:widowControl w:val="0"/>
              <w:jc w:val="both"/>
              <w:rPr>
                <w:sz w:val="24"/>
              </w:rPr>
            </w:pPr>
            <w:r>
              <w:rPr>
                <w:sz w:val="24"/>
              </w:rPr>
              <w:t>Rectal polyp</w:t>
            </w:r>
          </w:p>
        </w:tc>
        <w:tc>
          <w:tcPr>
            <w:tcW w:w="865" w:type="dxa"/>
            <w:gridSpan w:val="2"/>
          </w:tcPr>
          <w:p w14:paraId="6D1C69A9">
            <w:pPr>
              <w:widowControl w:val="0"/>
              <w:jc w:val="both"/>
              <w:rPr>
                <w:sz w:val="24"/>
              </w:rPr>
            </w:pPr>
            <w:r>
              <w:rPr>
                <w:sz w:val="24"/>
              </w:rPr>
              <w:t>1</w:t>
            </w:r>
          </w:p>
        </w:tc>
        <w:tc>
          <w:tcPr>
            <w:tcW w:w="866" w:type="dxa"/>
          </w:tcPr>
          <w:p w14:paraId="6D1C69AA">
            <w:pPr>
              <w:widowControl w:val="0"/>
              <w:jc w:val="both"/>
              <w:rPr>
                <w:sz w:val="24"/>
              </w:rPr>
            </w:pPr>
            <w:r>
              <w:rPr>
                <w:sz w:val="24"/>
              </w:rPr>
              <w:t>3</w:t>
            </w:r>
          </w:p>
        </w:tc>
        <w:tc>
          <w:tcPr>
            <w:tcW w:w="865" w:type="dxa"/>
            <w:gridSpan w:val="3"/>
          </w:tcPr>
          <w:p w14:paraId="6D1C69AB">
            <w:pPr>
              <w:widowControl w:val="0"/>
              <w:jc w:val="both"/>
              <w:rPr>
                <w:sz w:val="24"/>
              </w:rPr>
            </w:pPr>
            <w:r>
              <w:rPr>
                <w:sz w:val="24"/>
              </w:rPr>
              <w:t>2</w:t>
            </w:r>
          </w:p>
        </w:tc>
        <w:tc>
          <w:tcPr>
            <w:tcW w:w="866" w:type="dxa"/>
          </w:tcPr>
          <w:p w14:paraId="6D1C69AC">
            <w:pPr>
              <w:widowControl w:val="0"/>
              <w:jc w:val="both"/>
              <w:rPr>
                <w:sz w:val="24"/>
              </w:rPr>
            </w:pPr>
            <w:r>
              <w:rPr>
                <w:sz w:val="24"/>
              </w:rPr>
              <w:t>3</w:t>
            </w:r>
          </w:p>
        </w:tc>
        <w:tc>
          <w:tcPr>
            <w:tcW w:w="848" w:type="dxa"/>
            <w:gridSpan w:val="2"/>
          </w:tcPr>
          <w:p w14:paraId="6D1C69AD">
            <w:pPr>
              <w:widowControl w:val="0"/>
              <w:jc w:val="both"/>
              <w:rPr>
                <w:sz w:val="24"/>
              </w:rPr>
            </w:pPr>
            <w:r>
              <w:rPr>
                <w:sz w:val="24"/>
              </w:rPr>
              <w:t>-</w:t>
            </w:r>
          </w:p>
        </w:tc>
        <w:tc>
          <w:tcPr>
            <w:tcW w:w="849" w:type="dxa"/>
          </w:tcPr>
          <w:p w14:paraId="6D1C69AE">
            <w:pPr>
              <w:widowControl w:val="0"/>
              <w:jc w:val="both"/>
              <w:rPr>
                <w:sz w:val="24"/>
              </w:rPr>
            </w:pPr>
            <w:r>
              <w:rPr>
                <w:sz w:val="24"/>
              </w:rPr>
              <w:t>-</w:t>
            </w:r>
          </w:p>
        </w:tc>
        <w:tc>
          <w:tcPr>
            <w:tcW w:w="848" w:type="dxa"/>
            <w:gridSpan w:val="2"/>
          </w:tcPr>
          <w:p w14:paraId="6D1C69AF">
            <w:pPr>
              <w:widowControl w:val="0"/>
              <w:jc w:val="both"/>
              <w:rPr>
                <w:sz w:val="24"/>
              </w:rPr>
            </w:pPr>
            <w:r>
              <w:rPr>
                <w:sz w:val="24"/>
              </w:rPr>
              <w:t>-</w:t>
            </w:r>
          </w:p>
        </w:tc>
        <w:tc>
          <w:tcPr>
            <w:tcW w:w="849" w:type="dxa"/>
          </w:tcPr>
          <w:p w14:paraId="6D1C69B0">
            <w:pPr>
              <w:widowControl w:val="0"/>
              <w:jc w:val="both"/>
              <w:rPr>
                <w:sz w:val="24"/>
              </w:rPr>
            </w:pPr>
            <w:r>
              <w:rPr>
                <w:sz w:val="24"/>
              </w:rPr>
              <w:t>-</w:t>
            </w:r>
          </w:p>
        </w:tc>
        <w:tc>
          <w:tcPr>
            <w:tcW w:w="1440" w:type="dxa"/>
          </w:tcPr>
          <w:p w14:paraId="6D1C69B1">
            <w:pPr>
              <w:widowControl w:val="0"/>
              <w:jc w:val="both"/>
              <w:rPr>
                <w:sz w:val="24"/>
              </w:rPr>
            </w:pPr>
            <w:r>
              <w:rPr>
                <w:sz w:val="24"/>
              </w:rPr>
              <w:t>06</w:t>
            </w:r>
          </w:p>
        </w:tc>
      </w:tr>
      <w:tr w14:paraId="6D1C69BE">
        <w:trPr>
          <w:trHeight w:val="605" w:hRule="atLeast"/>
        </w:trPr>
        <w:tc>
          <w:tcPr>
            <w:tcW w:w="468" w:type="dxa"/>
          </w:tcPr>
          <w:p w14:paraId="6D1C69B3">
            <w:pPr>
              <w:widowControl w:val="0"/>
              <w:jc w:val="both"/>
              <w:rPr>
                <w:sz w:val="24"/>
              </w:rPr>
            </w:pPr>
            <w:r>
              <w:rPr>
                <w:sz w:val="24"/>
              </w:rPr>
              <w:t>3</w:t>
            </w:r>
          </w:p>
        </w:tc>
        <w:tc>
          <w:tcPr>
            <w:tcW w:w="2520" w:type="dxa"/>
          </w:tcPr>
          <w:p w14:paraId="6D1C69B4">
            <w:pPr>
              <w:widowControl w:val="0"/>
              <w:jc w:val="both"/>
              <w:rPr>
                <w:sz w:val="24"/>
              </w:rPr>
            </w:pPr>
            <w:r>
              <w:rPr>
                <w:sz w:val="24"/>
              </w:rPr>
              <w:t>Suprapubic cystostomy</w:t>
            </w:r>
          </w:p>
        </w:tc>
        <w:tc>
          <w:tcPr>
            <w:tcW w:w="865" w:type="dxa"/>
            <w:gridSpan w:val="2"/>
          </w:tcPr>
          <w:p w14:paraId="6D1C69B5">
            <w:pPr>
              <w:widowControl w:val="0"/>
              <w:jc w:val="both"/>
              <w:rPr>
                <w:sz w:val="24"/>
              </w:rPr>
            </w:pPr>
            <w:r>
              <w:rPr>
                <w:sz w:val="24"/>
              </w:rPr>
              <w:t>1</w:t>
            </w:r>
          </w:p>
        </w:tc>
        <w:tc>
          <w:tcPr>
            <w:tcW w:w="866" w:type="dxa"/>
          </w:tcPr>
          <w:p w14:paraId="6D1C69B6">
            <w:pPr>
              <w:widowControl w:val="0"/>
              <w:jc w:val="both"/>
              <w:rPr>
                <w:sz w:val="24"/>
              </w:rPr>
            </w:pPr>
            <w:r>
              <w:rPr>
                <w:sz w:val="24"/>
              </w:rPr>
              <w:t>2</w:t>
            </w:r>
          </w:p>
        </w:tc>
        <w:tc>
          <w:tcPr>
            <w:tcW w:w="865" w:type="dxa"/>
            <w:gridSpan w:val="3"/>
          </w:tcPr>
          <w:p w14:paraId="6D1C69B7">
            <w:pPr>
              <w:widowControl w:val="0"/>
              <w:jc w:val="both"/>
              <w:rPr>
                <w:sz w:val="24"/>
              </w:rPr>
            </w:pPr>
            <w:r>
              <w:rPr>
                <w:sz w:val="24"/>
              </w:rPr>
              <w:t>2</w:t>
            </w:r>
          </w:p>
        </w:tc>
        <w:tc>
          <w:tcPr>
            <w:tcW w:w="866" w:type="dxa"/>
          </w:tcPr>
          <w:p w14:paraId="6D1C69B8">
            <w:pPr>
              <w:widowControl w:val="0"/>
              <w:jc w:val="both"/>
              <w:rPr>
                <w:sz w:val="24"/>
              </w:rPr>
            </w:pPr>
            <w:r>
              <w:rPr>
                <w:sz w:val="24"/>
              </w:rPr>
              <w:t>2</w:t>
            </w:r>
          </w:p>
        </w:tc>
        <w:tc>
          <w:tcPr>
            <w:tcW w:w="848" w:type="dxa"/>
            <w:gridSpan w:val="2"/>
          </w:tcPr>
          <w:p w14:paraId="6D1C69B9">
            <w:pPr>
              <w:widowControl w:val="0"/>
              <w:jc w:val="both"/>
              <w:rPr>
                <w:sz w:val="24"/>
              </w:rPr>
            </w:pPr>
            <w:r>
              <w:rPr>
                <w:sz w:val="24"/>
              </w:rPr>
              <w:t>-</w:t>
            </w:r>
          </w:p>
        </w:tc>
        <w:tc>
          <w:tcPr>
            <w:tcW w:w="849" w:type="dxa"/>
          </w:tcPr>
          <w:p w14:paraId="6D1C69BA">
            <w:pPr>
              <w:widowControl w:val="0"/>
              <w:jc w:val="both"/>
              <w:rPr>
                <w:sz w:val="24"/>
              </w:rPr>
            </w:pPr>
            <w:r>
              <w:rPr>
                <w:sz w:val="24"/>
              </w:rPr>
              <w:t>-</w:t>
            </w:r>
          </w:p>
        </w:tc>
        <w:tc>
          <w:tcPr>
            <w:tcW w:w="848" w:type="dxa"/>
            <w:gridSpan w:val="2"/>
          </w:tcPr>
          <w:p w14:paraId="6D1C69BB">
            <w:pPr>
              <w:widowControl w:val="0"/>
              <w:jc w:val="both"/>
              <w:rPr>
                <w:sz w:val="24"/>
              </w:rPr>
            </w:pPr>
            <w:r>
              <w:rPr>
                <w:sz w:val="24"/>
              </w:rPr>
              <w:t>-</w:t>
            </w:r>
          </w:p>
        </w:tc>
        <w:tc>
          <w:tcPr>
            <w:tcW w:w="849" w:type="dxa"/>
          </w:tcPr>
          <w:p w14:paraId="6D1C69BC">
            <w:pPr>
              <w:widowControl w:val="0"/>
              <w:jc w:val="both"/>
              <w:rPr>
                <w:sz w:val="24"/>
              </w:rPr>
            </w:pPr>
            <w:r>
              <w:rPr>
                <w:sz w:val="24"/>
              </w:rPr>
              <w:t>-</w:t>
            </w:r>
          </w:p>
        </w:tc>
        <w:tc>
          <w:tcPr>
            <w:tcW w:w="1440" w:type="dxa"/>
          </w:tcPr>
          <w:p w14:paraId="6D1C69BD">
            <w:pPr>
              <w:widowControl w:val="0"/>
              <w:jc w:val="both"/>
              <w:rPr>
                <w:sz w:val="24"/>
              </w:rPr>
            </w:pPr>
            <w:r>
              <w:rPr>
                <w:sz w:val="24"/>
              </w:rPr>
              <w:t>04</w:t>
            </w:r>
          </w:p>
        </w:tc>
      </w:tr>
      <w:tr w14:paraId="6D1C69CA">
        <w:trPr>
          <w:trHeight w:val="560" w:hRule="atLeast"/>
        </w:trPr>
        <w:tc>
          <w:tcPr>
            <w:tcW w:w="468" w:type="dxa"/>
          </w:tcPr>
          <w:p w14:paraId="6D1C69BF">
            <w:pPr>
              <w:widowControl w:val="0"/>
              <w:jc w:val="both"/>
              <w:rPr>
                <w:sz w:val="24"/>
              </w:rPr>
            </w:pPr>
            <w:r>
              <w:rPr>
                <w:sz w:val="24"/>
              </w:rPr>
              <w:t>4</w:t>
            </w:r>
          </w:p>
        </w:tc>
        <w:tc>
          <w:tcPr>
            <w:tcW w:w="2520" w:type="dxa"/>
          </w:tcPr>
          <w:p w14:paraId="6D1C69C0">
            <w:pPr>
              <w:widowControl w:val="0"/>
              <w:jc w:val="both"/>
              <w:rPr>
                <w:sz w:val="24"/>
              </w:rPr>
            </w:pPr>
            <w:r>
              <w:rPr>
                <w:sz w:val="24"/>
              </w:rPr>
              <w:t>Vesicolithotomy</w:t>
            </w:r>
          </w:p>
        </w:tc>
        <w:tc>
          <w:tcPr>
            <w:tcW w:w="865" w:type="dxa"/>
            <w:gridSpan w:val="2"/>
          </w:tcPr>
          <w:p w14:paraId="6D1C69C1">
            <w:pPr>
              <w:widowControl w:val="0"/>
              <w:jc w:val="both"/>
              <w:rPr>
                <w:sz w:val="24"/>
              </w:rPr>
            </w:pPr>
            <w:r>
              <w:rPr>
                <w:sz w:val="24"/>
              </w:rPr>
              <w:t>1</w:t>
            </w:r>
          </w:p>
        </w:tc>
        <w:tc>
          <w:tcPr>
            <w:tcW w:w="866" w:type="dxa"/>
          </w:tcPr>
          <w:p w14:paraId="6D1C69C2">
            <w:pPr>
              <w:widowControl w:val="0"/>
              <w:jc w:val="both"/>
              <w:rPr>
                <w:sz w:val="24"/>
              </w:rPr>
            </w:pPr>
            <w:r>
              <w:rPr>
                <w:sz w:val="24"/>
              </w:rPr>
              <w:t>2</w:t>
            </w:r>
          </w:p>
        </w:tc>
        <w:tc>
          <w:tcPr>
            <w:tcW w:w="865" w:type="dxa"/>
            <w:gridSpan w:val="3"/>
          </w:tcPr>
          <w:p w14:paraId="6D1C69C3">
            <w:pPr>
              <w:widowControl w:val="0"/>
              <w:jc w:val="both"/>
              <w:rPr>
                <w:sz w:val="24"/>
              </w:rPr>
            </w:pPr>
            <w:r>
              <w:rPr>
                <w:sz w:val="24"/>
              </w:rPr>
              <w:t>1</w:t>
            </w:r>
          </w:p>
        </w:tc>
        <w:tc>
          <w:tcPr>
            <w:tcW w:w="866" w:type="dxa"/>
          </w:tcPr>
          <w:p w14:paraId="6D1C69C4">
            <w:pPr>
              <w:widowControl w:val="0"/>
              <w:jc w:val="both"/>
              <w:rPr>
                <w:sz w:val="24"/>
              </w:rPr>
            </w:pPr>
            <w:r>
              <w:rPr>
                <w:sz w:val="24"/>
              </w:rPr>
              <w:t>3</w:t>
            </w:r>
          </w:p>
        </w:tc>
        <w:tc>
          <w:tcPr>
            <w:tcW w:w="848" w:type="dxa"/>
            <w:gridSpan w:val="2"/>
          </w:tcPr>
          <w:p w14:paraId="6D1C69C5">
            <w:pPr>
              <w:widowControl w:val="0"/>
              <w:jc w:val="both"/>
              <w:rPr>
                <w:sz w:val="24"/>
              </w:rPr>
            </w:pPr>
            <w:r>
              <w:rPr>
                <w:sz w:val="24"/>
              </w:rPr>
              <w:t>-</w:t>
            </w:r>
          </w:p>
        </w:tc>
        <w:tc>
          <w:tcPr>
            <w:tcW w:w="849" w:type="dxa"/>
          </w:tcPr>
          <w:p w14:paraId="6D1C69C6">
            <w:pPr>
              <w:widowControl w:val="0"/>
              <w:jc w:val="both"/>
              <w:rPr>
                <w:sz w:val="24"/>
              </w:rPr>
            </w:pPr>
            <w:r>
              <w:rPr>
                <w:sz w:val="24"/>
              </w:rPr>
              <w:t>-</w:t>
            </w:r>
          </w:p>
        </w:tc>
        <w:tc>
          <w:tcPr>
            <w:tcW w:w="848" w:type="dxa"/>
            <w:gridSpan w:val="2"/>
          </w:tcPr>
          <w:p w14:paraId="6D1C69C7">
            <w:pPr>
              <w:widowControl w:val="0"/>
              <w:jc w:val="both"/>
              <w:rPr>
                <w:sz w:val="24"/>
              </w:rPr>
            </w:pPr>
            <w:r>
              <w:rPr>
                <w:sz w:val="24"/>
              </w:rPr>
              <w:t>-</w:t>
            </w:r>
          </w:p>
        </w:tc>
        <w:tc>
          <w:tcPr>
            <w:tcW w:w="849" w:type="dxa"/>
          </w:tcPr>
          <w:p w14:paraId="6D1C69C8">
            <w:pPr>
              <w:widowControl w:val="0"/>
              <w:jc w:val="both"/>
              <w:rPr>
                <w:sz w:val="24"/>
              </w:rPr>
            </w:pPr>
            <w:r>
              <w:rPr>
                <w:sz w:val="24"/>
              </w:rPr>
              <w:t>-</w:t>
            </w:r>
          </w:p>
        </w:tc>
        <w:tc>
          <w:tcPr>
            <w:tcW w:w="1440" w:type="dxa"/>
          </w:tcPr>
          <w:p w14:paraId="6D1C69C9">
            <w:pPr>
              <w:widowControl w:val="0"/>
              <w:jc w:val="both"/>
              <w:rPr>
                <w:sz w:val="24"/>
              </w:rPr>
            </w:pPr>
            <w:r>
              <w:rPr>
                <w:sz w:val="24"/>
              </w:rPr>
              <w:t>05</w:t>
            </w:r>
          </w:p>
        </w:tc>
      </w:tr>
      <w:tr w14:paraId="6D1C69D6">
        <w:trPr>
          <w:trHeight w:val="560" w:hRule="atLeast"/>
        </w:trPr>
        <w:tc>
          <w:tcPr>
            <w:tcW w:w="468" w:type="dxa"/>
          </w:tcPr>
          <w:p w14:paraId="6D1C69CB">
            <w:pPr>
              <w:widowControl w:val="0"/>
              <w:jc w:val="both"/>
              <w:rPr>
                <w:sz w:val="24"/>
              </w:rPr>
            </w:pPr>
            <w:r>
              <w:rPr>
                <w:sz w:val="24"/>
              </w:rPr>
              <w:t>5</w:t>
            </w:r>
          </w:p>
        </w:tc>
        <w:tc>
          <w:tcPr>
            <w:tcW w:w="2520" w:type="dxa"/>
          </w:tcPr>
          <w:p w14:paraId="6D1C69CC">
            <w:pPr>
              <w:widowControl w:val="0"/>
              <w:jc w:val="both"/>
              <w:rPr>
                <w:sz w:val="24"/>
              </w:rPr>
            </w:pPr>
            <w:r>
              <w:rPr>
                <w:sz w:val="24"/>
              </w:rPr>
              <w:t>Hemorrhoids, fissures, fistulae in ano</w:t>
            </w:r>
          </w:p>
        </w:tc>
        <w:tc>
          <w:tcPr>
            <w:tcW w:w="865" w:type="dxa"/>
            <w:gridSpan w:val="2"/>
          </w:tcPr>
          <w:p w14:paraId="6D1C69CD">
            <w:pPr>
              <w:widowControl w:val="0"/>
              <w:jc w:val="both"/>
              <w:rPr>
                <w:sz w:val="24"/>
              </w:rPr>
            </w:pPr>
            <w:r>
              <w:rPr>
                <w:sz w:val="24"/>
              </w:rPr>
              <w:t>2</w:t>
            </w:r>
          </w:p>
        </w:tc>
        <w:tc>
          <w:tcPr>
            <w:tcW w:w="866" w:type="dxa"/>
          </w:tcPr>
          <w:p w14:paraId="6D1C69CE">
            <w:pPr>
              <w:widowControl w:val="0"/>
              <w:jc w:val="both"/>
              <w:rPr>
                <w:sz w:val="24"/>
              </w:rPr>
            </w:pPr>
            <w:r>
              <w:rPr>
                <w:sz w:val="24"/>
              </w:rPr>
              <w:t>3</w:t>
            </w:r>
          </w:p>
        </w:tc>
        <w:tc>
          <w:tcPr>
            <w:tcW w:w="865" w:type="dxa"/>
            <w:gridSpan w:val="3"/>
          </w:tcPr>
          <w:p w14:paraId="6D1C69CF">
            <w:pPr>
              <w:widowControl w:val="0"/>
              <w:jc w:val="both"/>
              <w:rPr>
                <w:sz w:val="24"/>
              </w:rPr>
            </w:pPr>
            <w:r>
              <w:rPr>
                <w:sz w:val="24"/>
              </w:rPr>
              <w:t>3</w:t>
            </w:r>
          </w:p>
        </w:tc>
        <w:tc>
          <w:tcPr>
            <w:tcW w:w="866" w:type="dxa"/>
          </w:tcPr>
          <w:p w14:paraId="6D1C69D0">
            <w:pPr>
              <w:widowControl w:val="0"/>
              <w:jc w:val="both"/>
              <w:rPr>
                <w:sz w:val="24"/>
              </w:rPr>
            </w:pPr>
            <w:r>
              <w:rPr>
                <w:sz w:val="24"/>
              </w:rPr>
              <w:t>3</w:t>
            </w:r>
          </w:p>
        </w:tc>
        <w:tc>
          <w:tcPr>
            <w:tcW w:w="848" w:type="dxa"/>
            <w:gridSpan w:val="2"/>
          </w:tcPr>
          <w:p w14:paraId="6D1C69D1">
            <w:pPr>
              <w:widowControl w:val="0"/>
              <w:jc w:val="both"/>
              <w:rPr>
                <w:sz w:val="24"/>
              </w:rPr>
            </w:pPr>
          </w:p>
        </w:tc>
        <w:tc>
          <w:tcPr>
            <w:tcW w:w="849" w:type="dxa"/>
          </w:tcPr>
          <w:p w14:paraId="6D1C69D2">
            <w:pPr>
              <w:widowControl w:val="0"/>
              <w:jc w:val="both"/>
              <w:rPr>
                <w:sz w:val="24"/>
              </w:rPr>
            </w:pPr>
          </w:p>
        </w:tc>
        <w:tc>
          <w:tcPr>
            <w:tcW w:w="848" w:type="dxa"/>
            <w:gridSpan w:val="2"/>
          </w:tcPr>
          <w:p w14:paraId="6D1C69D3">
            <w:pPr>
              <w:widowControl w:val="0"/>
              <w:jc w:val="both"/>
              <w:rPr>
                <w:sz w:val="24"/>
              </w:rPr>
            </w:pPr>
          </w:p>
        </w:tc>
        <w:tc>
          <w:tcPr>
            <w:tcW w:w="849" w:type="dxa"/>
          </w:tcPr>
          <w:p w14:paraId="6D1C69D4">
            <w:pPr>
              <w:widowControl w:val="0"/>
              <w:jc w:val="both"/>
              <w:rPr>
                <w:sz w:val="24"/>
              </w:rPr>
            </w:pPr>
          </w:p>
        </w:tc>
        <w:tc>
          <w:tcPr>
            <w:tcW w:w="1440" w:type="dxa"/>
          </w:tcPr>
          <w:p w14:paraId="6D1C69D5">
            <w:pPr>
              <w:widowControl w:val="0"/>
              <w:jc w:val="both"/>
              <w:rPr>
                <w:sz w:val="24"/>
              </w:rPr>
            </w:pPr>
            <w:r>
              <w:rPr>
                <w:sz w:val="24"/>
              </w:rPr>
              <w:t>06</w:t>
            </w:r>
          </w:p>
        </w:tc>
      </w:tr>
      <w:tr w14:paraId="6D1C69E2">
        <w:trPr>
          <w:trHeight w:val="560" w:hRule="atLeast"/>
        </w:trPr>
        <w:tc>
          <w:tcPr>
            <w:tcW w:w="468" w:type="dxa"/>
          </w:tcPr>
          <w:p w14:paraId="6D1C69D7">
            <w:pPr>
              <w:widowControl w:val="0"/>
              <w:jc w:val="both"/>
              <w:rPr>
                <w:sz w:val="24"/>
              </w:rPr>
            </w:pPr>
            <w:r>
              <w:rPr>
                <w:sz w:val="24"/>
              </w:rPr>
              <w:t>6</w:t>
            </w:r>
          </w:p>
        </w:tc>
        <w:tc>
          <w:tcPr>
            <w:tcW w:w="2520" w:type="dxa"/>
          </w:tcPr>
          <w:p w14:paraId="6D1C69D8">
            <w:pPr>
              <w:widowControl w:val="0"/>
              <w:jc w:val="both"/>
              <w:rPr>
                <w:sz w:val="24"/>
              </w:rPr>
            </w:pPr>
            <w:r>
              <w:rPr>
                <w:sz w:val="24"/>
              </w:rPr>
              <w:t>Appendectomy</w:t>
            </w:r>
          </w:p>
        </w:tc>
        <w:tc>
          <w:tcPr>
            <w:tcW w:w="865" w:type="dxa"/>
            <w:gridSpan w:val="2"/>
          </w:tcPr>
          <w:p w14:paraId="6D1C69D9">
            <w:pPr>
              <w:widowControl w:val="0"/>
              <w:jc w:val="both"/>
              <w:rPr>
                <w:sz w:val="24"/>
              </w:rPr>
            </w:pPr>
            <w:r>
              <w:rPr>
                <w:sz w:val="24"/>
              </w:rPr>
              <w:t>2</w:t>
            </w:r>
          </w:p>
        </w:tc>
        <w:tc>
          <w:tcPr>
            <w:tcW w:w="866" w:type="dxa"/>
          </w:tcPr>
          <w:p w14:paraId="6D1C69DA">
            <w:pPr>
              <w:widowControl w:val="0"/>
              <w:jc w:val="both"/>
              <w:rPr>
                <w:sz w:val="24"/>
              </w:rPr>
            </w:pPr>
            <w:r>
              <w:rPr>
                <w:sz w:val="24"/>
              </w:rPr>
              <w:t>3</w:t>
            </w:r>
          </w:p>
        </w:tc>
        <w:tc>
          <w:tcPr>
            <w:tcW w:w="865" w:type="dxa"/>
            <w:gridSpan w:val="3"/>
          </w:tcPr>
          <w:p w14:paraId="6D1C69DB">
            <w:pPr>
              <w:widowControl w:val="0"/>
              <w:jc w:val="center"/>
              <w:rPr>
                <w:sz w:val="24"/>
              </w:rPr>
            </w:pPr>
            <w:r>
              <w:rPr>
                <w:sz w:val="24"/>
              </w:rPr>
              <w:t>2</w:t>
            </w:r>
          </w:p>
        </w:tc>
        <w:tc>
          <w:tcPr>
            <w:tcW w:w="866" w:type="dxa"/>
          </w:tcPr>
          <w:p w14:paraId="6D1C69DC">
            <w:pPr>
              <w:widowControl w:val="0"/>
              <w:jc w:val="center"/>
              <w:rPr>
                <w:sz w:val="24"/>
              </w:rPr>
            </w:pPr>
            <w:r>
              <w:rPr>
                <w:sz w:val="24"/>
              </w:rPr>
              <w:t>3</w:t>
            </w:r>
          </w:p>
        </w:tc>
        <w:tc>
          <w:tcPr>
            <w:tcW w:w="848" w:type="dxa"/>
            <w:gridSpan w:val="2"/>
          </w:tcPr>
          <w:p w14:paraId="6D1C69DD">
            <w:pPr>
              <w:widowControl w:val="0"/>
              <w:jc w:val="both"/>
              <w:rPr>
                <w:sz w:val="24"/>
              </w:rPr>
            </w:pPr>
            <w:r>
              <w:rPr>
                <w:sz w:val="24"/>
              </w:rPr>
              <w:t>-</w:t>
            </w:r>
          </w:p>
        </w:tc>
        <w:tc>
          <w:tcPr>
            <w:tcW w:w="849" w:type="dxa"/>
          </w:tcPr>
          <w:p w14:paraId="6D1C69DE">
            <w:pPr>
              <w:widowControl w:val="0"/>
              <w:jc w:val="both"/>
              <w:rPr>
                <w:sz w:val="24"/>
              </w:rPr>
            </w:pPr>
            <w:r>
              <w:rPr>
                <w:sz w:val="24"/>
              </w:rPr>
              <w:t>-</w:t>
            </w:r>
          </w:p>
        </w:tc>
        <w:tc>
          <w:tcPr>
            <w:tcW w:w="848" w:type="dxa"/>
            <w:gridSpan w:val="2"/>
          </w:tcPr>
          <w:p w14:paraId="6D1C69DF">
            <w:pPr>
              <w:widowControl w:val="0"/>
              <w:jc w:val="both"/>
              <w:rPr>
                <w:sz w:val="24"/>
              </w:rPr>
            </w:pPr>
            <w:r>
              <w:rPr>
                <w:sz w:val="24"/>
              </w:rPr>
              <w:t>-</w:t>
            </w:r>
          </w:p>
        </w:tc>
        <w:tc>
          <w:tcPr>
            <w:tcW w:w="849" w:type="dxa"/>
          </w:tcPr>
          <w:p w14:paraId="6D1C69E0">
            <w:pPr>
              <w:widowControl w:val="0"/>
              <w:jc w:val="both"/>
              <w:rPr>
                <w:sz w:val="24"/>
              </w:rPr>
            </w:pPr>
            <w:r>
              <w:rPr>
                <w:sz w:val="24"/>
              </w:rPr>
              <w:t>-</w:t>
            </w:r>
          </w:p>
        </w:tc>
        <w:tc>
          <w:tcPr>
            <w:tcW w:w="1440" w:type="dxa"/>
          </w:tcPr>
          <w:p w14:paraId="6D1C69E1">
            <w:pPr>
              <w:widowControl w:val="0"/>
              <w:jc w:val="both"/>
              <w:rPr>
                <w:sz w:val="24"/>
              </w:rPr>
            </w:pPr>
            <w:r>
              <w:rPr>
                <w:sz w:val="24"/>
              </w:rPr>
              <w:t>06</w:t>
            </w:r>
          </w:p>
        </w:tc>
      </w:tr>
      <w:tr w14:paraId="6D1C69EE">
        <w:trPr>
          <w:trHeight w:val="560" w:hRule="atLeast"/>
        </w:trPr>
        <w:tc>
          <w:tcPr>
            <w:tcW w:w="468" w:type="dxa"/>
          </w:tcPr>
          <w:p w14:paraId="6D1C69E3">
            <w:pPr>
              <w:widowControl w:val="0"/>
              <w:jc w:val="both"/>
              <w:rPr>
                <w:sz w:val="24"/>
              </w:rPr>
            </w:pPr>
            <w:r>
              <w:rPr>
                <w:sz w:val="24"/>
              </w:rPr>
              <w:t>7</w:t>
            </w:r>
          </w:p>
        </w:tc>
        <w:tc>
          <w:tcPr>
            <w:tcW w:w="2520" w:type="dxa"/>
          </w:tcPr>
          <w:p w14:paraId="6D1C69E4">
            <w:pPr>
              <w:widowControl w:val="0"/>
              <w:jc w:val="both"/>
              <w:rPr>
                <w:sz w:val="24"/>
              </w:rPr>
            </w:pPr>
            <w:r>
              <w:rPr>
                <w:sz w:val="24"/>
              </w:rPr>
              <w:t>Cholecystectomy</w:t>
            </w:r>
          </w:p>
        </w:tc>
        <w:tc>
          <w:tcPr>
            <w:tcW w:w="865" w:type="dxa"/>
            <w:gridSpan w:val="2"/>
          </w:tcPr>
          <w:p w14:paraId="6D1C69E5">
            <w:pPr>
              <w:widowControl w:val="0"/>
              <w:jc w:val="both"/>
              <w:rPr>
                <w:sz w:val="24"/>
              </w:rPr>
            </w:pPr>
            <w:r>
              <w:rPr>
                <w:sz w:val="24"/>
              </w:rPr>
              <w:t>2</w:t>
            </w:r>
          </w:p>
        </w:tc>
        <w:tc>
          <w:tcPr>
            <w:tcW w:w="866" w:type="dxa"/>
          </w:tcPr>
          <w:p w14:paraId="6D1C69E6">
            <w:pPr>
              <w:widowControl w:val="0"/>
              <w:jc w:val="both"/>
              <w:rPr>
                <w:sz w:val="24"/>
              </w:rPr>
            </w:pPr>
            <w:r>
              <w:rPr>
                <w:sz w:val="24"/>
              </w:rPr>
              <w:t>3</w:t>
            </w:r>
          </w:p>
        </w:tc>
        <w:tc>
          <w:tcPr>
            <w:tcW w:w="865" w:type="dxa"/>
            <w:gridSpan w:val="3"/>
          </w:tcPr>
          <w:p w14:paraId="6D1C69E7">
            <w:pPr>
              <w:widowControl w:val="0"/>
              <w:jc w:val="both"/>
              <w:rPr>
                <w:sz w:val="24"/>
              </w:rPr>
            </w:pPr>
            <w:r>
              <w:rPr>
                <w:sz w:val="24"/>
              </w:rPr>
              <w:t>2</w:t>
            </w:r>
          </w:p>
        </w:tc>
        <w:tc>
          <w:tcPr>
            <w:tcW w:w="866" w:type="dxa"/>
          </w:tcPr>
          <w:p w14:paraId="6D1C69E8">
            <w:pPr>
              <w:widowControl w:val="0"/>
              <w:jc w:val="both"/>
              <w:rPr>
                <w:sz w:val="24"/>
              </w:rPr>
            </w:pPr>
            <w:r>
              <w:rPr>
                <w:sz w:val="24"/>
              </w:rPr>
              <w:t>3</w:t>
            </w:r>
          </w:p>
        </w:tc>
        <w:tc>
          <w:tcPr>
            <w:tcW w:w="848" w:type="dxa"/>
            <w:gridSpan w:val="2"/>
          </w:tcPr>
          <w:p w14:paraId="6D1C69E9">
            <w:pPr>
              <w:widowControl w:val="0"/>
              <w:jc w:val="both"/>
              <w:rPr>
                <w:sz w:val="24"/>
              </w:rPr>
            </w:pPr>
            <w:r>
              <w:rPr>
                <w:sz w:val="24"/>
              </w:rPr>
              <w:t>-</w:t>
            </w:r>
          </w:p>
        </w:tc>
        <w:tc>
          <w:tcPr>
            <w:tcW w:w="849" w:type="dxa"/>
          </w:tcPr>
          <w:p w14:paraId="6D1C69EA">
            <w:pPr>
              <w:widowControl w:val="0"/>
              <w:jc w:val="both"/>
              <w:rPr>
                <w:sz w:val="24"/>
              </w:rPr>
            </w:pPr>
            <w:r>
              <w:rPr>
                <w:sz w:val="24"/>
              </w:rPr>
              <w:t>-</w:t>
            </w:r>
          </w:p>
        </w:tc>
        <w:tc>
          <w:tcPr>
            <w:tcW w:w="848" w:type="dxa"/>
            <w:gridSpan w:val="2"/>
          </w:tcPr>
          <w:p w14:paraId="6D1C69EB">
            <w:pPr>
              <w:widowControl w:val="0"/>
              <w:jc w:val="both"/>
              <w:rPr>
                <w:sz w:val="24"/>
              </w:rPr>
            </w:pPr>
            <w:r>
              <w:rPr>
                <w:sz w:val="24"/>
              </w:rPr>
              <w:t>-</w:t>
            </w:r>
          </w:p>
        </w:tc>
        <w:tc>
          <w:tcPr>
            <w:tcW w:w="849" w:type="dxa"/>
          </w:tcPr>
          <w:p w14:paraId="6D1C69EC">
            <w:pPr>
              <w:widowControl w:val="0"/>
              <w:jc w:val="both"/>
              <w:rPr>
                <w:sz w:val="24"/>
              </w:rPr>
            </w:pPr>
            <w:r>
              <w:rPr>
                <w:sz w:val="24"/>
              </w:rPr>
              <w:t>-</w:t>
            </w:r>
          </w:p>
        </w:tc>
        <w:tc>
          <w:tcPr>
            <w:tcW w:w="1440" w:type="dxa"/>
          </w:tcPr>
          <w:p w14:paraId="6D1C69ED">
            <w:pPr>
              <w:widowControl w:val="0"/>
              <w:jc w:val="both"/>
              <w:rPr>
                <w:sz w:val="24"/>
              </w:rPr>
            </w:pPr>
            <w:r>
              <w:rPr>
                <w:sz w:val="24"/>
              </w:rPr>
              <w:t>06</w:t>
            </w:r>
          </w:p>
        </w:tc>
      </w:tr>
      <w:tr w14:paraId="6D1C69FA">
        <w:trPr>
          <w:trHeight w:val="560" w:hRule="atLeast"/>
        </w:trPr>
        <w:tc>
          <w:tcPr>
            <w:tcW w:w="468" w:type="dxa"/>
          </w:tcPr>
          <w:p w14:paraId="6D1C69EF">
            <w:pPr>
              <w:widowControl w:val="0"/>
              <w:jc w:val="both"/>
              <w:rPr>
                <w:sz w:val="24"/>
              </w:rPr>
            </w:pPr>
            <w:r>
              <w:rPr>
                <w:sz w:val="24"/>
              </w:rPr>
              <w:t>8</w:t>
            </w:r>
          </w:p>
        </w:tc>
        <w:tc>
          <w:tcPr>
            <w:tcW w:w="2520" w:type="dxa"/>
          </w:tcPr>
          <w:p w14:paraId="6D1C69F0">
            <w:pPr>
              <w:widowControl w:val="0"/>
              <w:jc w:val="both"/>
              <w:rPr>
                <w:sz w:val="24"/>
              </w:rPr>
            </w:pPr>
            <w:r>
              <w:rPr>
                <w:sz w:val="24"/>
              </w:rPr>
              <w:t>Exploratory Laprotomy</w:t>
            </w:r>
          </w:p>
        </w:tc>
        <w:tc>
          <w:tcPr>
            <w:tcW w:w="865" w:type="dxa"/>
            <w:gridSpan w:val="2"/>
          </w:tcPr>
          <w:p w14:paraId="6D1C69F1">
            <w:pPr>
              <w:widowControl w:val="0"/>
              <w:jc w:val="both"/>
              <w:rPr>
                <w:sz w:val="24"/>
              </w:rPr>
            </w:pPr>
            <w:r>
              <w:rPr>
                <w:sz w:val="24"/>
              </w:rPr>
              <w:t>1</w:t>
            </w:r>
          </w:p>
        </w:tc>
        <w:tc>
          <w:tcPr>
            <w:tcW w:w="866" w:type="dxa"/>
          </w:tcPr>
          <w:p w14:paraId="6D1C69F2">
            <w:pPr>
              <w:widowControl w:val="0"/>
              <w:jc w:val="both"/>
              <w:rPr>
                <w:sz w:val="24"/>
              </w:rPr>
            </w:pPr>
            <w:r>
              <w:rPr>
                <w:sz w:val="24"/>
              </w:rPr>
              <w:t>2</w:t>
            </w:r>
          </w:p>
        </w:tc>
        <w:tc>
          <w:tcPr>
            <w:tcW w:w="865" w:type="dxa"/>
            <w:gridSpan w:val="3"/>
          </w:tcPr>
          <w:p w14:paraId="6D1C69F3">
            <w:pPr>
              <w:widowControl w:val="0"/>
              <w:jc w:val="both"/>
              <w:rPr>
                <w:sz w:val="24"/>
              </w:rPr>
            </w:pPr>
            <w:r>
              <w:rPr>
                <w:sz w:val="24"/>
              </w:rPr>
              <w:t>2</w:t>
            </w:r>
          </w:p>
        </w:tc>
        <w:tc>
          <w:tcPr>
            <w:tcW w:w="866" w:type="dxa"/>
          </w:tcPr>
          <w:p w14:paraId="6D1C69F4">
            <w:pPr>
              <w:widowControl w:val="0"/>
              <w:jc w:val="both"/>
              <w:rPr>
                <w:sz w:val="24"/>
              </w:rPr>
            </w:pPr>
            <w:r>
              <w:rPr>
                <w:sz w:val="24"/>
              </w:rPr>
              <w:t>2</w:t>
            </w:r>
          </w:p>
        </w:tc>
        <w:tc>
          <w:tcPr>
            <w:tcW w:w="848" w:type="dxa"/>
            <w:gridSpan w:val="2"/>
          </w:tcPr>
          <w:p w14:paraId="6D1C69F5">
            <w:pPr>
              <w:widowControl w:val="0"/>
              <w:jc w:val="both"/>
              <w:rPr>
                <w:sz w:val="24"/>
              </w:rPr>
            </w:pPr>
            <w:r>
              <w:rPr>
                <w:sz w:val="24"/>
              </w:rPr>
              <w:t>-</w:t>
            </w:r>
          </w:p>
        </w:tc>
        <w:tc>
          <w:tcPr>
            <w:tcW w:w="849" w:type="dxa"/>
          </w:tcPr>
          <w:p w14:paraId="6D1C69F6">
            <w:pPr>
              <w:widowControl w:val="0"/>
              <w:jc w:val="both"/>
              <w:rPr>
                <w:sz w:val="24"/>
              </w:rPr>
            </w:pPr>
            <w:r>
              <w:rPr>
                <w:sz w:val="24"/>
              </w:rPr>
              <w:t>-</w:t>
            </w:r>
          </w:p>
        </w:tc>
        <w:tc>
          <w:tcPr>
            <w:tcW w:w="848" w:type="dxa"/>
            <w:gridSpan w:val="2"/>
          </w:tcPr>
          <w:p w14:paraId="6D1C69F7">
            <w:pPr>
              <w:widowControl w:val="0"/>
              <w:jc w:val="both"/>
              <w:rPr>
                <w:sz w:val="24"/>
              </w:rPr>
            </w:pPr>
            <w:r>
              <w:rPr>
                <w:sz w:val="24"/>
              </w:rPr>
              <w:t>-</w:t>
            </w:r>
          </w:p>
        </w:tc>
        <w:tc>
          <w:tcPr>
            <w:tcW w:w="849" w:type="dxa"/>
          </w:tcPr>
          <w:p w14:paraId="6D1C69F8">
            <w:pPr>
              <w:widowControl w:val="0"/>
              <w:jc w:val="both"/>
              <w:rPr>
                <w:sz w:val="24"/>
              </w:rPr>
            </w:pPr>
            <w:r>
              <w:rPr>
                <w:sz w:val="24"/>
              </w:rPr>
              <w:t>-</w:t>
            </w:r>
          </w:p>
        </w:tc>
        <w:tc>
          <w:tcPr>
            <w:tcW w:w="1440" w:type="dxa"/>
          </w:tcPr>
          <w:p w14:paraId="6D1C69F9">
            <w:pPr>
              <w:widowControl w:val="0"/>
              <w:jc w:val="both"/>
              <w:rPr>
                <w:sz w:val="24"/>
              </w:rPr>
            </w:pPr>
            <w:r>
              <w:rPr>
                <w:sz w:val="24"/>
              </w:rPr>
              <w:t>04</w:t>
            </w:r>
          </w:p>
        </w:tc>
      </w:tr>
      <w:tr w14:paraId="6D1C6A06">
        <w:trPr>
          <w:trHeight w:val="560" w:hRule="atLeast"/>
        </w:trPr>
        <w:tc>
          <w:tcPr>
            <w:tcW w:w="468" w:type="dxa"/>
          </w:tcPr>
          <w:p w14:paraId="6D1C69FB">
            <w:pPr>
              <w:widowControl w:val="0"/>
              <w:jc w:val="both"/>
              <w:rPr>
                <w:sz w:val="24"/>
              </w:rPr>
            </w:pPr>
            <w:r>
              <w:rPr>
                <w:sz w:val="24"/>
              </w:rPr>
              <w:t>9</w:t>
            </w:r>
          </w:p>
        </w:tc>
        <w:tc>
          <w:tcPr>
            <w:tcW w:w="2520" w:type="dxa"/>
          </w:tcPr>
          <w:p w14:paraId="6D1C69FC">
            <w:pPr>
              <w:widowControl w:val="0"/>
              <w:jc w:val="both"/>
              <w:rPr>
                <w:sz w:val="24"/>
              </w:rPr>
            </w:pPr>
            <w:r>
              <w:rPr>
                <w:sz w:val="24"/>
              </w:rPr>
              <w:t>Oncological Surgery</w:t>
            </w:r>
          </w:p>
        </w:tc>
        <w:tc>
          <w:tcPr>
            <w:tcW w:w="865" w:type="dxa"/>
            <w:gridSpan w:val="2"/>
          </w:tcPr>
          <w:p w14:paraId="6D1C69FD">
            <w:pPr>
              <w:widowControl w:val="0"/>
              <w:jc w:val="both"/>
              <w:rPr>
                <w:sz w:val="24"/>
              </w:rPr>
            </w:pPr>
            <w:r>
              <w:rPr>
                <w:sz w:val="24"/>
              </w:rPr>
              <w:t>1</w:t>
            </w:r>
          </w:p>
        </w:tc>
        <w:tc>
          <w:tcPr>
            <w:tcW w:w="866" w:type="dxa"/>
          </w:tcPr>
          <w:p w14:paraId="6D1C69FE">
            <w:pPr>
              <w:widowControl w:val="0"/>
              <w:jc w:val="both"/>
              <w:rPr>
                <w:sz w:val="24"/>
              </w:rPr>
            </w:pPr>
            <w:r>
              <w:rPr>
                <w:sz w:val="24"/>
              </w:rPr>
              <w:t>2</w:t>
            </w:r>
          </w:p>
        </w:tc>
        <w:tc>
          <w:tcPr>
            <w:tcW w:w="865" w:type="dxa"/>
            <w:gridSpan w:val="3"/>
          </w:tcPr>
          <w:p w14:paraId="6D1C69FF">
            <w:pPr>
              <w:widowControl w:val="0"/>
              <w:jc w:val="both"/>
              <w:rPr>
                <w:sz w:val="24"/>
              </w:rPr>
            </w:pPr>
            <w:r>
              <w:rPr>
                <w:sz w:val="24"/>
              </w:rPr>
              <w:t>1</w:t>
            </w:r>
          </w:p>
        </w:tc>
        <w:tc>
          <w:tcPr>
            <w:tcW w:w="866" w:type="dxa"/>
          </w:tcPr>
          <w:p w14:paraId="6D1C6A00">
            <w:pPr>
              <w:widowControl w:val="0"/>
              <w:jc w:val="both"/>
              <w:rPr>
                <w:sz w:val="24"/>
              </w:rPr>
            </w:pPr>
            <w:r>
              <w:rPr>
                <w:sz w:val="24"/>
              </w:rPr>
              <w:t>2</w:t>
            </w:r>
          </w:p>
        </w:tc>
        <w:tc>
          <w:tcPr>
            <w:tcW w:w="848" w:type="dxa"/>
            <w:gridSpan w:val="2"/>
          </w:tcPr>
          <w:p w14:paraId="6D1C6A01">
            <w:pPr>
              <w:widowControl w:val="0"/>
              <w:jc w:val="both"/>
              <w:rPr>
                <w:sz w:val="24"/>
              </w:rPr>
            </w:pPr>
            <w:r>
              <w:rPr>
                <w:sz w:val="24"/>
              </w:rPr>
              <w:t>-</w:t>
            </w:r>
          </w:p>
        </w:tc>
        <w:tc>
          <w:tcPr>
            <w:tcW w:w="849" w:type="dxa"/>
          </w:tcPr>
          <w:p w14:paraId="6D1C6A02">
            <w:pPr>
              <w:widowControl w:val="0"/>
              <w:jc w:val="both"/>
              <w:rPr>
                <w:sz w:val="24"/>
              </w:rPr>
            </w:pPr>
            <w:r>
              <w:rPr>
                <w:sz w:val="24"/>
              </w:rPr>
              <w:t>-</w:t>
            </w:r>
          </w:p>
        </w:tc>
        <w:tc>
          <w:tcPr>
            <w:tcW w:w="848" w:type="dxa"/>
            <w:gridSpan w:val="2"/>
          </w:tcPr>
          <w:p w14:paraId="6D1C6A03">
            <w:pPr>
              <w:widowControl w:val="0"/>
              <w:jc w:val="center"/>
              <w:rPr>
                <w:sz w:val="24"/>
              </w:rPr>
            </w:pPr>
            <w:r>
              <w:rPr>
                <w:sz w:val="24"/>
              </w:rPr>
              <w:t>-</w:t>
            </w:r>
          </w:p>
        </w:tc>
        <w:tc>
          <w:tcPr>
            <w:tcW w:w="849" w:type="dxa"/>
          </w:tcPr>
          <w:p w14:paraId="6D1C6A04">
            <w:pPr>
              <w:widowControl w:val="0"/>
              <w:jc w:val="center"/>
              <w:rPr>
                <w:sz w:val="24"/>
              </w:rPr>
            </w:pPr>
            <w:r>
              <w:rPr>
                <w:sz w:val="24"/>
              </w:rPr>
              <w:t>-</w:t>
            </w:r>
          </w:p>
        </w:tc>
        <w:tc>
          <w:tcPr>
            <w:tcW w:w="1440" w:type="dxa"/>
          </w:tcPr>
          <w:p w14:paraId="6D1C6A05">
            <w:pPr>
              <w:widowControl w:val="0"/>
              <w:jc w:val="both"/>
              <w:rPr>
                <w:sz w:val="24"/>
              </w:rPr>
            </w:pPr>
            <w:r>
              <w:rPr>
                <w:sz w:val="24"/>
              </w:rPr>
              <w:t>04</w:t>
            </w:r>
          </w:p>
        </w:tc>
      </w:tr>
      <w:tr w14:paraId="6D1C6A13">
        <w:trPr>
          <w:trHeight w:val="560" w:hRule="atLeast"/>
        </w:trPr>
        <w:tc>
          <w:tcPr>
            <w:tcW w:w="468" w:type="dxa"/>
          </w:tcPr>
          <w:p w14:paraId="6D1C6A07">
            <w:pPr>
              <w:widowControl w:val="0"/>
              <w:jc w:val="both"/>
              <w:rPr>
                <w:sz w:val="24"/>
              </w:rPr>
            </w:pPr>
            <w:r>
              <w:rPr>
                <w:sz w:val="24"/>
              </w:rPr>
              <w:t>10</w:t>
            </w:r>
          </w:p>
        </w:tc>
        <w:tc>
          <w:tcPr>
            <w:tcW w:w="2520" w:type="dxa"/>
          </w:tcPr>
          <w:p w14:paraId="6D1C6A08">
            <w:pPr>
              <w:widowControl w:val="0"/>
              <w:jc w:val="both"/>
              <w:rPr>
                <w:sz w:val="24"/>
              </w:rPr>
            </w:pPr>
            <w:r>
              <w:rPr>
                <w:sz w:val="24"/>
              </w:rPr>
              <w:t>Laparoscopic / Endoscopic surgery (Principles and instrument handling</w:t>
            </w:r>
          </w:p>
        </w:tc>
        <w:tc>
          <w:tcPr>
            <w:tcW w:w="865" w:type="dxa"/>
            <w:gridSpan w:val="2"/>
          </w:tcPr>
          <w:p w14:paraId="6D1C6A09">
            <w:pPr>
              <w:widowControl w:val="0"/>
              <w:jc w:val="both"/>
              <w:rPr>
                <w:sz w:val="24"/>
              </w:rPr>
            </w:pPr>
            <w:r>
              <w:rPr>
                <w:sz w:val="24"/>
              </w:rPr>
              <w:t>1</w:t>
            </w:r>
          </w:p>
        </w:tc>
        <w:tc>
          <w:tcPr>
            <w:tcW w:w="866" w:type="dxa"/>
          </w:tcPr>
          <w:p w14:paraId="6D1C6A0A">
            <w:pPr>
              <w:widowControl w:val="0"/>
              <w:jc w:val="both"/>
              <w:rPr>
                <w:sz w:val="24"/>
              </w:rPr>
            </w:pPr>
            <w:r>
              <w:rPr>
                <w:sz w:val="24"/>
              </w:rPr>
              <w:t>3</w:t>
            </w:r>
          </w:p>
        </w:tc>
        <w:tc>
          <w:tcPr>
            <w:tcW w:w="865" w:type="dxa"/>
            <w:gridSpan w:val="3"/>
          </w:tcPr>
          <w:p w14:paraId="6D1C6A0B">
            <w:pPr>
              <w:widowControl w:val="0"/>
              <w:jc w:val="both"/>
              <w:rPr>
                <w:sz w:val="24"/>
              </w:rPr>
            </w:pPr>
            <w:r>
              <w:rPr>
                <w:sz w:val="24"/>
              </w:rPr>
              <w:t>2</w:t>
            </w:r>
          </w:p>
        </w:tc>
        <w:tc>
          <w:tcPr>
            <w:tcW w:w="866" w:type="dxa"/>
          </w:tcPr>
          <w:p w14:paraId="6D1C6A0C">
            <w:pPr>
              <w:widowControl w:val="0"/>
              <w:jc w:val="both"/>
              <w:rPr>
                <w:sz w:val="24"/>
              </w:rPr>
            </w:pPr>
            <w:r>
              <w:rPr>
                <w:sz w:val="24"/>
              </w:rPr>
              <w:t>3</w:t>
            </w:r>
          </w:p>
        </w:tc>
        <w:tc>
          <w:tcPr>
            <w:tcW w:w="848" w:type="dxa"/>
            <w:gridSpan w:val="2"/>
          </w:tcPr>
          <w:p w14:paraId="6D1C6A0D">
            <w:pPr>
              <w:widowControl w:val="0"/>
              <w:jc w:val="both"/>
              <w:rPr>
                <w:sz w:val="24"/>
              </w:rPr>
            </w:pPr>
            <w:r>
              <w:rPr>
                <w:sz w:val="24"/>
              </w:rPr>
              <w:t>-</w:t>
            </w:r>
          </w:p>
          <w:p w14:paraId="6D1C6A0E">
            <w:pPr>
              <w:widowControl w:val="0"/>
              <w:jc w:val="both"/>
              <w:rPr>
                <w:sz w:val="24"/>
              </w:rPr>
            </w:pPr>
          </w:p>
        </w:tc>
        <w:tc>
          <w:tcPr>
            <w:tcW w:w="849" w:type="dxa"/>
          </w:tcPr>
          <w:p w14:paraId="6D1C6A0F">
            <w:pPr>
              <w:widowControl w:val="0"/>
              <w:jc w:val="center"/>
              <w:rPr>
                <w:sz w:val="24"/>
              </w:rPr>
            </w:pPr>
            <w:r>
              <w:rPr>
                <w:sz w:val="24"/>
              </w:rPr>
              <w:t>-</w:t>
            </w:r>
          </w:p>
        </w:tc>
        <w:tc>
          <w:tcPr>
            <w:tcW w:w="848" w:type="dxa"/>
            <w:gridSpan w:val="2"/>
          </w:tcPr>
          <w:p w14:paraId="6D1C6A10">
            <w:pPr>
              <w:widowControl w:val="0"/>
              <w:jc w:val="both"/>
              <w:rPr>
                <w:sz w:val="24"/>
              </w:rPr>
            </w:pPr>
            <w:r>
              <w:rPr>
                <w:sz w:val="24"/>
              </w:rPr>
              <w:t>-</w:t>
            </w:r>
          </w:p>
        </w:tc>
        <w:tc>
          <w:tcPr>
            <w:tcW w:w="849" w:type="dxa"/>
          </w:tcPr>
          <w:p w14:paraId="6D1C6A11">
            <w:pPr>
              <w:widowControl w:val="0"/>
              <w:jc w:val="both"/>
              <w:rPr>
                <w:sz w:val="24"/>
              </w:rPr>
            </w:pPr>
            <w:r>
              <w:rPr>
                <w:sz w:val="24"/>
              </w:rPr>
              <w:t>-</w:t>
            </w:r>
          </w:p>
        </w:tc>
        <w:tc>
          <w:tcPr>
            <w:tcW w:w="1440" w:type="dxa"/>
          </w:tcPr>
          <w:p w14:paraId="6D1C6A12">
            <w:pPr>
              <w:widowControl w:val="0"/>
              <w:jc w:val="both"/>
              <w:rPr>
                <w:sz w:val="24"/>
              </w:rPr>
            </w:pPr>
            <w:r>
              <w:rPr>
                <w:sz w:val="24"/>
              </w:rPr>
              <w:t>06</w:t>
            </w:r>
          </w:p>
        </w:tc>
      </w:tr>
      <w:tr w14:paraId="6D1C6A1F">
        <w:trPr>
          <w:trHeight w:val="785" w:hRule="atLeast"/>
        </w:trPr>
        <w:tc>
          <w:tcPr>
            <w:tcW w:w="468" w:type="dxa"/>
          </w:tcPr>
          <w:p w14:paraId="6D1C6A14">
            <w:pPr>
              <w:widowControl w:val="0"/>
              <w:jc w:val="both"/>
              <w:rPr>
                <w:sz w:val="24"/>
              </w:rPr>
            </w:pPr>
            <w:r>
              <w:rPr>
                <w:sz w:val="24"/>
              </w:rPr>
              <w:t>11</w:t>
            </w:r>
          </w:p>
        </w:tc>
        <w:tc>
          <w:tcPr>
            <w:tcW w:w="2520" w:type="dxa"/>
            <w:tcBorders>
              <w:bottom w:val="single" w:color="auto" w:sz="4" w:space="0"/>
            </w:tcBorders>
          </w:tcPr>
          <w:p w14:paraId="6D1C6A15">
            <w:pPr>
              <w:widowControl w:val="0"/>
              <w:jc w:val="both"/>
              <w:rPr>
                <w:sz w:val="24"/>
              </w:rPr>
            </w:pPr>
            <w:r>
              <w:rPr>
                <w:sz w:val="24"/>
              </w:rPr>
              <w:t>Breast operations and benign lesion</w:t>
            </w:r>
          </w:p>
        </w:tc>
        <w:tc>
          <w:tcPr>
            <w:tcW w:w="865" w:type="dxa"/>
            <w:gridSpan w:val="2"/>
            <w:tcBorders>
              <w:bottom w:val="single" w:color="auto" w:sz="4" w:space="0"/>
            </w:tcBorders>
          </w:tcPr>
          <w:p w14:paraId="6D1C6A16">
            <w:pPr>
              <w:widowControl w:val="0"/>
              <w:jc w:val="both"/>
              <w:rPr>
                <w:sz w:val="24"/>
              </w:rPr>
            </w:pPr>
            <w:r>
              <w:rPr>
                <w:sz w:val="24"/>
              </w:rPr>
              <w:t>1</w:t>
            </w:r>
          </w:p>
        </w:tc>
        <w:tc>
          <w:tcPr>
            <w:tcW w:w="866" w:type="dxa"/>
            <w:tcBorders>
              <w:bottom w:val="single" w:color="auto" w:sz="4" w:space="0"/>
            </w:tcBorders>
          </w:tcPr>
          <w:p w14:paraId="6D1C6A17">
            <w:pPr>
              <w:widowControl w:val="0"/>
              <w:jc w:val="both"/>
              <w:rPr>
                <w:sz w:val="24"/>
              </w:rPr>
            </w:pPr>
            <w:r>
              <w:rPr>
                <w:sz w:val="24"/>
              </w:rPr>
              <w:t>2</w:t>
            </w:r>
          </w:p>
        </w:tc>
        <w:tc>
          <w:tcPr>
            <w:tcW w:w="865" w:type="dxa"/>
            <w:gridSpan w:val="3"/>
            <w:tcBorders>
              <w:bottom w:val="single" w:color="auto" w:sz="4" w:space="0"/>
            </w:tcBorders>
          </w:tcPr>
          <w:p w14:paraId="6D1C6A18">
            <w:pPr>
              <w:widowControl w:val="0"/>
              <w:jc w:val="both"/>
              <w:rPr>
                <w:sz w:val="24"/>
              </w:rPr>
            </w:pPr>
            <w:r>
              <w:rPr>
                <w:sz w:val="24"/>
              </w:rPr>
              <w:t>2</w:t>
            </w:r>
          </w:p>
        </w:tc>
        <w:tc>
          <w:tcPr>
            <w:tcW w:w="866" w:type="dxa"/>
            <w:tcBorders>
              <w:bottom w:val="single" w:color="auto" w:sz="4" w:space="0"/>
            </w:tcBorders>
          </w:tcPr>
          <w:p w14:paraId="6D1C6A19">
            <w:pPr>
              <w:widowControl w:val="0"/>
              <w:jc w:val="both"/>
              <w:rPr>
                <w:sz w:val="24"/>
              </w:rPr>
            </w:pPr>
            <w:r>
              <w:rPr>
                <w:sz w:val="24"/>
              </w:rPr>
              <w:t>2</w:t>
            </w:r>
          </w:p>
        </w:tc>
        <w:tc>
          <w:tcPr>
            <w:tcW w:w="848" w:type="dxa"/>
            <w:gridSpan w:val="2"/>
            <w:tcBorders>
              <w:bottom w:val="single" w:color="auto" w:sz="4" w:space="0"/>
            </w:tcBorders>
          </w:tcPr>
          <w:p w14:paraId="6D1C6A1A">
            <w:pPr>
              <w:widowControl w:val="0"/>
              <w:jc w:val="both"/>
              <w:rPr>
                <w:sz w:val="24"/>
              </w:rPr>
            </w:pPr>
            <w:r>
              <w:rPr>
                <w:sz w:val="24"/>
              </w:rPr>
              <w:t>-</w:t>
            </w:r>
          </w:p>
        </w:tc>
        <w:tc>
          <w:tcPr>
            <w:tcW w:w="849" w:type="dxa"/>
            <w:tcBorders>
              <w:bottom w:val="single" w:color="auto" w:sz="4" w:space="0"/>
            </w:tcBorders>
          </w:tcPr>
          <w:p w14:paraId="6D1C6A1B">
            <w:pPr>
              <w:widowControl w:val="0"/>
              <w:jc w:val="both"/>
              <w:rPr>
                <w:sz w:val="24"/>
              </w:rPr>
            </w:pPr>
            <w:r>
              <w:rPr>
                <w:sz w:val="24"/>
              </w:rPr>
              <w:t>-</w:t>
            </w:r>
          </w:p>
        </w:tc>
        <w:tc>
          <w:tcPr>
            <w:tcW w:w="848" w:type="dxa"/>
            <w:gridSpan w:val="2"/>
            <w:tcBorders>
              <w:bottom w:val="single" w:color="auto" w:sz="4" w:space="0"/>
            </w:tcBorders>
          </w:tcPr>
          <w:p w14:paraId="6D1C6A1C">
            <w:pPr>
              <w:widowControl w:val="0"/>
              <w:jc w:val="both"/>
              <w:rPr>
                <w:sz w:val="24"/>
              </w:rPr>
            </w:pPr>
            <w:r>
              <w:rPr>
                <w:sz w:val="24"/>
              </w:rPr>
              <w:t>-</w:t>
            </w:r>
          </w:p>
        </w:tc>
        <w:tc>
          <w:tcPr>
            <w:tcW w:w="849" w:type="dxa"/>
            <w:tcBorders>
              <w:bottom w:val="single" w:color="auto" w:sz="4" w:space="0"/>
            </w:tcBorders>
          </w:tcPr>
          <w:p w14:paraId="6D1C6A1D">
            <w:pPr>
              <w:widowControl w:val="0"/>
              <w:jc w:val="both"/>
              <w:rPr>
                <w:sz w:val="24"/>
              </w:rPr>
            </w:pPr>
            <w:r>
              <w:rPr>
                <w:sz w:val="24"/>
              </w:rPr>
              <w:t>-</w:t>
            </w:r>
          </w:p>
        </w:tc>
        <w:tc>
          <w:tcPr>
            <w:tcW w:w="1440" w:type="dxa"/>
          </w:tcPr>
          <w:p w14:paraId="6D1C6A1E">
            <w:pPr>
              <w:widowControl w:val="0"/>
              <w:jc w:val="both"/>
              <w:rPr>
                <w:sz w:val="24"/>
              </w:rPr>
            </w:pPr>
            <w:r>
              <w:rPr>
                <w:sz w:val="24"/>
              </w:rPr>
              <w:t>04</w:t>
            </w:r>
          </w:p>
        </w:tc>
      </w:tr>
      <w:tr w14:paraId="6D1C6A2B">
        <w:trPr>
          <w:trHeight w:val="785" w:hRule="atLeast"/>
        </w:trPr>
        <w:tc>
          <w:tcPr>
            <w:tcW w:w="468" w:type="dxa"/>
          </w:tcPr>
          <w:p w14:paraId="6D1C6A20">
            <w:pPr>
              <w:widowControl w:val="0"/>
              <w:jc w:val="both"/>
              <w:rPr>
                <w:sz w:val="24"/>
              </w:rPr>
            </w:pPr>
          </w:p>
        </w:tc>
        <w:tc>
          <w:tcPr>
            <w:tcW w:w="2520" w:type="dxa"/>
            <w:tcBorders>
              <w:right w:val="nil"/>
            </w:tcBorders>
          </w:tcPr>
          <w:p w14:paraId="6D1C6A21">
            <w:pPr>
              <w:widowControl w:val="0"/>
              <w:jc w:val="both"/>
              <w:rPr>
                <w:b/>
                <w:sz w:val="24"/>
              </w:rPr>
            </w:pPr>
            <w:r>
              <w:rPr>
                <w:b/>
                <w:sz w:val="24"/>
              </w:rPr>
              <w:t xml:space="preserve">B:Pediatric Medicine </w:t>
            </w:r>
          </w:p>
        </w:tc>
        <w:tc>
          <w:tcPr>
            <w:tcW w:w="865" w:type="dxa"/>
            <w:gridSpan w:val="2"/>
            <w:tcBorders>
              <w:left w:val="nil"/>
              <w:right w:val="nil"/>
            </w:tcBorders>
          </w:tcPr>
          <w:p w14:paraId="6D1C6A22">
            <w:pPr>
              <w:widowControl w:val="0"/>
              <w:jc w:val="both"/>
              <w:rPr>
                <w:sz w:val="24"/>
              </w:rPr>
            </w:pPr>
          </w:p>
        </w:tc>
        <w:tc>
          <w:tcPr>
            <w:tcW w:w="866" w:type="dxa"/>
            <w:tcBorders>
              <w:left w:val="nil"/>
              <w:right w:val="nil"/>
            </w:tcBorders>
          </w:tcPr>
          <w:p w14:paraId="6D1C6A23">
            <w:pPr>
              <w:widowControl w:val="0"/>
              <w:jc w:val="both"/>
              <w:rPr>
                <w:sz w:val="24"/>
              </w:rPr>
            </w:pPr>
          </w:p>
        </w:tc>
        <w:tc>
          <w:tcPr>
            <w:tcW w:w="865" w:type="dxa"/>
            <w:gridSpan w:val="3"/>
            <w:tcBorders>
              <w:left w:val="nil"/>
              <w:bottom w:val="single" w:color="auto" w:sz="4" w:space="0"/>
              <w:right w:val="nil"/>
            </w:tcBorders>
          </w:tcPr>
          <w:p w14:paraId="6D1C6A24">
            <w:pPr>
              <w:widowControl w:val="0"/>
              <w:jc w:val="both"/>
              <w:rPr>
                <w:sz w:val="24"/>
              </w:rPr>
            </w:pPr>
          </w:p>
        </w:tc>
        <w:tc>
          <w:tcPr>
            <w:tcW w:w="866" w:type="dxa"/>
            <w:tcBorders>
              <w:left w:val="nil"/>
              <w:right w:val="nil"/>
            </w:tcBorders>
          </w:tcPr>
          <w:p w14:paraId="6D1C6A25">
            <w:pPr>
              <w:widowControl w:val="0"/>
              <w:jc w:val="both"/>
              <w:rPr>
                <w:sz w:val="24"/>
              </w:rPr>
            </w:pPr>
          </w:p>
        </w:tc>
        <w:tc>
          <w:tcPr>
            <w:tcW w:w="848" w:type="dxa"/>
            <w:gridSpan w:val="2"/>
            <w:tcBorders>
              <w:left w:val="nil"/>
              <w:right w:val="nil"/>
            </w:tcBorders>
          </w:tcPr>
          <w:p w14:paraId="6D1C6A26">
            <w:pPr>
              <w:widowControl w:val="0"/>
              <w:jc w:val="both"/>
              <w:rPr>
                <w:sz w:val="24"/>
              </w:rPr>
            </w:pPr>
          </w:p>
        </w:tc>
        <w:tc>
          <w:tcPr>
            <w:tcW w:w="849" w:type="dxa"/>
            <w:tcBorders>
              <w:left w:val="nil"/>
              <w:bottom w:val="single" w:color="auto" w:sz="4" w:space="0"/>
              <w:right w:val="nil"/>
            </w:tcBorders>
          </w:tcPr>
          <w:p w14:paraId="6D1C6A27">
            <w:pPr>
              <w:widowControl w:val="0"/>
              <w:jc w:val="both"/>
              <w:rPr>
                <w:sz w:val="24"/>
              </w:rPr>
            </w:pPr>
          </w:p>
        </w:tc>
        <w:tc>
          <w:tcPr>
            <w:tcW w:w="848" w:type="dxa"/>
            <w:gridSpan w:val="2"/>
            <w:tcBorders>
              <w:left w:val="nil"/>
              <w:bottom w:val="single" w:color="auto" w:sz="4" w:space="0"/>
              <w:right w:val="nil"/>
            </w:tcBorders>
          </w:tcPr>
          <w:p w14:paraId="6D1C6A28">
            <w:pPr>
              <w:widowControl w:val="0"/>
              <w:jc w:val="both"/>
              <w:rPr>
                <w:sz w:val="24"/>
              </w:rPr>
            </w:pPr>
          </w:p>
        </w:tc>
        <w:tc>
          <w:tcPr>
            <w:tcW w:w="849" w:type="dxa"/>
            <w:tcBorders>
              <w:left w:val="nil"/>
              <w:bottom w:val="single" w:color="auto" w:sz="4" w:space="0"/>
              <w:right w:val="nil"/>
            </w:tcBorders>
          </w:tcPr>
          <w:p w14:paraId="6D1C6A29">
            <w:pPr>
              <w:widowControl w:val="0"/>
              <w:jc w:val="both"/>
              <w:rPr>
                <w:sz w:val="24"/>
              </w:rPr>
            </w:pPr>
          </w:p>
        </w:tc>
        <w:tc>
          <w:tcPr>
            <w:tcW w:w="1440" w:type="dxa"/>
            <w:tcBorders>
              <w:left w:val="nil"/>
            </w:tcBorders>
          </w:tcPr>
          <w:p w14:paraId="6D1C6A2A">
            <w:pPr>
              <w:widowControl w:val="0"/>
              <w:jc w:val="both"/>
              <w:rPr>
                <w:sz w:val="24"/>
              </w:rPr>
            </w:pPr>
          </w:p>
        </w:tc>
      </w:tr>
      <w:tr w14:paraId="6D1C6A37">
        <w:trPr>
          <w:trHeight w:val="785" w:hRule="atLeast"/>
        </w:trPr>
        <w:tc>
          <w:tcPr>
            <w:tcW w:w="468" w:type="dxa"/>
          </w:tcPr>
          <w:p w14:paraId="6D1C6A2C">
            <w:pPr>
              <w:widowControl w:val="0"/>
              <w:jc w:val="both"/>
              <w:rPr>
                <w:sz w:val="24"/>
              </w:rPr>
            </w:pPr>
            <w:r>
              <w:rPr>
                <w:sz w:val="24"/>
              </w:rPr>
              <w:t>1</w:t>
            </w:r>
          </w:p>
        </w:tc>
        <w:tc>
          <w:tcPr>
            <w:tcW w:w="2520" w:type="dxa"/>
          </w:tcPr>
          <w:p w14:paraId="6D1C6A2D">
            <w:pPr>
              <w:widowControl w:val="0"/>
              <w:jc w:val="both"/>
              <w:rPr>
                <w:sz w:val="24"/>
              </w:rPr>
            </w:pPr>
            <w:r>
              <w:rPr>
                <w:sz w:val="24"/>
              </w:rPr>
              <w:t>Assesment of Newborn.</w:t>
            </w:r>
          </w:p>
        </w:tc>
        <w:tc>
          <w:tcPr>
            <w:tcW w:w="865" w:type="dxa"/>
            <w:gridSpan w:val="2"/>
          </w:tcPr>
          <w:p w14:paraId="6D1C6A2E">
            <w:pPr>
              <w:widowControl w:val="0"/>
              <w:jc w:val="both"/>
              <w:rPr>
                <w:sz w:val="24"/>
              </w:rPr>
            </w:pPr>
          </w:p>
        </w:tc>
        <w:tc>
          <w:tcPr>
            <w:tcW w:w="866" w:type="dxa"/>
          </w:tcPr>
          <w:p w14:paraId="6D1C6A2F">
            <w:pPr>
              <w:widowControl w:val="0"/>
              <w:jc w:val="both"/>
              <w:rPr>
                <w:sz w:val="24"/>
              </w:rPr>
            </w:pPr>
          </w:p>
        </w:tc>
        <w:tc>
          <w:tcPr>
            <w:tcW w:w="865" w:type="dxa"/>
            <w:gridSpan w:val="3"/>
            <w:tcBorders>
              <w:top w:val="single" w:color="auto" w:sz="4" w:space="0"/>
            </w:tcBorders>
          </w:tcPr>
          <w:p w14:paraId="6D1C6A30">
            <w:pPr>
              <w:widowControl w:val="0"/>
              <w:jc w:val="both"/>
              <w:rPr>
                <w:sz w:val="24"/>
              </w:rPr>
            </w:pPr>
          </w:p>
        </w:tc>
        <w:tc>
          <w:tcPr>
            <w:tcW w:w="866" w:type="dxa"/>
          </w:tcPr>
          <w:p w14:paraId="6D1C6A31">
            <w:pPr>
              <w:widowControl w:val="0"/>
              <w:jc w:val="both"/>
              <w:rPr>
                <w:sz w:val="24"/>
              </w:rPr>
            </w:pPr>
          </w:p>
        </w:tc>
        <w:tc>
          <w:tcPr>
            <w:tcW w:w="848" w:type="dxa"/>
            <w:gridSpan w:val="2"/>
          </w:tcPr>
          <w:p w14:paraId="6D1C6A32">
            <w:pPr>
              <w:widowControl w:val="0"/>
              <w:jc w:val="both"/>
              <w:rPr>
                <w:sz w:val="24"/>
              </w:rPr>
            </w:pPr>
          </w:p>
        </w:tc>
        <w:tc>
          <w:tcPr>
            <w:tcW w:w="849" w:type="dxa"/>
            <w:tcBorders>
              <w:top w:val="single" w:color="auto" w:sz="4" w:space="0"/>
            </w:tcBorders>
          </w:tcPr>
          <w:p w14:paraId="6D1C6A33">
            <w:pPr>
              <w:widowControl w:val="0"/>
              <w:jc w:val="both"/>
              <w:rPr>
                <w:sz w:val="24"/>
              </w:rPr>
            </w:pPr>
          </w:p>
        </w:tc>
        <w:tc>
          <w:tcPr>
            <w:tcW w:w="848" w:type="dxa"/>
            <w:gridSpan w:val="2"/>
            <w:tcBorders>
              <w:top w:val="single" w:color="auto" w:sz="4" w:space="0"/>
            </w:tcBorders>
          </w:tcPr>
          <w:p w14:paraId="6D1C6A34">
            <w:pPr>
              <w:widowControl w:val="0"/>
              <w:jc w:val="both"/>
              <w:rPr>
                <w:sz w:val="24"/>
              </w:rPr>
            </w:pPr>
          </w:p>
        </w:tc>
        <w:tc>
          <w:tcPr>
            <w:tcW w:w="849" w:type="dxa"/>
            <w:tcBorders>
              <w:top w:val="single" w:color="auto" w:sz="4" w:space="0"/>
            </w:tcBorders>
          </w:tcPr>
          <w:p w14:paraId="6D1C6A35">
            <w:pPr>
              <w:widowControl w:val="0"/>
              <w:jc w:val="both"/>
              <w:rPr>
                <w:sz w:val="24"/>
              </w:rPr>
            </w:pPr>
          </w:p>
        </w:tc>
        <w:tc>
          <w:tcPr>
            <w:tcW w:w="1440" w:type="dxa"/>
          </w:tcPr>
          <w:p w14:paraId="6D1C6A36">
            <w:pPr>
              <w:widowControl w:val="0"/>
              <w:jc w:val="both"/>
              <w:rPr>
                <w:sz w:val="24"/>
              </w:rPr>
            </w:pPr>
          </w:p>
        </w:tc>
      </w:tr>
      <w:tr w14:paraId="6D1C6A43">
        <w:trPr>
          <w:trHeight w:val="785" w:hRule="atLeast"/>
        </w:trPr>
        <w:tc>
          <w:tcPr>
            <w:tcW w:w="468" w:type="dxa"/>
          </w:tcPr>
          <w:p w14:paraId="6D1C6A38">
            <w:pPr>
              <w:widowControl w:val="0"/>
              <w:jc w:val="both"/>
              <w:rPr>
                <w:sz w:val="24"/>
              </w:rPr>
            </w:pPr>
            <w:r>
              <w:rPr>
                <w:sz w:val="24"/>
              </w:rPr>
              <w:t>2</w:t>
            </w:r>
          </w:p>
        </w:tc>
        <w:tc>
          <w:tcPr>
            <w:tcW w:w="2520" w:type="dxa"/>
          </w:tcPr>
          <w:p w14:paraId="6D1C6A39">
            <w:pPr>
              <w:widowControl w:val="0"/>
              <w:jc w:val="both"/>
              <w:rPr>
                <w:sz w:val="24"/>
              </w:rPr>
            </w:pPr>
            <w:r>
              <w:rPr>
                <w:sz w:val="24"/>
              </w:rPr>
              <w:t>Neonatal Recussitation</w:t>
            </w:r>
          </w:p>
        </w:tc>
        <w:tc>
          <w:tcPr>
            <w:tcW w:w="865" w:type="dxa"/>
            <w:gridSpan w:val="2"/>
          </w:tcPr>
          <w:p w14:paraId="6D1C6A3A">
            <w:pPr>
              <w:widowControl w:val="0"/>
              <w:jc w:val="both"/>
              <w:rPr>
                <w:sz w:val="24"/>
              </w:rPr>
            </w:pPr>
          </w:p>
        </w:tc>
        <w:tc>
          <w:tcPr>
            <w:tcW w:w="866" w:type="dxa"/>
          </w:tcPr>
          <w:p w14:paraId="6D1C6A3B">
            <w:pPr>
              <w:widowControl w:val="0"/>
              <w:jc w:val="both"/>
              <w:rPr>
                <w:sz w:val="24"/>
              </w:rPr>
            </w:pPr>
          </w:p>
        </w:tc>
        <w:tc>
          <w:tcPr>
            <w:tcW w:w="865" w:type="dxa"/>
            <w:gridSpan w:val="3"/>
          </w:tcPr>
          <w:p w14:paraId="6D1C6A3C">
            <w:pPr>
              <w:widowControl w:val="0"/>
              <w:jc w:val="both"/>
              <w:rPr>
                <w:sz w:val="24"/>
              </w:rPr>
            </w:pPr>
          </w:p>
        </w:tc>
        <w:tc>
          <w:tcPr>
            <w:tcW w:w="866" w:type="dxa"/>
          </w:tcPr>
          <w:p w14:paraId="6D1C6A3D">
            <w:pPr>
              <w:widowControl w:val="0"/>
              <w:jc w:val="both"/>
              <w:rPr>
                <w:sz w:val="24"/>
              </w:rPr>
            </w:pPr>
          </w:p>
        </w:tc>
        <w:tc>
          <w:tcPr>
            <w:tcW w:w="848" w:type="dxa"/>
            <w:gridSpan w:val="2"/>
          </w:tcPr>
          <w:p w14:paraId="6D1C6A3E">
            <w:pPr>
              <w:widowControl w:val="0"/>
              <w:jc w:val="both"/>
              <w:rPr>
                <w:sz w:val="24"/>
              </w:rPr>
            </w:pPr>
          </w:p>
        </w:tc>
        <w:tc>
          <w:tcPr>
            <w:tcW w:w="849" w:type="dxa"/>
          </w:tcPr>
          <w:p w14:paraId="6D1C6A3F">
            <w:pPr>
              <w:widowControl w:val="0"/>
              <w:jc w:val="both"/>
              <w:rPr>
                <w:sz w:val="24"/>
              </w:rPr>
            </w:pPr>
          </w:p>
        </w:tc>
        <w:tc>
          <w:tcPr>
            <w:tcW w:w="848" w:type="dxa"/>
            <w:gridSpan w:val="2"/>
          </w:tcPr>
          <w:p w14:paraId="6D1C6A40">
            <w:pPr>
              <w:widowControl w:val="0"/>
              <w:jc w:val="both"/>
              <w:rPr>
                <w:sz w:val="24"/>
              </w:rPr>
            </w:pPr>
          </w:p>
        </w:tc>
        <w:tc>
          <w:tcPr>
            <w:tcW w:w="849" w:type="dxa"/>
          </w:tcPr>
          <w:p w14:paraId="6D1C6A41">
            <w:pPr>
              <w:widowControl w:val="0"/>
              <w:jc w:val="both"/>
              <w:rPr>
                <w:sz w:val="24"/>
              </w:rPr>
            </w:pPr>
          </w:p>
        </w:tc>
        <w:tc>
          <w:tcPr>
            <w:tcW w:w="1440" w:type="dxa"/>
          </w:tcPr>
          <w:p w14:paraId="6D1C6A42">
            <w:pPr>
              <w:widowControl w:val="0"/>
              <w:jc w:val="both"/>
              <w:rPr>
                <w:sz w:val="24"/>
              </w:rPr>
            </w:pPr>
          </w:p>
        </w:tc>
      </w:tr>
      <w:tr w14:paraId="6D1C6A4F">
        <w:trPr>
          <w:trHeight w:val="785" w:hRule="atLeast"/>
        </w:trPr>
        <w:tc>
          <w:tcPr>
            <w:tcW w:w="468" w:type="dxa"/>
          </w:tcPr>
          <w:p w14:paraId="6D1C6A44">
            <w:pPr>
              <w:widowControl w:val="0"/>
              <w:jc w:val="both"/>
              <w:rPr>
                <w:sz w:val="24"/>
              </w:rPr>
            </w:pPr>
            <w:r>
              <w:rPr>
                <w:sz w:val="24"/>
              </w:rPr>
              <w:t>3</w:t>
            </w:r>
          </w:p>
        </w:tc>
        <w:tc>
          <w:tcPr>
            <w:tcW w:w="2520" w:type="dxa"/>
            <w:tcBorders>
              <w:bottom w:val="single" w:color="auto" w:sz="4" w:space="0"/>
            </w:tcBorders>
          </w:tcPr>
          <w:p w14:paraId="6D1C6A45">
            <w:pPr>
              <w:widowControl w:val="0"/>
              <w:jc w:val="both"/>
              <w:rPr>
                <w:sz w:val="24"/>
              </w:rPr>
            </w:pPr>
            <w:r>
              <w:rPr>
                <w:sz w:val="24"/>
              </w:rPr>
              <w:t>Neonatal Fluid &amp; Electrolyte balance</w:t>
            </w:r>
          </w:p>
        </w:tc>
        <w:tc>
          <w:tcPr>
            <w:tcW w:w="865" w:type="dxa"/>
            <w:gridSpan w:val="2"/>
          </w:tcPr>
          <w:p w14:paraId="6D1C6A46">
            <w:pPr>
              <w:widowControl w:val="0"/>
              <w:jc w:val="both"/>
              <w:rPr>
                <w:sz w:val="24"/>
              </w:rPr>
            </w:pPr>
          </w:p>
        </w:tc>
        <w:tc>
          <w:tcPr>
            <w:tcW w:w="866" w:type="dxa"/>
            <w:tcBorders>
              <w:bottom w:val="single" w:color="auto" w:sz="4" w:space="0"/>
            </w:tcBorders>
          </w:tcPr>
          <w:p w14:paraId="6D1C6A47">
            <w:pPr>
              <w:widowControl w:val="0"/>
              <w:jc w:val="both"/>
              <w:rPr>
                <w:sz w:val="24"/>
              </w:rPr>
            </w:pPr>
          </w:p>
        </w:tc>
        <w:tc>
          <w:tcPr>
            <w:tcW w:w="865" w:type="dxa"/>
            <w:gridSpan w:val="3"/>
          </w:tcPr>
          <w:p w14:paraId="6D1C6A48">
            <w:pPr>
              <w:widowControl w:val="0"/>
              <w:jc w:val="both"/>
              <w:rPr>
                <w:sz w:val="24"/>
              </w:rPr>
            </w:pPr>
          </w:p>
        </w:tc>
        <w:tc>
          <w:tcPr>
            <w:tcW w:w="866" w:type="dxa"/>
            <w:tcBorders>
              <w:bottom w:val="single" w:color="auto" w:sz="4" w:space="0"/>
            </w:tcBorders>
          </w:tcPr>
          <w:p w14:paraId="6D1C6A49">
            <w:pPr>
              <w:widowControl w:val="0"/>
              <w:jc w:val="both"/>
              <w:rPr>
                <w:sz w:val="24"/>
              </w:rPr>
            </w:pPr>
          </w:p>
        </w:tc>
        <w:tc>
          <w:tcPr>
            <w:tcW w:w="848" w:type="dxa"/>
            <w:gridSpan w:val="2"/>
          </w:tcPr>
          <w:p w14:paraId="6D1C6A4A">
            <w:pPr>
              <w:widowControl w:val="0"/>
              <w:jc w:val="both"/>
              <w:rPr>
                <w:sz w:val="24"/>
              </w:rPr>
            </w:pPr>
          </w:p>
        </w:tc>
        <w:tc>
          <w:tcPr>
            <w:tcW w:w="849" w:type="dxa"/>
            <w:tcBorders>
              <w:bottom w:val="single" w:color="auto" w:sz="4" w:space="0"/>
            </w:tcBorders>
          </w:tcPr>
          <w:p w14:paraId="6D1C6A4B">
            <w:pPr>
              <w:widowControl w:val="0"/>
              <w:jc w:val="both"/>
              <w:rPr>
                <w:sz w:val="24"/>
              </w:rPr>
            </w:pPr>
          </w:p>
        </w:tc>
        <w:tc>
          <w:tcPr>
            <w:tcW w:w="848" w:type="dxa"/>
            <w:gridSpan w:val="2"/>
          </w:tcPr>
          <w:p w14:paraId="6D1C6A4C">
            <w:pPr>
              <w:widowControl w:val="0"/>
              <w:jc w:val="both"/>
              <w:rPr>
                <w:sz w:val="24"/>
              </w:rPr>
            </w:pPr>
          </w:p>
        </w:tc>
        <w:tc>
          <w:tcPr>
            <w:tcW w:w="849" w:type="dxa"/>
            <w:tcBorders>
              <w:bottom w:val="single" w:color="auto" w:sz="4" w:space="0"/>
            </w:tcBorders>
          </w:tcPr>
          <w:p w14:paraId="6D1C6A4D">
            <w:pPr>
              <w:widowControl w:val="0"/>
              <w:jc w:val="both"/>
              <w:rPr>
                <w:sz w:val="24"/>
              </w:rPr>
            </w:pPr>
          </w:p>
        </w:tc>
        <w:tc>
          <w:tcPr>
            <w:tcW w:w="1440" w:type="dxa"/>
          </w:tcPr>
          <w:p w14:paraId="6D1C6A4E">
            <w:pPr>
              <w:widowControl w:val="0"/>
              <w:jc w:val="both"/>
              <w:rPr>
                <w:sz w:val="24"/>
              </w:rPr>
            </w:pPr>
          </w:p>
        </w:tc>
      </w:tr>
      <w:tr w14:paraId="6D1C6A5B">
        <w:trPr>
          <w:trHeight w:val="785" w:hRule="atLeast"/>
        </w:trPr>
        <w:tc>
          <w:tcPr>
            <w:tcW w:w="468" w:type="dxa"/>
            <w:tcBorders>
              <w:right w:val="nil"/>
            </w:tcBorders>
          </w:tcPr>
          <w:p w14:paraId="6D1C6A50">
            <w:pPr>
              <w:widowControl w:val="0"/>
              <w:jc w:val="both"/>
              <w:rPr>
                <w:b/>
                <w:sz w:val="24"/>
              </w:rPr>
            </w:pPr>
            <w:r>
              <w:rPr>
                <w:b/>
                <w:sz w:val="24"/>
              </w:rPr>
              <w:t xml:space="preserve">C:   </w:t>
            </w:r>
          </w:p>
        </w:tc>
        <w:tc>
          <w:tcPr>
            <w:tcW w:w="2520" w:type="dxa"/>
            <w:tcBorders>
              <w:left w:val="nil"/>
              <w:right w:val="nil"/>
            </w:tcBorders>
          </w:tcPr>
          <w:p w14:paraId="6D1C6A51">
            <w:pPr>
              <w:widowControl w:val="0"/>
              <w:jc w:val="both"/>
              <w:rPr>
                <w:b/>
                <w:sz w:val="24"/>
              </w:rPr>
            </w:pPr>
            <w:r>
              <w:rPr>
                <w:b/>
                <w:sz w:val="24"/>
              </w:rPr>
              <w:t>Pathology</w:t>
            </w:r>
          </w:p>
        </w:tc>
        <w:tc>
          <w:tcPr>
            <w:tcW w:w="865" w:type="dxa"/>
            <w:gridSpan w:val="2"/>
            <w:tcBorders>
              <w:left w:val="nil"/>
              <w:right w:val="nil"/>
            </w:tcBorders>
          </w:tcPr>
          <w:p w14:paraId="6D1C6A52">
            <w:pPr>
              <w:widowControl w:val="0"/>
              <w:jc w:val="both"/>
              <w:rPr>
                <w:sz w:val="24"/>
              </w:rPr>
            </w:pPr>
          </w:p>
        </w:tc>
        <w:tc>
          <w:tcPr>
            <w:tcW w:w="866" w:type="dxa"/>
            <w:tcBorders>
              <w:left w:val="nil"/>
              <w:bottom w:val="single" w:color="auto" w:sz="4" w:space="0"/>
              <w:right w:val="nil"/>
            </w:tcBorders>
          </w:tcPr>
          <w:p w14:paraId="6D1C6A53">
            <w:pPr>
              <w:widowControl w:val="0"/>
              <w:jc w:val="both"/>
              <w:rPr>
                <w:sz w:val="24"/>
              </w:rPr>
            </w:pPr>
          </w:p>
        </w:tc>
        <w:tc>
          <w:tcPr>
            <w:tcW w:w="865" w:type="dxa"/>
            <w:gridSpan w:val="3"/>
            <w:tcBorders>
              <w:left w:val="nil"/>
              <w:right w:val="nil"/>
            </w:tcBorders>
          </w:tcPr>
          <w:p w14:paraId="6D1C6A54">
            <w:pPr>
              <w:widowControl w:val="0"/>
              <w:jc w:val="both"/>
              <w:rPr>
                <w:sz w:val="24"/>
              </w:rPr>
            </w:pPr>
          </w:p>
        </w:tc>
        <w:tc>
          <w:tcPr>
            <w:tcW w:w="866" w:type="dxa"/>
            <w:tcBorders>
              <w:left w:val="nil"/>
              <w:right w:val="nil"/>
            </w:tcBorders>
          </w:tcPr>
          <w:p w14:paraId="6D1C6A55">
            <w:pPr>
              <w:widowControl w:val="0"/>
              <w:jc w:val="both"/>
              <w:rPr>
                <w:sz w:val="24"/>
              </w:rPr>
            </w:pPr>
          </w:p>
        </w:tc>
        <w:tc>
          <w:tcPr>
            <w:tcW w:w="848" w:type="dxa"/>
            <w:gridSpan w:val="2"/>
            <w:tcBorders>
              <w:left w:val="nil"/>
              <w:right w:val="nil"/>
            </w:tcBorders>
          </w:tcPr>
          <w:p w14:paraId="6D1C6A56">
            <w:pPr>
              <w:widowControl w:val="0"/>
              <w:jc w:val="both"/>
              <w:rPr>
                <w:sz w:val="24"/>
              </w:rPr>
            </w:pPr>
          </w:p>
        </w:tc>
        <w:tc>
          <w:tcPr>
            <w:tcW w:w="849" w:type="dxa"/>
            <w:tcBorders>
              <w:left w:val="nil"/>
              <w:right w:val="nil"/>
            </w:tcBorders>
          </w:tcPr>
          <w:p w14:paraId="6D1C6A57">
            <w:pPr>
              <w:widowControl w:val="0"/>
              <w:jc w:val="both"/>
              <w:rPr>
                <w:sz w:val="24"/>
              </w:rPr>
            </w:pPr>
          </w:p>
        </w:tc>
        <w:tc>
          <w:tcPr>
            <w:tcW w:w="848" w:type="dxa"/>
            <w:gridSpan w:val="2"/>
            <w:tcBorders>
              <w:left w:val="nil"/>
              <w:right w:val="nil"/>
            </w:tcBorders>
          </w:tcPr>
          <w:p w14:paraId="6D1C6A58">
            <w:pPr>
              <w:widowControl w:val="0"/>
              <w:jc w:val="both"/>
              <w:rPr>
                <w:sz w:val="24"/>
              </w:rPr>
            </w:pPr>
          </w:p>
        </w:tc>
        <w:tc>
          <w:tcPr>
            <w:tcW w:w="849" w:type="dxa"/>
            <w:tcBorders>
              <w:left w:val="nil"/>
              <w:right w:val="nil"/>
            </w:tcBorders>
          </w:tcPr>
          <w:p w14:paraId="6D1C6A59">
            <w:pPr>
              <w:widowControl w:val="0"/>
              <w:jc w:val="both"/>
              <w:rPr>
                <w:sz w:val="24"/>
              </w:rPr>
            </w:pPr>
          </w:p>
        </w:tc>
        <w:tc>
          <w:tcPr>
            <w:tcW w:w="1440" w:type="dxa"/>
            <w:tcBorders>
              <w:left w:val="nil"/>
            </w:tcBorders>
          </w:tcPr>
          <w:p w14:paraId="6D1C6A5A">
            <w:pPr>
              <w:widowControl w:val="0"/>
              <w:jc w:val="both"/>
              <w:rPr>
                <w:sz w:val="24"/>
              </w:rPr>
            </w:pPr>
          </w:p>
        </w:tc>
      </w:tr>
      <w:tr w14:paraId="6D1C6A67">
        <w:trPr>
          <w:trHeight w:val="785" w:hRule="atLeast"/>
        </w:trPr>
        <w:tc>
          <w:tcPr>
            <w:tcW w:w="468" w:type="dxa"/>
          </w:tcPr>
          <w:p w14:paraId="6D1C6A5C">
            <w:pPr>
              <w:widowControl w:val="0"/>
              <w:jc w:val="both"/>
              <w:rPr>
                <w:sz w:val="24"/>
              </w:rPr>
            </w:pPr>
            <w:r>
              <w:rPr>
                <w:sz w:val="24"/>
              </w:rPr>
              <w:t>1</w:t>
            </w:r>
          </w:p>
        </w:tc>
        <w:tc>
          <w:tcPr>
            <w:tcW w:w="2520" w:type="dxa"/>
          </w:tcPr>
          <w:p w14:paraId="6D1C6A5D">
            <w:pPr>
              <w:widowControl w:val="0"/>
              <w:jc w:val="both"/>
              <w:rPr>
                <w:sz w:val="24"/>
              </w:rPr>
            </w:pPr>
            <w:r>
              <w:rPr>
                <w:sz w:val="24"/>
              </w:rPr>
              <w:t>Hematological Sampling, and transportation</w:t>
            </w:r>
          </w:p>
        </w:tc>
        <w:tc>
          <w:tcPr>
            <w:tcW w:w="865" w:type="dxa"/>
            <w:gridSpan w:val="2"/>
          </w:tcPr>
          <w:p w14:paraId="6D1C6A5E">
            <w:pPr>
              <w:widowControl w:val="0"/>
              <w:jc w:val="both"/>
              <w:rPr>
                <w:sz w:val="24"/>
              </w:rPr>
            </w:pPr>
          </w:p>
        </w:tc>
        <w:tc>
          <w:tcPr>
            <w:tcW w:w="866" w:type="dxa"/>
            <w:tcBorders>
              <w:top w:val="single" w:color="auto" w:sz="4" w:space="0"/>
            </w:tcBorders>
          </w:tcPr>
          <w:p w14:paraId="6D1C6A5F">
            <w:pPr>
              <w:widowControl w:val="0"/>
              <w:jc w:val="both"/>
              <w:rPr>
                <w:sz w:val="24"/>
              </w:rPr>
            </w:pPr>
          </w:p>
        </w:tc>
        <w:tc>
          <w:tcPr>
            <w:tcW w:w="865" w:type="dxa"/>
            <w:gridSpan w:val="3"/>
          </w:tcPr>
          <w:p w14:paraId="6D1C6A60">
            <w:pPr>
              <w:widowControl w:val="0"/>
              <w:jc w:val="both"/>
              <w:rPr>
                <w:sz w:val="24"/>
              </w:rPr>
            </w:pPr>
          </w:p>
        </w:tc>
        <w:tc>
          <w:tcPr>
            <w:tcW w:w="866" w:type="dxa"/>
          </w:tcPr>
          <w:p w14:paraId="6D1C6A61">
            <w:pPr>
              <w:widowControl w:val="0"/>
              <w:jc w:val="both"/>
              <w:rPr>
                <w:sz w:val="24"/>
              </w:rPr>
            </w:pPr>
          </w:p>
        </w:tc>
        <w:tc>
          <w:tcPr>
            <w:tcW w:w="848" w:type="dxa"/>
            <w:gridSpan w:val="2"/>
          </w:tcPr>
          <w:p w14:paraId="6D1C6A62">
            <w:pPr>
              <w:widowControl w:val="0"/>
              <w:jc w:val="both"/>
              <w:rPr>
                <w:sz w:val="24"/>
              </w:rPr>
            </w:pPr>
          </w:p>
        </w:tc>
        <w:tc>
          <w:tcPr>
            <w:tcW w:w="849" w:type="dxa"/>
          </w:tcPr>
          <w:p w14:paraId="6D1C6A63">
            <w:pPr>
              <w:widowControl w:val="0"/>
              <w:jc w:val="both"/>
              <w:rPr>
                <w:sz w:val="24"/>
              </w:rPr>
            </w:pPr>
          </w:p>
        </w:tc>
        <w:tc>
          <w:tcPr>
            <w:tcW w:w="848" w:type="dxa"/>
            <w:gridSpan w:val="2"/>
          </w:tcPr>
          <w:p w14:paraId="6D1C6A64">
            <w:pPr>
              <w:widowControl w:val="0"/>
              <w:jc w:val="both"/>
              <w:rPr>
                <w:sz w:val="24"/>
              </w:rPr>
            </w:pPr>
          </w:p>
        </w:tc>
        <w:tc>
          <w:tcPr>
            <w:tcW w:w="849" w:type="dxa"/>
          </w:tcPr>
          <w:p w14:paraId="6D1C6A65">
            <w:pPr>
              <w:widowControl w:val="0"/>
              <w:jc w:val="both"/>
              <w:rPr>
                <w:sz w:val="24"/>
              </w:rPr>
            </w:pPr>
          </w:p>
        </w:tc>
        <w:tc>
          <w:tcPr>
            <w:tcW w:w="1440" w:type="dxa"/>
          </w:tcPr>
          <w:p w14:paraId="6D1C6A66">
            <w:pPr>
              <w:widowControl w:val="0"/>
              <w:jc w:val="both"/>
              <w:rPr>
                <w:sz w:val="24"/>
              </w:rPr>
            </w:pPr>
          </w:p>
        </w:tc>
      </w:tr>
      <w:tr w14:paraId="6D1C6A73">
        <w:trPr>
          <w:trHeight w:val="785" w:hRule="atLeast"/>
        </w:trPr>
        <w:tc>
          <w:tcPr>
            <w:tcW w:w="468" w:type="dxa"/>
          </w:tcPr>
          <w:p w14:paraId="6D1C6A68">
            <w:pPr>
              <w:widowControl w:val="0"/>
              <w:jc w:val="both"/>
              <w:rPr>
                <w:sz w:val="24"/>
              </w:rPr>
            </w:pPr>
            <w:r>
              <w:rPr>
                <w:sz w:val="24"/>
              </w:rPr>
              <w:t>2</w:t>
            </w:r>
          </w:p>
        </w:tc>
        <w:tc>
          <w:tcPr>
            <w:tcW w:w="2520" w:type="dxa"/>
          </w:tcPr>
          <w:p w14:paraId="6D1C6A69">
            <w:pPr>
              <w:widowControl w:val="0"/>
              <w:jc w:val="both"/>
              <w:rPr>
                <w:sz w:val="24"/>
              </w:rPr>
            </w:pPr>
            <w:r>
              <w:rPr>
                <w:sz w:val="24"/>
              </w:rPr>
              <w:t>Tissue Sampling and transportation</w:t>
            </w:r>
          </w:p>
        </w:tc>
        <w:tc>
          <w:tcPr>
            <w:tcW w:w="865" w:type="dxa"/>
            <w:gridSpan w:val="2"/>
          </w:tcPr>
          <w:p w14:paraId="6D1C6A6A">
            <w:pPr>
              <w:widowControl w:val="0"/>
              <w:jc w:val="both"/>
              <w:rPr>
                <w:sz w:val="24"/>
              </w:rPr>
            </w:pPr>
          </w:p>
        </w:tc>
        <w:tc>
          <w:tcPr>
            <w:tcW w:w="866" w:type="dxa"/>
          </w:tcPr>
          <w:p w14:paraId="6D1C6A6B">
            <w:pPr>
              <w:widowControl w:val="0"/>
              <w:jc w:val="both"/>
              <w:rPr>
                <w:sz w:val="24"/>
              </w:rPr>
            </w:pPr>
          </w:p>
        </w:tc>
        <w:tc>
          <w:tcPr>
            <w:tcW w:w="865" w:type="dxa"/>
            <w:gridSpan w:val="3"/>
          </w:tcPr>
          <w:p w14:paraId="6D1C6A6C">
            <w:pPr>
              <w:widowControl w:val="0"/>
              <w:jc w:val="both"/>
              <w:rPr>
                <w:sz w:val="24"/>
              </w:rPr>
            </w:pPr>
          </w:p>
        </w:tc>
        <w:tc>
          <w:tcPr>
            <w:tcW w:w="866" w:type="dxa"/>
          </w:tcPr>
          <w:p w14:paraId="6D1C6A6D">
            <w:pPr>
              <w:widowControl w:val="0"/>
              <w:jc w:val="both"/>
              <w:rPr>
                <w:sz w:val="24"/>
              </w:rPr>
            </w:pPr>
          </w:p>
        </w:tc>
        <w:tc>
          <w:tcPr>
            <w:tcW w:w="848" w:type="dxa"/>
            <w:gridSpan w:val="2"/>
          </w:tcPr>
          <w:p w14:paraId="6D1C6A6E">
            <w:pPr>
              <w:widowControl w:val="0"/>
              <w:jc w:val="both"/>
              <w:rPr>
                <w:sz w:val="24"/>
              </w:rPr>
            </w:pPr>
          </w:p>
        </w:tc>
        <w:tc>
          <w:tcPr>
            <w:tcW w:w="849" w:type="dxa"/>
          </w:tcPr>
          <w:p w14:paraId="6D1C6A6F">
            <w:pPr>
              <w:widowControl w:val="0"/>
              <w:jc w:val="both"/>
              <w:rPr>
                <w:sz w:val="24"/>
              </w:rPr>
            </w:pPr>
          </w:p>
        </w:tc>
        <w:tc>
          <w:tcPr>
            <w:tcW w:w="848" w:type="dxa"/>
            <w:gridSpan w:val="2"/>
          </w:tcPr>
          <w:p w14:paraId="6D1C6A70">
            <w:pPr>
              <w:widowControl w:val="0"/>
              <w:jc w:val="both"/>
              <w:rPr>
                <w:sz w:val="24"/>
              </w:rPr>
            </w:pPr>
          </w:p>
        </w:tc>
        <w:tc>
          <w:tcPr>
            <w:tcW w:w="849" w:type="dxa"/>
          </w:tcPr>
          <w:p w14:paraId="6D1C6A71">
            <w:pPr>
              <w:widowControl w:val="0"/>
              <w:jc w:val="both"/>
              <w:rPr>
                <w:sz w:val="24"/>
              </w:rPr>
            </w:pPr>
          </w:p>
        </w:tc>
        <w:tc>
          <w:tcPr>
            <w:tcW w:w="1440" w:type="dxa"/>
          </w:tcPr>
          <w:p w14:paraId="6D1C6A72">
            <w:pPr>
              <w:widowControl w:val="0"/>
              <w:jc w:val="both"/>
              <w:rPr>
                <w:sz w:val="24"/>
              </w:rPr>
            </w:pPr>
          </w:p>
        </w:tc>
      </w:tr>
      <w:tr w14:paraId="6D1C6A7F">
        <w:trPr>
          <w:trHeight w:val="785" w:hRule="atLeast"/>
        </w:trPr>
        <w:tc>
          <w:tcPr>
            <w:tcW w:w="468" w:type="dxa"/>
          </w:tcPr>
          <w:p w14:paraId="6D1C6A74">
            <w:pPr>
              <w:widowControl w:val="0"/>
              <w:jc w:val="both"/>
              <w:rPr>
                <w:sz w:val="24"/>
              </w:rPr>
            </w:pPr>
            <w:r>
              <w:rPr>
                <w:sz w:val="24"/>
              </w:rPr>
              <w:t>3</w:t>
            </w:r>
          </w:p>
        </w:tc>
        <w:tc>
          <w:tcPr>
            <w:tcW w:w="2520" w:type="dxa"/>
          </w:tcPr>
          <w:p w14:paraId="6D1C6A75">
            <w:pPr>
              <w:widowControl w:val="0"/>
              <w:jc w:val="both"/>
              <w:rPr>
                <w:sz w:val="24"/>
              </w:rPr>
            </w:pPr>
            <w:r>
              <w:rPr>
                <w:sz w:val="24"/>
              </w:rPr>
              <w:t>Introduction to culture media.</w:t>
            </w:r>
          </w:p>
        </w:tc>
        <w:tc>
          <w:tcPr>
            <w:tcW w:w="865" w:type="dxa"/>
            <w:gridSpan w:val="2"/>
          </w:tcPr>
          <w:p w14:paraId="6D1C6A76">
            <w:pPr>
              <w:widowControl w:val="0"/>
              <w:jc w:val="both"/>
              <w:rPr>
                <w:sz w:val="24"/>
              </w:rPr>
            </w:pPr>
          </w:p>
        </w:tc>
        <w:tc>
          <w:tcPr>
            <w:tcW w:w="866" w:type="dxa"/>
          </w:tcPr>
          <w:p w14:paraId="6D1C6A77">
            <w:pPr>
              <w:widowControl w:val="0"/>
              <w:jc w:val="both"/>
              <w:rPr>
                <w:sz w:val="24"/>
              </w:rPr>
            </w:pPr>
          </w:p>
        </w:tc>
        <w:tc>
          <w:tcPr>
            <w:tcW w:w="865" w:type="dxa"/>
            <w:gridSpan w:val="3"/>
          </w:tcPr>
          <w:p w14:paraId="6D1C6A78">
            <w:pPr>
              <w:widowControl w:val="0"/>
              <w:jc w:val="both"/>
              <w:rPr>
                <w:sz w:val="24"/>
              </w:rPr>
            </w:pPr>
          </w:p>
        </w:tc>
        <w:tc>
          <w:tcPr>
            <w:tcW w:w="866" w:type="dxa"/>
          </w:tcPr>
          <w:p w14:paraId="6D1C6A79">
            <w:pPr>
              <w:widowControl w:val="0"/>
              <w:jc w:val="both"/>
              <w:rPr>
                <w:sz w:val="24"/>
              </w:rPr>
            </w:pPr>
          </w:p>
        </w:tc>
        <w:tc>
          <w:tcPr>
            <w:tcW w:w="848" w:type="dxa"/>
            <w:gridSpan w:val="2"/>
          </w:tcPr>
          <w:p w14:paraId="6D1C6A7A">
            <w:pPr>
              <w:widowControl w:val="0"/>
              <w:jc w:val="both"/>
              <w:rPr>
                <w:sz w:val="24"/>
              </w:rPr>
            </w:pPr>
          </w:p>
        </w:tc>
        <w:tc>
          <w:tcPr>
            <w:tcW w:w="849" w:type="dxa"/>
          </w:tcPr>
          <w:p w14:paraId="6D1C6A7B">
            <w:pPr>
              <w:widowControl w:val="0"/>
              <w:jc w:val="both"/>
              <w:rPr>
                <w:sz w:val="24"/>
              </w:rPr>
            </w:pPr>
          </w:p>
        </w:tc>
        <w:tc>
          <w:tcPr>
            <w:tcW w:w="848" w:type="dxa"/>
            <w:gridSpan w:val="2"/>
          </w:tcPr>
          <w:p w14:paraId="6D1C6A7C">
            <w:pPr>
              <w:widowControl w:val="0"/>
              <w:jc w:val="both"/>
              <w:rPr>
                <w:sz w:val="24"/>
              </w:rPr>
            </w:pPr>
          </w:p>
        </w:tc>
        <w:tc>
          <w:tcPr>
            <w:tcW w:w="849" w:type="dxa"/>
          </w:tcPr>
          <w:p w14:paraId="6D1C6A7D">
            <w:pPr>
              <w:widowControl w:val="0"/>
              <w:jc w:val="both"/>
              <w:rPr>
                <w:sz w:val="24"/>
              </w:rPr>
            </w:pPr>
          </w:p>
        </w:tc>
        <w:tc>
          <w:tcPr>
            <w:tcW w:w="1440" w:type="dxa"/>
          </w:tcPr>
          <w:p w14:paraId="6D1C6A7E">
            <w:pPr>
              <w:widowControl w:val="0"/>
              <w:jc w:val="both"/>
              <w:rPr>
                <w:sz w:val="24"/>
              </w:rPr>
            </w:pPr>
          </w:p>
        </w:tc>
      </w:tr>
      <w:tr w14:paraId="6D1C6A8B">
        <w:trPr>
          <w:trHeight w:val="785" w:hRule="atLeast"/>
        </w:trPr>
        <w:tc>
          <w:tcPr>
            <w:tcW w:w="468" w:type="dxa"/>
          </w:tcPr>
          <w:p w14:paraId="6D1C6A80">
            <w:pPr>
              <w:widowControl w:val="0"/>
              <w:jc w:val="both"/>
              <w:rPr>
                <w:sz w:val="24"/>
              </w:rPr>
            </w:pPr>
            <w:r>
              <w:rPr>
                <w:sz w:val="24"/>
              </w:rPr>
              <w:t>4</w:t>
            </w:r>
          </w:p>
        </w:tc>
        <w:tc>
          <w:tcPr>
            <w:tcW w:w="2520" w:type="dxa"/>
          </w:tcPr>
          <w:p w14:paraId="6D1C6A81">
            <w:pPr>
              <w:widowControl w:val="0"/>
              <w:jc w:val="both"/>
              <w:rPr>
                <w:sz w:val="24"/>
              </w:rPr>
            </w:pPr>
            <w:r>
              <w:rPr>
                <w:sz w:val="24"/>
              </w:rPr>
              <w:t>Frozen section Biopsy</w:t>
            </w:r>
          </w:p>
        </w:tc>
        <w:tc>
          <w:tcPr>
            <w:tcW w:w="865" w:type="dxa"/>
            <w:gridSpan w:val="2"/>
          </w:tcPr>
          <w:p w14:paraId="6D1C6A82">
            <w:pPr>
              <w:widowControl w:val="0"/>
              <w:jc w:val="both"/>
              <w:rPr>
                <w:sz w:val="24"/>
              </w:rPr>
            </w:pPr>
          </w:p>
        </w:tc>
        <w:tc>
          <w:tcPr>
            <w:tcW w:w="866" w:type="dxa"/>
          </w:tcPr>
          <w:p w14:paraId="6D1C6A83">
            <w:pPr>
              <w:widowControl w:val="0"/>
              <w:jc w:val="both"/>
              <w:rPr>
                <w:sz w:val="24"/>
              </w:rPr>
            </w:pPr>
          </w:p>
        </w:tc>
        <w:tc>
          <w:tcPr>
            <w:tcW w:w="865" w:type="dxa"/>
            <w:gridSpan w:val="3"/>
          </w:tcPr>
          <w:p w14:paraId="6D1C6A84">
            <w:pPr>
              <w:widowControl w:val="0"/>
              <w:jc w:val="both"/>
              <w:rPr>
                <w:sz w:val="24"/>
              </w:rPr>
            </w:pPr>
          </w:p>
        </w:tc>
        <w:tc>
          <w:tcPr>
            <w:tcW w:w="866" w:type="dxa"/>
          </w:tcPr>
          <w:p w14:paraId="6D1C6A85">
            <w:pPr>
              <w:widowControl w:val="0"/>
              <w:jc w:val="both"/>
              <w:rPr>
                <w:sz w:val="24"/>
              </w:rPr>
            </w:pPr>
          </w:p>
        </w:tc>
        <w:tc>
          <w:tcPr>
            <w:tcW w:w="848" w:type="dxa"/>
            <w:gridSpan w:val="2"/>
          </w:tcPr>
          <w:p w14:paraId="6D1C6A86">
            <w:pPr>
              <w:widowControl w:val="0"/>
              <w:jc w:val="both"/>
              <w:rPr>
                <w:sz w:val="24"/>
              </w:rPr>
            </w:pPr>
          </w:p>
        </w:tc>
        <w:tc>
          <w:tcPr>
            <w:tcW w:w="849" w:type="dxa"/>
          </w:tcPr>
          <w:p w14:paraId="6D1C6A87">
            <w:pPr>
              <w:widowControl w:val="0"/>
              <w:jc w:val="both"/>
              <w:rPr>
                <w:sz w:val="24"/>
              </w:rPr>
            </w:pPr>
          </w:p>
        </w:tc>
        <w:tc>
          <w:tcPr>
            <w:tcW w:w="848" w:type="dxa"/>
            <w:gridSpan w:val="2"/>
          </w:tcPr>
          <w:p w14:paraId="6D1C6A88">
            <w:pPr>
              <w:widowControl w:val="0"/>
              <w:jc w:val="both"/>
              <w:rPr>
                <w:sz w:val="24"/>
              </w:rPr>
            </w:pPr>
          </w:p>
        </w:tc>
        <w:tc>
          <w:tcPr>
            <w:tcW w:w="849" w:type="dxa"/>
          </w:tcPr>
          <w:p w14:paraId="6D1C6A89">
            <w:pPr>
              <w:widowControl w:val="0"/>
              <w:jc w:val="both"/>
              <w:rPr>
                <w:sz w:val="24"/>
              </w:rPr>
            </w:pPr>
          </w:p>
        </w:tc>
        <w:tc>
          <w:tcPr>
            <w:tcW w:w="1440" w:type="dxa"/>
          </w:tcPr>
          <w:p w14:paraId="6D1C6A8A">
            <w:pPr>
              <w:widowControl w:val="0"/>
              <w:jc w:val="both"/>
              <w:rPr>
                <w:sz w:val="24"/>
              </w:rPr>
            </w:pPr>
          </w:p>
        </w:tc>
      </w:tr>
      <w:tr w14:paraId="6D1C6A97">
        <w:trPr>
          <w:trHeight w:val="785" w:hRule="atLeast"/>
        </w:trPr>
        <w:tc>
          <w:tcPr>
            <w:tcW w:w="468" w:type="dxa"/>
          </w:tcPr>
          <w:p w14:paraId="6D1C6A8C">
            <w:pPr>
              <w:widowControl w:val="0"/>
              <w:jc w:val="both"/>
              <w:rPr>
                <w:sz w:val="24"/>
              </w:rPr>
            </w:pPr>
            <w:r>
              <w:rPr>
                <w:sz w:val="24"/>
              </w:rPr>
              <w:t>5</w:t>
            </w:r>
          </w:p>
        </w:tc>
        <w:tc>
          <w:tcPr>
            <w:tcW w:w="2520" w:type="dxa"/>
          </w:tcPr>
          <w:p w14:paraId="6D1C6A8D">
            <w:pPr>
              <w:widowControl w:val="0"/>
              <w:jc w:val="both"/>
              <w:rPr>
                <w:sz w:val="24"/>
              </w:rPr>
            </w:pPr>
            <w:r>
              <w:rPr>
                <w:sz w:val="24"/>
              </w:rPr>
              <w:t>FNAC</w:t>
            </w:r>
          </w:p>
        </w:tc>
        <w:tc>
          <w:tcPr>
            <w:tcW w:w="865" w:type="dxa"/>
            <w:gridSpan w:val="2"/>
          </w:tcPr>
          <w:p w14:paraId="6D1C6A8E">
            <w:pPr>
              <w:widowControl w:val="0"/>
              <w:jc w:val="both"/>
              <w:rPr>
                <w:sz w:val="24"/>
              </w:rPr>
            </w:pPr>
          </w:p>
        </w:tc>
        <w:tc>
          <w:tcPr>
            <w:tcW w:w="866" w:type="dxa"/>
          </w:tcPr>
          <w:p w14:paraId="6D1C6A8F">
            <w:pPr>
              <w:widowControl w:val="0"/>
              <w:jc w:val="both"/>
              <w:rPr>
                <w:sz w:val="24"/>
              </w:rPr>
            </w:pPr>
          </w:p>
        </w:tc>
        <w:tc>
          <w:tcPr>
            <w:tcW w:w="865" w:type="dxa"/>
            <w:gridSpan w:val="3"/>
          </w:tcPr>
          <w:p w14:paraId="6D1C6A90">
            <w:pPr>
              <w:widowControl w:val="0"/>
              <w:jc w:val="both"/>
              <w:rPr>
                <w:sz w:val="24"/>
              </w:rPr>
            </w:pPr>
          </w:p>
        </w:tc>
        <w:tc>
          <w:tcPr>
            <w:tcW w:w="866" w:type="dxa"/>
          </w:tcPr>
          <w:p w14:paraId="6D1C6A91">
            <w:pPr>
              <w:widowControl w:val="0"/>
              <w:jc w:val="both"/>
              <w:rPr>
                <w:sz w:val="24"/>
              </w:rPr>
            </w:pPr>
          </w:p>
        </w:tc>
        <w:tc>
          <w:tcPr>
            <w:tcW w:w="848" w:type="dxa"/>
            <w:gridSpan w:val="2"/>
          </w:tcPr>
          <w:p w14:paraId="6D1C6A92">
            <w:pPr>
              <w:widowControl w:val="0"/>
              <w:jc w:val="both"/>
              <w:rPr>
                <w:sz w:val="24"/>
              </w:rPr>
            </w:pPr>
          </w:p>
        </w:tc>
        <w:tc>
          <w:tcPr>
            <w:tcW w:w="849" w:type="dxa"/>
          </w:tcPr>
          <w:p w14:paraId="6D1C6A93">
            <w:pPr>
              <w:widowControl w:val="0"/>
              <w:jc w:val="both"/>
              <w:rPr>
                <w:sz w:val="24"/>
              </w:rPr>
            </w:pPr>
          </w:p>
        </w:tc>
        <w:tc>
          <w:tcPr>
            <w:tcW w:w="848" w:type="dxa"/>
            <w:gridSpan w:val="2"/>
          </w:tcPr>
          <w:p w14:paraId="6D1C6A94">
            <w:pPr>
              <w:widowControl w:val="0"/>
              <w:jc w:val="both"/>
              <w:rPr>
                <w:sz w:val="24"/>
              </w:rPr>
            </w:pPr>
          </w:p>
        </w:tc>
        <w:tc>
          <w:tcPr>
            <w:tcW w:w="849" w:type="dxa"/>
          </w:tcPr>
          <w:p w14:paraId="6D1C6A95">
            <w:pPr>
              <w:widowControl w:val="0"/>
              <w:jc w:val="both"/>
              <w:rPr>
                <w:sz w:val="24"/>
              </w:rPr>
            </w:pPr>
          </w:p>
        </w:tc>
        <w:tc>
          <w:tcPr>
            <w:tcW w:w="1440" w:type="dxa"/>
          </w:tcPr>
          <w:p w14:paraId="6D1C6A96">
            <w:pPr>
              <w:widowControl w:val="0"/>
              <w:jc w:val="both"/>
              <w:rPr>
                <w:sz w:val="24"/>
              </w:rPr>
            </w:pPr>
          </w:p>
        </w:tc>
      </w:tr>
      <w:tr w14:paraId="6D1C6AA3">
        <w:trPr>
          <w:trHeight w:val="785" w:hRule="atLeast"/>
        </w:trPr>
        <w:tc>
          <w:tcPr>
            <w:tcW w:w="468" w:type="dxa"/>
          </w:tcPr>
          <w:p w14:paraId="6D1C6A98">
            <w:pPr>
              <w:widowControl w:val="0"/>
              <w:jc w:val="both"/>
              <w:rPr>
                <w:sz w:val="24"/>
              </w:rPr>
            </w:pPr>
            <w:r>
              <w:rPr>
                <w:sz w:val="24"/>
              </w:rPr>
              <w:t>6</w:t>
            </w:r>
          </w:p>
        </w:tc>
        <w:tc>
          <w:tcPr>
            <w:tcW w:w="2520" w:type="dxa"/>
          </w:tcPr>
          <w:p w14:paraId="6D1C6A99">
            <w:pPr>
              <w:widowControl w:val="0"/>
              <w:jc w:val="both"/>
              <w:rPr>
                <w:sz w:val="24"/>
              </w:rPr>
            </w:pPr>
            <w:r>
              <w:rPr>
                <w:sz w:val="24"/>
              </w:rPr>
              <w:t>Introduction to clinical pathology</w:t>
            </w:r>
          </w:p>
        </w:tc>
        <w:tc>
          <w:tcPr>
            <w:tcW w:w="865" w:type="dxa"/>
            <w:gridSpan w:val="2"/>
          </w:tcPr>
          <w:p w14:paraId="6D1C6A9A">
            <w:pPr>
              <w:widowControl w:val="0"/>
              <w:jc w:val="both"/>
              <w:rPr>
                <w:sz w:val="24"/>
              </w:rPr>
            </w:pPr>
          </w:p>
        </w:tc>
        <w:tc>
          <w:tcPr>
            <w:tcW w:w="866" w:type="dxa"/>
          </w:tcPr>
          <w:p w14:paraId="6D1C6A9B">
            <w:pPr>
              <w:widowControl w:val="0"/>
              <w:jc w:val="both"/>
              <w:rPr>
                <w:sz w:val="24"/>
              </w:rPr>
            </w:pPr>
          </w:p>
        </w:tc>
        <w:tc>
          <w:tcPr>
            <w:tcW w:w="865" w:type="dxa"/>
            <w:gridSpan w:val="3"/>
          </w:tcPr>
          <w:p w14:paraId="6D1C6A9C">
            <w:pPr>
              <w:widowControl w:val="0"/>
              <w:jc w:val="both"/>
              <w:rPr>
                <w:sz w:val="24"/>
              </w:rPr>
            </w:pPr>
          </w:p>
        </w:tc>
        <w:tc>
          <w:tcPr>
            <w:tcW w:w="866" w:type="dxa"/>
          </w:tcPr>
          <w:p w14:paraId="6D1C6A9D">
            <w:pPr>
              <w:widowControl w:val="0"/>
              <w:jc w:val="both"/>
              <w:rPr>
                <w:sz w:val="24"/>
              </w:rPr>
            </w:pPr>
          </w:p>
        </w:tc>
        <w:tc>
          <w:tcPr>
            <w:tcW w:w="848" w:type="dxa"/>
            <w:gridSpan w:val="2"/>
          </w:tcPr>
          <w:p w14:paraId="6D1C6A9E">
            <w:pPr>
              <w:widowControl w:val="0"/>
              <w:jc w:val="both"/>
              <w:rPr>
                <w:sz w:val="24"/>
              </w:rPr>
            </w:pPr>
          </w:p>
        </w:tc>
        <w:tc>
          <w:tcPr>
            <w:tcW w:w="849" w:type="dxa"/>
          </w:tcPr>
          <w:p w14:paraId="6D1C6A9F">
            <w:pPr>
              <w:widowControl w:val="0"/>
              <w:jc w:val="both"/>
              <w:rPr>
                <w:sz w:val="24"/>
              </w:rPr>
            </w:pPr>
          </w:p>
        </w:tc>
        <w:tc>
          <w:tcPr>
            <w:tcW w:w="848" w:type="dxa"/>
            <w:gridSpan w:val="2"/>
          </w:tcPr>
          <w:p w14:paraId="6D1C6AA0">
            <w:pPr>
              <w:widowControl w:val="0"/>
              <w:jc w:val="both"/>
              <w:rPr>
                <w:sz w:val="24"/>
              </w:rPr>
            </w:pPr>
          </w:p>
        </w:tc>
        <w:tc>
          <w:tcPr>
            <w:tcW w:w="849" w:type="dxa"/>
          </w:tcPr>
          <w:p w14:paraId="6D1C6AA1">
            <w:pPr>
              <w:widowControl w:val="0"/>
              <w:jc w:val="both"/>
              <w:rPr>
                <w:sz w:val="24"/>
              </w:rPr>
            </w:pPr>
          </w:p>
        </w:tc>
        <w:tc>
          <w:tcPr>
            <w:tcW w:w="1440" w:type="dxa"/>
          </w:tcPr>
          <w:p w14:paraId="6D1C6AA2">
            <w:pPr>
              <w:widowControl w:val="0"/>
              <w:jc w:val="both"/>
              <w:rPr>
                <w:sz w:val="24"/>
              </w:rPr>
            </w:pPr>
          </w:p>
        </w:tc>
      </w:tr>
      <w:tr w14:paraId="6D1C6AAF">
        <w:trPr>
          <w:trHeight w:val="785" w:hRule="atLeast"/>
        </w:trPr>
        <w:tc>
          <w:tcPr>
            <w:tcW w:w="468" w:type="dxa"/>
          </w:tcPr>
          <w:p w14:paraId="6D1C6AA4">
            <w:pPr>
              <w:widowControl w:val="0"/>
              <w:jc w:val="both"/>
              <w:rPr>
                <w:sz w:val="24"/>
              </w:rPr>
            </w:pPr>
            <w:r>
              <w:rPr>
                <w:sz w:val="24"/>
              </w:rPr>
              <w:t>7</w:t>
            </w:r>
          </w:p>
        </w:tc>
        <w:tc>
          <w:tcPr>
            <w:tcW w:w="2520" w:type="dxa"/>
            <w:tcBorders>
              <w:bottom w:val="single" w:color="auto" w:sz="4" w:space="0"/>
            </w:tcBorders>
          </w:tcPr>
          <w:p w14:paraId="6D1C6AA5">
            <w:pPr>
              <w:widowControl w:val="0"/>
              <w:jc w:val="both"/>
              <w:rPr>
                <w:sz w:val="24"/>
              </w:rPr>
            </w:pPr>
            <w:r>
              <w:rPr>
                <w:sz w:val="24"/>
              </w:rPr>
              <w:t>Latest advancements in clinical pathology.</w:t>
            </w:r>
          </w:p>
        </w:tc>
        <w:tc>
          <w:tcPr>
            <w:tcW w:w="865" w:type="dxa"/>
            <w:gridSpan w:val="2"/>
          </w:tcPr>
          <w:p w14:paraId="6D1C6AA6">
            <w:pPr>
              <w:widowControl w:val="0"/>
              <w:jc w:val="both"/>
              <w:rPr>
                <w:sz w:val="24"/>
              </w:rPr>
            </w:pPr>
          </w:p>
        </w:tc>
        <w:tc>
          <w:tcPr>
            <w:tcW w:w="866" w:type="dxa"/>
            <w:tcBorders>
              <w:bottom w:val="single" w:color="auto" w:sz="4" w:space="0"/>
            </w:tcBorders>
          </w:tcPr>
          <w:p w14:paraId="6D1C6AA7">
            <w:pPr>
              <w:widowControl w:val="0"/>
              <w:jc w:val="both"/>
              <w:rPr>
                <w:sz w:val="24"/>
              </w:rPr>
            </w:pPr>
          </w:p>
        </w:tc>
        <w:tc>
          <w:tcPr>
            <w:tcW w:w="865" w:type="dxa"/>
            <w:gridSpan w:val="3"/>
          </w:tcPr>
          <w:p w14:paraId="6D1C6AA8">
            <w:pPr>
              <w:widowControl w:val="0"/>
              <w:jc w:val="both"/>
              <w:rPr>
                <w:sz w:val="24"/>
              </w:rPr>
            </w:pPr>
          </w:p>
        </w:tc>
        <w:tc>
          <w:tcPr>
            <w:tcW w:w="866" w:type="dxa"/>
            <w:tcBorders>
              <w:bottom w:val="single" w:color="auto" w:sz="4" w:space="0"/>
            </w:tcBorders>
          </w:tcPr>
          <w:p w14:paraId="6D1C6AA9">
            <w:pPr>
              <w:widowControl w:val="0"/>
              <w:jc w:val="both"/>
              <w:rPr>
                <w:sz w:val="24"/>
              </w:rPr>
            </w:pPr>
          </w:p>
        </w:tc>
        <w:tc>
          <w:tcPr>
            <w:tcW w:w="848" w:type="dxa"/>
            <w:gridSpan w:val="2"/>
          </w:tcPr>
          <w:p w14:paraId="6D1C6AAA">
            <w:pPr>
              <w:widowControl w:val="0"/>
              <w:jc w:val="both"/>
              <w:rPr>
                <w:sz w:val="24"/>
              </w:rPr>
            </w:pPr>
          </w:p>
        </w:tc>
        <w:tc>
          <w:tcPr>
            <w:tcW w:w="849" w:type="dxa"/>
            <w:tcBorders>
              <w:bottom w:val="single" w:color="auto" w:sz="4" w:space="0"/>
            </w:tcBorders>
          </w:tcPr>
          <w:p w14:paraId="6D1C6AAB">
            <w:pPr>
              <w:widowControl w:val="0"/>
              <w:jc w:val="both"/>
              <w:rPr>
                <w:sz w:val="24"/>
              </w:rPr>
            </w:pPr>
          </w:p>
        </w:tc>
        <w:tc>
          <w:tcPr>
            <w:tcW w:w="848" w:type="dxa"/>
            <w:gridSpan w:val="2"/>
          </w:tcPr>
          <w:p w14:paraId="6D1C6AAC">
            <w:pPr>
              <w:widowControl w:val="0"/>
              <w:jc w:val="both"/>
              <w:rPr>
                <w:sz w:val="24"/>
              </w:rPr>
            </w:pPr>
          </w:p>
        </w:tc>
        <w:tc>
          <w:tcPr>
            <w:tcW w:w="849" w:type="dxa"/>
            <w:tcBorders>
              <w:bottom w:val="single" w:color="auto" w:sz="4" w:space="0"/>
            </w:tcBorders>
          </w:tcPr>
          <w:p w14:paraId="6D1C6AAD">
            <w:pPr>
              <w:widowControl w:val="0"/>
              <w:jc w:val="both"/>
              <w:rPr>
                <w:sz w:val="24"/>
              </w:rPr>
            </w:pPr>
          </w:p>
        </w:tc>
        <w:tc>
          <w:tcPr>
            <w:tcW w:w="1440" w:type="dxa"/>
          </w:tcPr>
          <w:p w14:paraId="6D1C6AAE">
            <w:pPr>
              <w:widowControl w:val="0"/>
              <w:jc w:val="both"/>
              <w:rPr>
                <w:sz w:val="24"/>
              </w:rPr>
            </w:pPr>
          </w:p>
        </w:tc>
      </w:tr>
      <w:tr w14:paraId="6D1C6ABB">
        <w:trPr>
          <w:trHeight w:val="785" w:hRule="atLeast"/>
        </w:trPr>
        <w:tc>
          <w:tcPr>
            <w:tcW w:w="468" w:type="dxa"/>
            <w:tcBorders>
              <w:right w:val="nil"/>
            </w:tcBorders>
          </w:tcPr>
          <w:p w14:paraId="6D1C6AB0">
            <w:pPr>
              <w:widowControl w:val="0"/>
              <w:jc w:val="both"/>
              <w:rPr>
                <w:b/>
                <w:sz w:val="24"/>
              </w:rPr>
            </w:pPr>
            <w:r>
              <w:rPr>
                <w:b/>
                <w:sz w:val="24"/>
              </w:rPr>
              <w:t xml:space="preserve">D:  </w:t>
            </w:r>
          </w:p>
        </w:tc>
        <w:tc>
          <w:tcPr>
            <w:tcW w:w="2520" w:type="dxa"/>
            <w:tcBorders>
              <w:left w:val="nil"/>
              <w:right w:val="nil"/>
            </w:tcBorders>
          </w:tcPr>
          <w:p w14:paraId="6D1C6AB1">
            <w:pPr>
              <w:widowControl w:val="0"/>
              <w:jc w:val="both"/>
              <w:rPr>
                <w:sz w:val="24"/>
              </w:rPr>
            </w:pPr>
          </w:p>
        </w:tc>
        <w:tc>
          <w:tcPr>
            <w:tcW w:w="865" w:type="dxa"/>
            <w:gridSpan w:val="2"/>
            <w:tcBorders>
              <w:left w:val="nil"/>
              <w:right w:val="nil"/>
            </w:tcBorders>
          </w:tcPr>
          <w:p w14:paraId="6D1C6AB2">
            <w:pPr>
              <w:widowControl w:val="0"/>
              <w:jc w:val="both"/>
              <w:rPr>
                <w:sz w:val="24"/>
              </w:rPr>
            </w:pPr>
          </w:p>
        </w:tc>
        <w:tc>
          <w:tcPr>
            <w:tcW w:w="866" w:type="dxa"/>
            <w:tcBorders>
              <w:left w:val="nil"/>
              <w:right w:val="nil"/>
            </w:tcBorders>
          </w:tcPr>
          <w:p w14:paraId="6D1C6AB3">
            <w:pPr>
              <w:widowControl w:val="0"/>
              <w:jc w:val="both"/>
              <w:rPr>
                <w:sz w:val="24"/>
              </w:rPr>
            </w:pPr>
          </w:p>
        </w:tc>
        <w:tc>
          <w:tcPr>
            <w:tcW w:w="865" w:type="dxa"/>
            <w:gridSpan w:val="3"/>
            <w:tcBorders>
              <w:left w:val="nil"/>
              <w:right w:val="nil"/>
            </w:tcBorders>
          </w:tcPr>
          <w:p w14:paraId="6D1C6AB4">
            <w:pPr>
              <w:widowControl w:val="0"/>
              <w:jc w:val="both"/>
              <w:rPr>
                <w:sz w:val="24"/>
              </w:rPr>
            </w:pPr>
          </w:p>
        </w:tc>
        <w:tc>
          <w:tcPr>
            <w:tcW w:w="866" w:type="dxa"/>
            <w:tcBorders>
              <w:left w:val="nil"/>
              <w:right w:val="nil"/>
            </w:tcBorders>
          </w:tcPr>
          <w:p w14:paraId="6D1C6AB5">
            <w:pPr>
              <w:widowControl w:val="0"/>
              <w:jc w:val="both"/>
              <w:rPr>
                <w:sz w:val="24"/>
              </w:rPr>
            </w:pPr>
          </w:p>
        </w:tc>
        <w:tc>
          <w:tcPr>
            <w:tcW w:w="848" w:type="dxa"/>
            <w:gridSpan w:val="2"/>
            <w:tcBorders>
              <w:left w:val="nil"/>
              <w:right w:val="nil"/>
            </w:tcBorders>
          </w:tcPr>
          <w:p w14:paraId="6D1C6AB6">
            <w:pPr>
              <w:widowControl w:val="0"/>
              <w:jc w:val="both"/>
              <w:rPr>
                <w:sz w:val="24"/>
              </w:rPr>
            </w:pPr>
          </w:p>
        </w:tc>
        <w:tc>
          <w:tcPr>
            <w:tcW w:w="849" w:type="dxa"/>
            <w:tcBorders>
              <w:left w:val="nil"/>
              <w:right w:val="nil"/>
            </w:tcBorders>
          </w:tcPr>
          <w:p w14:paraId="6D1C6AB7">
            <w:pPr>
              <w:widowControl w:val="0"/>
              <w:jc w:val="both"/>
              <w:rPr>
                <w:sz w:val="24"/>
              </w:rPr>
            </w:pPr>
          </w:p>
        </w:tc>
        <w:tc>
          <w:tcPr>
            <w:tcW w:w="848" w:type="dxa"/>
            <w:gridSpan w:val="2"/>
            <w:tcBorders>
              <w:left w:val="nil"/>
              <w:right w:val="nil"/>
            </w:tcBorders>
          </w:tcPr>
          <w:p w14:paraId="6D1C6AB8">
            <w:pPr>
              <w:widowControl w:val="0"/>
              <w:jc w:val="both"/>
              <w:rPr>
                <w:sz w:val="24"/>
              </w:rPr>
            </w:pPr>
          </w:p>
        </w:tc>
        <w:tc>
          <w:tcPr>
            <w:tcW w:w="849" w:type="dxa"/>
            <w:tcBorders>
              <w:left w:val="nil"/>
              <w:right w:val="nil"/>
            </w:tcBorders>
          </w:tcPr>
          <w:p w14:paraId="6D1C6AB9">
            <w:pPr>
              <w:widowControl w:val="0"/>
              <w:jc w:val="both"/>
              <w:rPr>
                <w:sz w:val="24"/>
              </w:rPr>
            </w:pPr>
          </w:p>
        </w:tc>
        <w:tc>
          <w:tcPr>
            <w:tcW w:w="1440" w:type="dxa"/>
            <w:tcBorders>
              <w:left w:val="nil"/>
            </w:tcBorders>
          </w:tcPr>
          <w:p w14:paraId="6D1C6ABA">
            <w:pPr>
              <w:widowControl w:val="0"/>
              <w:jc w:val="both"/>
              <w:rPr>
                <w:sz w:val="24"/>
              </w:rPr>
            </w:pPr>
          </w:p>
        </w:tc>
      </w:tr>
    </w:tbl>
    <w:p w14:paraId="6D1C6ABC">
      <w:pPr>
        <w:rPr>
          <w:sz w:val="24"/>
        </w:rPr>
      </w:pPr>
      <w:r>
        <w:rPr>
          <w:sz w:val="24"/>
        </w:rPr>
        <w:t xml:space="preserve"> </w:t>
      </w:r>
      <w:r>
        <w:rPr>
          <w:sz w:val="24"/>
        </w:rPr>
        <w:br w:type="page"/>
      </w:r>
    </w:p>
    <w:p w14:paraId="6D1C6ABD">
      <w:pPr>
        <w:rPr>
          <w:sz w:val="24"/>
        </w:rPr>
      </w:pPr>
    </w:p>
    <w:p w14:paraId="6D1C6ABE">
      <w:pPr>
        <w:rPr>
          <w:sz w:val="24"/>
        </w:rPr>
      </w:pPr>
    </w:p>
    <w:p w14:paraId="6D1C6ABF">
      <w:pPr>
        <w:rPr>
          <w:sz w:val="24"/>
        </w:rPr>
      </w:pPr>
    </w:p>
    <w:p w14:paraId="6D1C6AC0">
      <w:pPr>
        <w:rPr>
          <w:sz w:val="24"/>
        </w:rPr>
      </w:pPr>
    </w:p>
    <w:p w14:paraId="6D1C6AC1">
      <w:pPr>
        <w:pStyle w:val="10"/>
        <w:rPr>
          <w:sz w:val="20"/>
        </w:rPr>
      </w:pPr>
    </w:p>
    <w:p w14:paraId="6D1C6AC2">
      <w:pPr>
        <w:pStyle w:val="10"/>
        <w:spacing w:before="5"/>
        <w:rPr>
          <w:sz w:val="28"/>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1"/>
        <w:gridCol w:w="3567"/>
        <w:gridCol w:w="720"/>
        <w:gridCol w:w="810"/>
        <w:gridCol w:w="720"/>
        <w:gridCol w:w="720"/>
        <w:gridCol w:w="720"/>
        <w:gridCol w:w="720"/>
        <w:gridCol w:w="720"/>
        <w:gridCol w:w="735"/>
        <w:gridCol w:w="901"/>
      </w:tblGrid>
      <w:tr w14:paraId="6D1C6AC7">
        <w:trPr>
          <w:trHeight w:val="345" w:hRule="atLeast"/>
        </w:trPr>
        <w:tc>
          <w:tcPr>
            <w:tcW w:w="4288" w:type="dxa"/>
            <w:gridSpan w:val="2"/>
            <w:vMerge w:val="restart"/>
          </w:tcPr>
          <w:p w14:paraId="6D1C6AC3">
            <w:pPr>
              <w:pStyle w:val="19"/>
              <w:ind w:left="0"/>
              <w:rPr>
                <w:rFonts w:ascii="Times New Roman"/>
              </w:rPr>
            </w:pPr>
          </w:p>
        </w:tc>
        <w:tc>
          <w:tcPr>
            <w:tcW w:w="5865" w:type="dxa"/>
            <w:gridSpan w:val="8"/>
          </w:tcPr>
          <w:p w14:paraId="6D1C6AC4">
            <w:pPr>
              <w:pStyle w:val="19"/>
              <w:spacing w:line="206" w:lineRule="exact"/>
              <w:ind w:left="2663" w:right="2663"/>
              <w:jc w:val="center"/>
              <w:rPr>
                <w:b/>
                <w:sz w:val="19"/>
              </w:rPr>
            </w:pPr>
            <w:r>
              <w:rPr>
                <w:b/>
                <w:w w:val="105"/>
                <w:sz w:val="19"/>
              </w:rPr>
              <w:t>Third Year</w:t>
            </w:r>
          </w:p>
        </w:tc>
        <w:tc>
          <w:tcPr>
            <w:tcW w:w="901" w:type="dxa"/>
            <w:vMerge w:val="restart"/>
          </w:tcPr>
          <w:p w14:paraId="6D1C6AC5">
            <w:pPr>
              <w:pStyle w:val="19"/>
              <w:spacing w:before="2" w:line="379" w:lineRule="auto"/>
              <w:ind w:left="111"/>
              <w:rPr>
                <w:b/>
                <w:sz w:val="19"/>
              </w:rPr>
            </w:pPr>
            <w:r>
              <w:rPr>
                <w:b/>
                <w:w w:val="105"/>
                <w:sz w:val="19"/>
              </w:rPr>
              <w:t>Total No.</w:t>
            </w:r>
            <w:r>
              <w:rPr>
                <w:b/>
                <w:spacing w:val="-9"/>
                <w:w w:val="105"/>
                <w:sz w:val="19"/>
              </w:rPr>
              <w:t xml:space="preserve"> </w:t>
            </w:r>
            <w:r>
              <w:rPr>
                <w:b/>
                <w:spacing w:val="-7"/>
                <w:w w:val="105"/>
                <w:sz w:val="19"/>
              </w:rPr>
              <w:t>of</w:t>
            </w:r>
          </w:p>
          <w:p w14:paraId="6D1C6AC6">
            <w:pPr>
              <w:pStyle w:val="19"/>
              <w:ind w:left="111"/>
              <w:rPr>
                <w:b/>
                <w:sz w:val="19"/>
              </w:rPr>
            </w:pPr>
            <w:r>
              <w:rPr>
                <w:b/>
                <w:w w:val="105"/>
                <w:sz w:val="19"/>
              </w:rPr>
              <w:t>Cases</w:t>
            </w:r>
          </w:p>
        </w:tc>
      </w:tr>
      <w:tr w14:paraId="6D1C6ACE">
        <w:trPr>
          <w:trHeight w:val="345" w:hRule="atLeast"/>
        </w:trPr>
        <w:tc>
          <w:tcPr>
            <w:tcW w:w="4288" w:type="dxa"/>
            <w:gridSpan w:val="2"/>
            <w:vMerge w:val="continue"/>
            <w:tcBorders>
              <w:top w:val="nil"/>
            </w:tcBorders>
          </w:tcPr>
          <w:p w14:paraId="6D1C6AC8">
            <w:pPr>
              <w:rPr>
                <w:sz w:val="2"/>
                <w:szCs w:val="2"/>
              </w:rPr>
            </w:pPr>
          </w:p>
        </w:tc>
        <w:tc>
          <w:tcPr>
            <w:tcW w:w="1530" w:type="dxa"/>
            <w:gridSpan w:val="2"/>
          </w:tcPr>
          <w:p w14:paraId="6D1C6AC9">
            <w:pPr>
              <w:pStyle w:val="19"/>
              <w:spacing w:line="205" w:lineRule="exact"/>
              <w:rPr>
                <w:b/>
                <w:sz w:val="19"/>
              </w:rPr>
            </w:pPr>
            <w:r>
              <w:rPr>
                <w:b/>
                <w:w w:val="105"/>
                <w:sz w:val="19"/>
              </w:rPr>
              <w:t>3 Months</w:t>
            </w:r>
          </w:p>
        </w:tc>
        <w:tc>
          <w:tcPr>
            <w:tcW w:w="1440" w:type="dxa"/>
            <w:gridSpan w:val="2"/>
          </w:tcPr>
          <w:p w14:paraId="6D1C6ACA">
            <w:pPr>
              <w:pStyle w:val="19"/>
              <w:spacing w:line="205" w:lineRule="exact"/>
              <w:rPr>
                <w:b/>
                <w:sz w:val="19"/>
              </w:rPr>
            </w:pPr>
            <w:r>
              <w:rPr>
                <w:b/>
                <w:w w:val="105"/>
                <w:sz w:val="19"/>
              </w:rPr>
              <w:t>6 Months</w:t>
            </w:r>
          </w:p>
        </w:tc>
        <w:tc>
          <w:tcPr>
            <w:tcW w:w="1440" w:type="dxa"/>
            <w:gridSpan w:val="2"/>
          </w:tcPr>
          <w:p w14:paraId="6D1C6ACB">
            <w:pPr>
              <w:pStyle w:val="19"/>
              <w:spacing w:line="205" w:lineRule="exact"/>
              <w:ind w:left="111"/>
              <w:rPr>
                <w:b/>
                <w:sz w:val="19"/>
              </w:rPr>
            </w:pPr>
            <w:r>
              <w:rPr>
                <w:b/>
                <w:w w:val="105"/>
                <w:sz w:val="19"/>
              </w:rPr>
              <w:t>9 Months</w:t>
            </w:r>
          </w:p>
        </w:tc>
        <w:tc>
          <w:tcPr>
            <w:tcW w:w="1455" w:type="dxa"/>
            <w:gridSpan w:val="2"/>
          </w:tcPr>
          <w:p w14:paraId="6D1C6ACC">
            <w:pPr>
              <w:pStyle w:val="19"/>
              <w:spacing w:line="205" w:lineRule="exact"/>
              <w:ind w:left="111"/>
              <w:rPr>
                <w:b/>
                <w:sz w:val="19"/>
              </w:rPr>
            </w:pPr>
            <w:r>
              <w:rPr>
                <w:b/>
                <w:w w:val="105"/>
                <w:sz w:val="19"/>
              </w:rPr>
              <w:t>12 Months</w:t>
            </w:r>
          </w:p>
        </w:tc>
        <w:tc>
          <w:tcPr>
            <w:tcW w:w="901" w:type="dxa"/>
            <w:vMerge w:val="continue"/>
            <w:tcBorders>
              <w:top w:val="nil"/>
            </w:tcBorders>
          </w:tcPr>
          <w:p w14:paraId="6D1C6ACD">
            <w:pPr>
              <w:rPr>
                <w:sz w:val="2"/>
                <w:szCs w:val="2"/>
              </w:rPr>
            </w:pPr>
          </w:p>
        </w:tc>
      </w:tr>
      <w:tr w14:paraId="6D1C6AD9">
        <w:trPr>
          <w:trHeight w:val="330" w:hRule="atLeast"/>
        </w:trPr>
        <w:tc>
          <w:tcPr>
            <w:tcW w:w="4288" w:type="dxa"/>
            <w:gridSpan w:val="2"/>
            <w:vMerge w:val="continue"/>
            <w:tcBorders>
              <w:top w:val="nil"/>
            </w:tcBorders>
          </w:tcPr>
          <w:p w14:paraId="6D1C6ACF">
            <w:pPr>
              <w:rPr>
                <w:sz w:val="2"/>
                <w:szCs w:val="2"/>
              </w:rPr>
            </w:pPr>
          </w:p>
        </w:tc>
        <w:tc>
          <w:tcPr>
            <w:tcW w:w="720" w:type="dxa"/>
          </w:tcPr>
          <w:p w14:paraId="6D1C6AD0">
            <w:pPr>
              <w:pStyle w:val="19"/>
              <w:spacing w:before="14"/>
              <w:rPr>
                <w:b/>
                <w:sz w:val="16"/>
              </w:rPr>
            </w:pPr>
            <w:r>
              <w:rPr>
                <w:b/>
                <w:w w:val="105"/>
                <w:sz w:val="16"/>
              </w:rPr>
              <w:t>Level</w:t>
            </w:r>
          </w:p>
        </w:tc>
        <w:tc>
          <w:tcPr>
            <w:tcW w:w="810" w:type="dxa"/>
          </w:tcPr>
          <w:p w14:paraId="6D1C6AD1">
            <w:pPr>
              <w:pStyle w:val="19"/>
              <w:spacing w:line="190" w:lineRule="exact"/>
              <w:rPr>
                <w:b/>
                <w:sz w:val="19"/>
              </w:rPr>
            </w:pPr>
            <w:r>
              <w:rPr>
                <w:b/>
                <w:w w:val="105"/>
                <w:sz w:val="19"/>
              </w:rPr>
              <w:t>Cases</w:t>
            </w:r>
          </w:p>
        </w:tc>
        <w:tc>
          <w:tcPr>
            <w:tcW w:w="720" w:type="dxa"/>
          </w:tcPr>
          <w:p w14:paraId="6D1C6AD2">
            <w:pPr>
              <w:pStyle w:val="19"/>
              <w:spacing w:line="190" w:lineRule="exact"/>
              <w:rPr>
                <w:b/>
                <w:sz w:val="19"/>
              </w:rPr>
            </w:pPr>
            <w:r>
              <w:rPr>
                <w:b/>
                <w:w w:val="105"/>
                <w:sz w:val="19"/>
              </w:rPr>
              <w:t>Level</w:t>
            </w:r>
          </w:p>
        </w:tc>
        <w:tc>
          <w:tcPr>
            <w:tcW w:w="720" w:type="dxa"/>
          </w:tcPr>
          <w:p w14:paraId="6D1C6AD3">
            <w:pPr>
              <w:pStyle w:val="19"/>
              <w:spacing w:line="190" w:lineRule="exact"/>
              <w:ind w:left="111"/>
              <w:rPr>
                <w:b/>
                <w:sz w:val="19"/>
              </w:rPr>
            </w:pPr>
            <w:r>
              <w:rPr>
                <w:b/>
                <w:w w:val="105"/>
                <w:sz w:val="19"/>
              </w:rPr>
              <w:t>Cases</w:t>
            </w:r>
          </w:p>
        </w:tc>
        <w:tc>
          <w:tcPr>
            <w:tcW w:w="720" w:type="dxa"/>
          </w:tcPr>
          <w:p w14:paraId="6D1C6AD4">
            <w:pPr>
              <w:pStyle w:val="19"/>
              <w:spacing w:line="190" w:lineRule="exact"/>
              <w:ind w:left="111"/>
              <w:rPr>
                <w:b/>
                <w:sz w:val="19"/>
              </w:rPr>
            </w:pPr>
            <w:r>
              <w:rPr>
                <w:b/>
                <w:w w:val="105"/>
                <w:sz w:val="19"/>
              </w:rPr>
              <w:t>Level</w:t>
            </w:r>
          </w:p>
        </w:tc>
        <w:tc>
          <w:tcPr>
            <w:tcW w:w="720" w:type="dxa"/>
          </w:tcPr>
          <w:p w14:paraId="6D1C6AD5">
            <w:pPr>
              <w:pStyle w:val="19"/>
              <w:spacing w:line="190" w:lineRule="exact"/>
              <w:ind w:left="111"/>
              <w:rPr>
                <w:b/>
                <w:sz w:val="19"/>
              </w:rPr>
            </w:pPr>
            <w:r>
              <w:rPr>
                <w:b/>
                <w:w w:val="105"/>
                <w:sz w:val="19"/>
              </w:rPr>
              <w:t>Cases</w:t>
            </w:r>
          </w:p>
        </w:tc>
        <w:tc>
          <w:tcPr>
            <w:tcW w:w="720" w:type="dxa"/>
          </w:tcPr>
          <w:p w14:paraId="6D1C6AD6">
            <w:pPr>
              <w:pStyle w:val="19"/>
              <w:spacing w:line="190" w:lineRule="exact"/>
              <w:ind w:left="111"/>
              <w:rPr>
                <w:b/>
                <w:sz w:val="19"/>
              </w:rPr>
            </w:pPr>
            <w:r>
              <w:rPr>
                <w:b/>
                <w:w w:val="105"/>
                <w:sz w:val="19"/>
              </w:rPr>
              <w:t>Level</w:t>
            </w:r>
          </w:p>
        </w:tc>
        <w:tc>
          <w:tcPr>
            <w:tcW w:w="735" w:type="dxa"/>
          </w:tcPr>
          <w:p w14:paraId="6D1C6AD7">
            <w:pPr>
              <w:pStyle w:val="19"/>
              <w:spacing w:line="190" w:lineRule="exact"/>
              <w:ind w:left="111"/>
              <w:rPr>
                <w:b/>
                <w:sz w:val="19"/>
              </w:rPr>
            </w:pPr>
            <w:r>
              <w:rPr>
                <w:b/>
                <w:w w:val="105"/>
                <w:sz w:val="19"/>
              </w:rPr>
              <w:t>Cases</w:t>
            </w:r>
          </w:p>
        </w:tc>
        <w:tc>
          <w:tcPr>
            <w:tcW w:w="901" w:type="dxa"/>
            <w:vMerge w:val="continue"/>
            <w:tcBorders>
              <w:top w:val="nil"/>
            </w:tcBorders>
          </w:tcPr>
          <w:p w14:paraId="6D1C6AD8">
            <w:pPr>
              <w:rPr>
                <w:sz w:val="2"/>
                <w:szCs w:val="2"/>
              </w:rPr>
            </w:pPr>
          </w:p>
        </w:tc>
      </w:tr>
      <w:tr w14:paraId="6D1C6ADC">
        <w:trPr>
          <w:trHeight w:val="357" w:hRule="atLeast"/>
        </w:trPr>
        <w:tc>
          <w:tcPr>
            <w:tcW w:w="721" w:type="dxa"/>
          </w:tcPr>
          <w:p w14:paraId="6D1C6ADA">
            <w:pPr>
              <w:pStyle w:val="19"/>
              <w:spacing w:line="205" w:lineRule="exact"/>
              <w:rPr>
                <w:b/>
                <w:sz w:val="19"/>
              </w:rPr>
            </w:pPr>
            <w:r>
              <w:rPr>
                <w:b/>
                <w:w w:val="105"/>
                <w:sz w:val="19"/>
              </w:rPr>
              <w:t>S.</w:t>
            </w:r>
            <w:r>
              <w:rPr>
                <w:b/>
                <w:sz w:val="19"/>
              </w:rPr>
              <w:t xml:space="preserve"> </w:t>
            </w:r>
            <w:r>
              <w:rPr>
                <w:b/>
                <w:w w:val="105"/>
                <w:sz w:val="19"/>
              </w:rPr>
              <w:t>No.</w:t>
            </w:r>
          </w:p>
        </w:tc>
        <w:tc>
          <w:tcPr>
            <w:tcW w:w="10333" w:type="dxa"/>
            <w:gridSpan w:val="10"/>
          </w:tcPr>
          <w:p w14:paraId="6D1C6ADB">
            <w:pPr>
              <w:pStyle w:val="19"/>
              <w:spacing w:line="261" w:lineRule="exact"/>
              <w:rPr>
                <w:b/>
                <w:sz w:val="24"/>
              </w:rPr>
            </w:pPr>
            <w:r>
              <w:rPr>
                <w:b/>
                <w:sz w:val="24"/>
              </w:rPr>
              <w:t>A) Patient Management</w:t>
            </w:r>
          </w:p>
        </w:tc>
      </w:tr>
      <w:tr w14:paraId="6D1C6AE8">
        <w:trPr>
          <w:trHeight w:val="1651" w:hRule="atLeast"/>
        </w:trPr>
        <w:tc>
          <w:tcPr>
            <w:tcW w:w="721" w:type="dxa"/>
          </w:tcPr>
          <w:p w14:paraId="6D1C6ADD">
            <w:pPr>
              <w:pStyle w:val="19"/>
              <w:rPr>
                <w:sz w:val="24"/>
              </w:rPr>
            </w:pPr>
            <w:r>
              <w:rPr>
                <w:sz w:val="24"/>
              </w:rPr>
              <w:t>1.</w:t>
            </w:r>
          </w:p>
        </w:tc>
        <w:tc>
          <w:tcPr>
            <w:tcW w:w="3567" w:type="dxa"/>
          </w:tcPr>
          <w:p w14:paraId="6D1C6ADE">
            <w:pPr>
              <w:pStyle w:val="19"/>
              <w:spacing w:line="360" w:lineRule="auto"/>
              <w:rPr>
                <w:sz w:val="24"/>
              </w:rPr>
            </w:pPr>
            <w:r>
              <w:rPr>
                <w:sz w:val="24"/>
              </w:rPr>
              <w:t>Taking pertinent History (observing respect for dignity of patients and confidentiality)</w:t>
            </w:r>
          </w:p>
        </w:tc>
        <w:tc>
          <w:tcPr>
            <w:tcW w:w="720" w:type="dxa"/>
          </w:tcPr>
          <w:p w14:paraId="6D1C6ADF">
            <w:pPr>
              <w:pStyle w:val="19"/>
              <w:rPr>
                <w:sz w:val="24"/>
              </w:rPr>
            </w:pPr>
            <w:r>
              <w:rPr>
                <w:sz w:val="24"/>
              </w:rPr>
              <w:t>3</w:t>
            </w:r>
          </w:p>
        </w:tc>
        <w:tc>
          <w:tcPr>
            <w:tcW w:w="810" w:type="dxa"/>
          </w:tcPr>
          <w:p w14:paraId="6D1C6AE0">
            <w:pPr>
              <w:pStyle w:val="19"/>
              <w:rPr>
                <w:sz w:val="24"/>
              </w:rPr>
            </w:pPr>
            <w:r>
              <w:rPr>
                <w:sz w:val="24"/>
              </w:rPr>
              <w:t>12</w:t>
            </w:r>
          </w:p>
        </w:tc>
        <w:tc>
          <w:tcPr>
            <w:tcW w:w="720" w:type="dxa"/>
          </w:tcPr>
          <w:p w14:paraId="6D1C6AE1">
            <w:pPr>
              <w:pStyle w:val="19"/>
              <w:rPr>
                <w:sz w:val="24"/>
              </w:rPr>
            </w:pPr>
            <w:r>
              <w:rPr>
                <w:sz w:val="24"/>
              </w:rPr>
              <w:t>4</w:t>
            </w:r>
          </w:p>
        </w:tc>
        <w:tc>
          <w:tcPr>
            <w:tcW w:w="720" w:type="dxa"/>
          </w:tcPr>
          <w:p w14:paraId="6D1C6AE2">
            <w:pPr>
              <w:pStyle w:val="19"/>
              <w:ind w:left="111"/>
              <w:rPr>
                <w:sz w:val="24"/>
              </w:rPr>
            </w:pPr>
            <w:r>
              <w:rPr>
                <w:sz w:val="24"/>
              </w:rPr>
              <w:t>12</w:t>
            </w:r>
          </w:p>
        </w:tc>
        <w:tc>
          <w:tcPr>
            <w:tcW w:w="720" w:type="dxa"/>
          </w:tcPr>
          <w:p w14:paraId="6D1C6AE3">
            <w:pPr>
              <w:pStyle w:val="19"/>
              <w:ind w:left="111"/>
              <w:rPr>
                <w:sz w:val="24"/>
              </w:rPr>
            </w:pPr>
            <w:r>
              <w:rPr>
                <w:sz w:val="24"/>
              </w:rPr>
              <w:t>4</w:t>
            </w:r>
          </w:p>
        </w:tc>
        <w:tc>
          <w:tcPr>
            <w:tcW w:w="720" w:type="dxa"/>
          </w:tcPr>
          <w:p w14:paraId="6D1C6AE4">
            <w:pPr>
              <w:pStyle w:val="19"/>
              <w:ind w:left="111"/>
              <w:rPr>
                <w:sz w:val="24"/>
              </w:rPr>
            </w:pPr>
            <w:r>
              <w:rPr>
                <w:sz w:val="24"/>
              </w:rPr>
              <w:t>12</w:t>
            </w:r>
          </w:p>
        </w:tc>
        <w:tc>
          <w:tcPr>
            <w:tcW w:w="720" w:type="dxa"/>
          </w:tcPr>
          <w:p w14:paraId="6D1C6AE5">
            <w:pPr>
              <w:pStyle w:val="19"/>
              <w:ind w:left="111"/>
              <w:rPr>
                <w:sz w:val="24"/>
              </w:rPr>
            </w:pPr>
            <w:r>
              <w:rPr>
                <w:sz w:val="24"/>
              </w:rPr>
              <w:t>4</w:t>
            </w:r>
          </w:p>
        </w:tc>
        <w:tc>
          <w:tcPr>
            <w:tcW w:w="735" w:type="dxa"/>
          </w:tcPr>
          <w:p w14:paraId="6D1C6AE6">
            <w:pPr>
              <w:pStyle w:val="19"/>
              <w:ind w:left="111"/>
              <w:rPr>
                <w:sz w:val="24"/>
              </w:rPr>
            </w:pPr>
            <w:r>
              <w:rPr>
                <w:sz w:val="24"/>
              </w:rPr>
              <w:t>12</w:t>
            </w:r>
          </w:p>
        </w:tc>
        <w:tc>
          <w:tcPr>
            <w:tcW w:w="901" w:type="dxa"/>
          </w:tcPr>
          <w:p w14:paraId="6D1C6AE7">
            <w:pPr>
              <w:pStyle w:val="19"/>
              <w:ind w:left="111"/>
              <w:rPr>
                <w:sz w:val="24"/>
              </w:rPr>
            </w:pPr>
            <w:r>
              <w:rPr>
                <w:sz w:val="24"/>
              </w:rPr>
              <w:t>48</w:t>
            </w:r>
          </w:p>
        </w:tc>
      </w:tr>
      <w:tr w14:paraId="6D1C6AF4">
        <w:trPr>
          <w:trHeight w:val="1246" w:hRule="atLeast"/>
        </w:trPr>
        <w:tc>
          <w:tcPr>
            <w:tcW w:w="721" w:type="dxa"/>
          </w:tcPr>
          <w:p w14:paraId="6D1C6AE9">
            <w:pPr>
              <w:pStyle w:val="19"/>
              <w:rPr>
                <w:sz w:val="24"/>
              </w:rPr>
            </w:pPr>
            <w:r>
              <w:rPr>
                <w:sz w:val="24"/>
              </w:rPr>
              <w:t>2.</w:t>
            </w:r>
          </w:p>
        </w:tc>
        <w:tc>
          <w:tcPr>
            <w:tcW w:w="3567" w:type="dxa"/>
          </w:tcPr>
          <w:p w14:paraId="6D1C6AEA">
            <w:pPr>
              <w:pStyle w:val="19"/>
              <w:spacing w:line="352" w:lineRule="auto"/>
              <w:rPr>
                <w:sz w:val="24"/>
              </w:rPr>
            </w:pPr>
            <w:r>
              <w:rPr>
                <w:sz w:val="24"/>
              </w:rPr>
              <w:t>Performing Physical Examination (including observing privacy)</w:t>
            </w:r>
          </w:p>
        </w:tc>
        <w:tc>
          <w:tcPr>
            <w:tcW w:w="720" w:type="dxa"/>
          </w:tcPr>
          <w:p w14:paraId="6D1C6AEB">
            <w:pPr>
              <w:pStyle w:val="19"/>
              <w:rPr>
                <w:sz w:val="24"/>
              </w:rPr>
            </w:pPr>
            <w:r>
              <w:rPr>
                <w:sz w:val="24"/>
              </w:rPr>
              <w:t>3</w:t>
            </w:r>
          </w:p>
        </w:tc>
        <w:tc>
          <w:tcPr>
            <w:tcW w:w="810" w:type="dxa"/>
          </w:tcPr>
          <w:p w14:paraId="6D1C6AEC">
            <w:pPr>
              <w:pStyle w:val="19"/>
              <w:rPr>
                <w:sz w:val="24"/>
              </w:rPr>
            </w:pPr>
            <w:r>
              <w:rPr>
                <w:sz w:val="24"/>
              </w:rPr>
              <w:t>12</w:t>
            </w:r>
          </w:p>
        </w:tc>
        <w:tc>
          <w:tcPr>
            <w:tcW w:w="720" w:type="dxa"/>
          </w:tcPr>
          <w:p w14:paraId="6D1C6AED">
            <w:pPr>
              <w:pStyle w:val="19"/>
              <w:rPr>
                <w:sz w:val="24"/>
              </w:rPr>
            </w:pPr>
            <w:r>
              <w:rPr>
                <w:sz w:val="24"/>
              </w:rPr>
              <w:t>4</w:t>
            </w:r>
          </w:p>
        </w:tc>
        <w:tc>
          <w:tcPr>
            <w:tcW w:w="720" w:type="dxa"/>
          </w:tcPr>
          <w:p w14:paraId="6D1C6AEE">
            <w:pPr>
              <w:pStyle w:val="19"/>
              <w:ind w:left="111"/>
              <w:rPr>
                <w:sz w:val="24"/>
              </w:rPr>
            </w:pPr>
            <w:r>
              <w:rPr>
                <w:sz w:val="24"/>
              </w:rPr>
              <w:t>16</w:t>
            </w:r>
          </w:p>
        </w:tc>
        <w:tc>
          <w:tcPr>
            <w:tcW w:w="720" w:type="dxa"/>
          </w:tcPr>
          <w:p w14:paraId="6D1C6AEF">
            <w:pPr>
              <w:pStyle w:val="19"/>
              <w:ind w:left="111"/>
              <w:rPr>
                <w:sz w:val="24"/>
              </w:rPr>
            </w:pPr>
            <w:r>
              <w:rPr>
                <w:sz w:val="24"/>
              </w:rPr>
              <w:t>4</w:t>
            </w:r>
          </w:p>
        </w:tc>
        <w:tc>
          <w:tcPr>
            <w:tcW w:w="720" w:type="dxa"/>
          </w:tcPr>
          <w:p w14:paraId="6D1C6AF0">
            <w:pPr>
              <w:pStyle w:val="19"/>
              <w:ind w:left="111"/>
              <w:rPr>
                <w:sz w:val="24"/>
              </w:rPr>
            </w:pPr>
            <w:r>
              <w:rPr>
                <w:sz w:val="24"/>
              </w:rPr>
              <w:t>12</w:t>
            </w:r>
          </w:p>
        </w:tc>
        <w:tc>
          <w:tcPr>
            <w:tcW w:w="720" w:type="dxa"/>
          </w:tcPr>
          <w:p w14:paraId="6D1C6AF1">
            <w:pPr>
              <w:pStyle w:val="19"/>
              <w:ind w:left="111"/>
              <w:rPr>
                <w:sz w:val="24"/>
              </w:rPr>
            </w:pPr>
            <w:r>
              <w:rPr>
                <w:sz w:val="24"/>
              </w:rPr>
              <w:t>4</w:t>
            </w:r>
          </w:p>
        </w:tc>
        <w:tc>
          <w:tcPr>
            <w:tcW w:w="735" w:type="dxa"/>
          </w:tcPr>
          <w:p w14:paraId="6D1C6AF2">
            <w:pPr>
              <w:pStyle w:val="19"/>
              <w:ind w:left="111"/>
              <w:rPr>
                <w:sz w:val="24"/>
              </w:rPr>
            </w:pPr>
            <w:r>
              <w:rPr>
                <w:sz w:val="24"/>
              </w:rPr>
              <w:t>12</w:t>
            </w:r>
          </w:p>
        </w:tc>
        <w:tc>
          <w:tcPr>
            <w:tcW w:w="901" w:type="dxa"/>
          </w:tcPr>
          <w:p w14:paraId="6D1C6AF3">
            <w:pPr>
              <w:pStyle w:val="19"/>
              <w:ind w:left="111"/>
              <w:rPr>
                <w:sz w:val="24"/>
              </w:rPr>
            </w:pPr>
            <w:r>
              <w:rPr>
                <w:sz w:val="24"/>
              </w:rPr>
              <w:t>48</w:t>
            </w:r>
          </w:p>
        </w:tc>
      </w:tr>
      <w:tr w14:paraId="6D1C6B00">
        <w:trPr>
          <w:trHeight w:val="405" w:hRule="atLeast"/>
        </w:trPr>
        <w:tc>
          <w:tcPr>
            <w:tcW w:w="721" w:type="dxa"/>
          </w:tcPr>
          <w:p w14:paraId="6D1C6AF5">
            <w:pPr>
              <w:pStyle w:val="19"/>
              <w:spacing w:line="261" w:lineRule="exact"/>
              <w:rPr>
                <w:sz w:val="24"/>
              </w:rPr>
            </w:pPr>
            <w:r>
              <w:rPr>
                <w:sz w:val="24"/>
              </w:rPr>
              <w:t>3.</w:t>
            </w:r>
          </w:p>
        </w:tc>
        <w:tc>
          <w:tcPr>
            <w:tcW w:w="3567" w:type="dxa"/>
          </w:tcPr>
          <w:p w14:paraId="6D1C6AF6">
            <w:pPr>
              <w:pStyle w:val="19"/>
              <w:spacing w:line="261" w:lineRule="exact"/>
              <w:rPr>
                <w:sz w:val="24"/>
              </w:rPr>
            </w:pPr>
            <w:r>
              <w:rPr>
                <w:sz w:val="24"/>
              </w:rPr>
              <w:t>Requesting Investigations</w:t>
            </w:r>
          </w:p>
        </w:tc>
        <w:tc>
          <w:tcPr>
            <w:tcW w:w="720" w:type="dxa"/>
          </w:tcPr>
          <w:p w14:paraId="6D1C6AF7">
            <w:pPr>
              <w:pStyle w:val="19"/>
              <w:spacing w:line="261" w:lineRule="exact"/>
              <w:rPr>
                <w:sz w:val="24"/>
              </w:rPr>
            </w:pPr>
            <w:r>
              <w:rPr>
                <w:sz w:val="24"/>
              </w:rPr>
              <w:t>3</w:t>
            </w:r>
          </w:p>
        </w:tc>
        <w:tc>
          <w:tcPr>
            <w:tcW w:w="810" w:type="dxa"/>
          </w:tcPr>
          <w:p w14:paraId="6D1C6AF8">
            <w:pPr>
              <w:pStyle w:val="19"/>
              <w:spacing w:line="261" w:lineRule="exact"/>
              <w:rPr>
                <w:sz w:val="24"/>
              </w:rPr>
            </w:pPr>
            <w:r>
              <w:rPr>
                <w:sz w:val="24"/>
              </w:rPr>
              <w:t>12</w:t>
            </w:r>
          </w:p>
        </w:tc>
        <w:tc>
          <w:tcPr>
            <w:tcW w:w="720" w:type="dxa"/>
          </w:tcPr>
          <w:p w14:paraId="6D1C6AF9">
            <w:pPr>
              <w:pStyle w:val="19"/>
              <w:spacing w:line="261" w:lineRule="exact"/>
              <w:rPr>
                <w:sz w:val="24"/>
              </w:rPr>
            </w:pPr>
            <w:r>
              <w:rPr>
                <w:sz w:val="24"/>
              </w:rPr>
              <w:t>4</w:t>
            </w:r>
          </w:p>
        </w:tc>
        <w:tc>
          <w:tcPr>
            <w:tcW w:w="720" w:type="dxa"/>
          </w:tcPr>
          <w:p w14:paraId="6D1C6AFA">
            <w:pPr>
              <w:pStyle w:val="19"/>
              <w:spacing w:line="261" w:lineRule="exact"/>
              <w:ind w:left="111"/>
              <w:rPr>
                <w:sz w:val="24"/>
              </w:rPr>
            </w:pPr>
            <w:r>
              <w:rPr>
                <w:sz w:val="24"/>
              </w:rPr>
              <w:t>12</w:t>
            </w:r>
          </w:p>
        </w:tc>
        <w:tc>
          <w:tcPr>
            <w:tcW w:w="720" w:type="dxa"/>
          </w:tcPr>
          <w:p w14:paraId="6D1C6AFB">
            <w:pPr>
              <w:pStyle w:val="19"/>
              <w:spacing w:line="261" w:lineRule="exact"/>
              <w:ind w:left="111"/>
              <w:rPr>
                <w:sz w:val="24"/>
              </w:rPr>
            </w:pPr>
            <w:r>
              <w:rPr>
                <w:sz w:val="24"/>
              </w:rPr>
              <w:t>4</w:t>
            </w:r>
          </w:p>
        </w:tc>
        <w:tc>
          <w:tcPr>
            <w:tcW w:w="720" w:type="dxa"/>
          </w:tcPr>
          <w:p w14:paraId="6D1C6AFC">
            <w:pPr>
              <w:pStyle w:val="19"/>
              <w:spacing w:line="261" w:lineRule="exact"/>
              <w:ind w:left="111"/>
              <w:rPr>
                <w:sz w:val="24"/>
              </w:rPr>
            </w:pPr>
            <w:r>
              <w:rPr>
                <w:sz w:val="24"/>
              </w:rPr>
              <w:t>12</w:t>
            </w:r>
          </w:p>
        </w:tc>
        <w:tc>
          <w:tcPr>
            <w:tcW w:w="720" w:type="dxa"/>
          </w:tcPr>
          <w:p w14:paraId="6D1C6AFD">
            <w:pPr>
              <w:pStyle w:val="19"/>
              <w:spacing w:line="261" w:lineRule="exact"/>
              <w:ind w:left="111"/>
              <w:rPr>
                <w:sz w:val="24"/>
              </w:rPr>
            </w:pPr>
            <w:r>
              <w:rPr>
                <w:sz w:val="24"/>
              </w:rPr>
              <w:t>3</w:t>
            </w:r>
          </w:p>
        </w:tc>
        <w:tc>
          <w:tcPr>
            <w:tcW w:w="735" w:type="dxa"/>
          </w:tcPr>
          <w:p w14:paraId="6D1C6AFE">
            <w:pPr>
              <w:pStyle w:val="19"/>
              <w:spacing w:line="261" w:lineRule="exact"/>
              <w:ind w:left="111"/>
              <w:rPr>
                <w:sz w:val="24"/>
              </w:rPr>
            </w:pPr>
            <w:r>
              <w:rPr>
                <w:sz w:val="24"/>
              </w:rPr>
              <w:t>12</w:t>
            </w:r>
          </w:p>
        </w:tc>
        <w:tc>
          <w:tcPr>
            <w:tcW w:w="901" w:type="dxa"/>
          </w:tcPr>
          <w:p w14:paraId="6D1C6AFF">
            <w:pPr>
              <w:pStyle w:val="19"/>
              <w:spacing w:line="261" w:lineRule="exact"/>
              <w:ind w:left="111"/>
              <w:rPr>
                <w:sz w:val="24"/>
              </w:rPr>
            </w:pPr>
            <w:r>
              <w:rPr>
                <w:sz w:val="24"/>
              </w:rPr>
              <w:t>48</w:t>
            </w:r>
          </w:p>
        </w:tc>
      </w:tr>
      <w:tr w14:paraId="6D1C6B0C">
        <w:trPr>
          <w:trHeight w:val="405" w:hRule="atLeast"/>
        </w:trPr>
        <w:tc>
          <w:tcPr>
            <w:tcW w:w="721" w:type="dxa"/>
          </w:tcPr>
          <w:p w14:paraId="6D1C6B01">
            <w:pPr>
              <w:pStyle w:val="19"/>
              <w:spacing w:line="261" w:lineRule="exact"/>
              <w:rPr>
                <w:sz w:val="24"/>
              </w:rPr>
            </w:pPr>
            <w:r>
              <w:rPr>
                <w:sz w:val="24"/>
              </w:rPr>
              <w:t>4.</w:t>
            </w:r>
          </w:p>
        </w:tc>
        <w:tc>
          <w:tcPr>
            <w:tcW w:w="3567" w:type="dxa"/>
          </w:tcPr>
          <w:p w14:paraId="6D1C6B02">
            <w:pPr>
              <w:pStyle w:val="19"/>
              <w:spacing w:line="261" w:lineRule="exact"/>
              <w:rPr>
                <w:sz w:val="24"/>
              </w:rPr>
            </w:pPr>
            <w:r>
              <w:rPr>
                <w:sz w:val="24"/>
              </w:rPr>
              <w:t>Interpreting Results</w:t>
            </w:r>
          </w:p>
        </w:tc>
        <w:tc>
          <w:tcPr>
            <w:tcW w:w="720" w:type="dxa"/>
          </w:tcPr>
          <w:p w14:paraId="6D1C6B03">
            <w:pPr>
              <w:pStyle w:val="19"/>
              <w:spacing w:line="261" w:lineRule="exact"/>
              <w:rPr>
                <w:sz w:val="24"/>
              </w:rPr>
            </w:pPr>
            <w:r>
              <w:rPr>
                <w:sz w:val="24"/>
              </w:rPr>
              <w:t>2</w:t>
            </w:r>
          </w:p>
        </w:tc>
        <w:tc>
          <w:tcPr>
            <w:tcW w:w="810" w:type="dxa"/>
          </w:tcPr>
          <w:p w14:paraId="6D1C6B04">
            <w:pPr>
              <w:pStyle w:val="19"/>
              <w:spacing w:line="261" w:lineRule="exact"/>
              <w:rPr>
                <w:sz w:val="24"/>
              </w:rPr>
            </w:pPr>
            <w:r>
              <w:rPr>
                <w:sz w:val="24"/>
              </w:rPr>
              <w:t>12</w:t>
            </w:r>
          </w:p>
        </w:tc>
        <w:tc>
          <w:tcPr>
            <w:tcW w:w="720" w:type="dxa"/>
          </w:tcPr>
          <w:p w14:paraId="6D1C6B05">
            <w:pPr>
              <w:pStyle w:val="19"/>
              <w:spacing w:line="261" w:lineRule="exact"/>
              <w:rPr>
                <w:sz w:val="24"/>
              </w:rPr>
            </w:pPr>
            <w:r>
              <w:rPr>
                <w:sz w:val="24"/>
              </w:rPr>
              <w:t>3</w:t>
            </w:r>
          </w:p>
        </w:tc>
        <w:tc>
          <w:tcPr>
            <w:tcW w:w="720" w:type="dxa"/>
          </w:tcPr>
          <w:p w14:paraId="6D1C6B06">
            <w:pPr>
              <w:pStyle w:val="19"/>
              <w:spacing w:line="261" w:lineRule="exact"/>
              <w:ind w:left="111"/>
              <w:rPr>
                <w:sz w:val="24"/>
              </w:rPr>
            </w:pPr>
            <w:r>
              <w:rPr>
                <w:sz w:val="24"/>
              </w:rPr>
              <w:t>12</w:t>
            </w:r>
          </w:p>
        </w:tc>
        <w:tc>
          <w:tcPr>
            <w:tcW w:w="720" w:type="dxa"/>
          </w:tcPr>
          <w:p w14:paraId="6D1C6B07">
            <w:pPr>
              <w:pStyle w:val="19"/>
              <w:spacing w:line="261" w:lineRule="exact"/>
              <w:ind w:left="111"/>
              <w:rPr>
                <w:sz w:val="24"/>
              </w:rPr>
            </w:pPr>
            <w:r>
              <w:rPr>
                <w:sz w:val="24"/>
              </w:rPr>
              <w:t>3</w:t>
            </w:r>
          </w:p>
        </w:tc>
        <w:tc>
          <w:tcPr>
            <w:tcW w:w="720" w:type="dxa"/>
          </w:tcPr>
          <w:p w14:paraId="6D1C6B08">
            <w:pPr>
              <w:pStyle w:val="19"/>
              <w:spacing w:line="261" w:lineRule="exact"/>
              <w:ind w:left="111"/>
              <w:rPr>
                <w:sz w:val="24"/>
              </w:rPr>
            </w:pPr>
            <w:r>
              <w:rPr>
                <w:sz w:val="24"/>
              </w:rPr>
              <w:t>12</w:t>
            </w:r>
          </w:p>
        </w:tc>
        <w:tc>
          <w:tcPr>
            <w:tcW w:w="720" w:type="dxa"/>
          </w:tcPr>
          <w:p w14:paraId="6D1C6B09">
            <w:pPr>
              <w:pStyle w:val="19"/>
              <w:spacing w:line="261" w:lineRule="exact"/>
              <w:ind w:left="111"/>
              <w:rPr>
                <w:sz w:val="24"/>
              </w:rPr>
            </w:pPr>
            <w:r>
              <w:rPr>
                <w:sz w:val="24"/>
              </w:rPr>
              <w:t>3</w:t>
            </w:r>
          </w:p>
        </w:tc>
        <w:tc>
          <w:tcPr>
            <w:tcW w:w="735" w:type="dxa"/>
          </w:tcPr>
          <w:p w14:paraId="6D1C6B0A">
            <w:pPr>
              <w:pStyle w:val="19"/>
              <w:spacing w:line="261" w:lineRule="exact"/>
              <w:ind w:left="111"/>
              <w:rPr>
                <w:sz w:val="24"/>
              </w:rPr>
            </w:pPr>
            <w:r>
              <w:rPr>
                <w:sz w:val="24"/>
              </w:rPr>
              <w:t>12</w:t>
            </w:r>
          </w:p>
        </w:tc>
        <w:tc>
          <w:tcPr>
            <w:tcW w:w="901" w:type="dxa"/>
          </w:tcPr>
          <w:p w14:paraId="6D1C6B0B">
            <w:pPr>
              <w:pStyle w:val="19"/>
              <w:spacing w:line="261" w:lineRule="exact"/>
              <w:ind w:left="111"/>
              <w:rPr>
                <w:sz w:val="24"/>
              </w:rPr>
            </w:pPr>
            <w:r>
              <w:rPr>
                <w:sz w:val="24"/>
              </w:rPr>
              <w:t>48</w:t>
            </w:r>
          </w:p>
        </w:tc>
      </w:tr>
      <w:tr w14:paraId="6D1C6B18">
        <w:trPr>
          <w:trHeight w:val="405" w:hRule="atLeast"/>
        </w:trPr>
        <w:tc>
          <w:tcPr>
            <w:tcW w:w="721" w:type="dxa"/>
          </w:tcPr>
          <w:p w14:paraId="6D1C6B0D">
            <w:pPr>
              <w:pStyle w:val="19"/>
              <w:rPr>
                <w:sz w:val="24"/>
              </w:rPr>
            </w:pPr>
            <w:r>
              <w:rPr>
                <w:sz w:val="24"/>
              </w:rPr>
              <w:t>5.</w:t>
            </w:r>
          </w:p>
        </w:tc>
        <w:tc>
          <w:tcPr>
            <w:tcW w:w="3567" w:type="dxa"/>
          </w:tcPr>
          <w:p w14:paraId="6D1C6B0E">
            <w:pPr>
              <w:pStyle w:val="19"/>
              <w:rPr>
                <w:sz w:val="24"/>
              </w:rPr>
            </w:pPr>
            <w:r>
              <w:rPr>
                <w:sz w:val="24"/>
              </w:rPr>
              <w:t>Planning Management</w:t>
            </w:r>
          </w:p>
        </w:tc>
        <w:tc>
          <w:tcPr>
            <w:tcW w:w="720" w:type="dxa"/>
          </w:tcPr>
          <w:p w14:paraId="6D1C6B0F">
            <w:pPr>
              <w:pStyle w:val="19"/>
              <w:rPr>
                <w:sz w:val="24"/>
              </w:rPr>
            </w:pPr>
            <w:r>
              <w:rPr>
                <w:sz w:val="24"/>
              </w:rPr>
              <w:t>1</w:t>
            </w:r>
          </w:p>
        </w:tc>
        <w:tc>
          <w:tcPr>
            <w:tcW w:w="810" w:type="dxa"/>
          </w:tcPr>
          <w:p w14:paraId="6D1C6B10">
            <w:pPr>
              <w:pStyle w:val="19"/>
              <w:rPr>
                <w:sz w:val="24"/>
              </w:rPr>
            </w:pPr>
            <w:r>
              <w:rPr>
                <w:sz w:val="24"/>
              </w:rPr>
              <w:t>12</w:t>
            </w:r>
          </w:p>
        </w:tc>
        <w:tc>
          <w:tcPr>
            <w:tcW w:w="720" w:type="dxa"/>
          </w:tcPr>
          <w:p w14:paraId="6D1C6B11">
            <w:pPr>
              <w:pStyle w:val="19"/>
              <w:rPr>
                <w:sz w:val="24"/>
              </w:rPr>
            </w:pPr>
            <w:r>
              <w:rPr>
                <w:sz w:val="24"/>
              </w:rPr>
              <w:t>2</w:t>
            </w:r>
          </w:p>
        </w:tc>
        <w:tc>
          <w:tcPr>
            <w:tcW w:w="720" w:type="dxa"/>
          </w:tcPr>
          <w:p w14:paraId="6D1C6B12">
            <w:pPr>
              <w:pStyle w:val="19"/>
              <w:ind w:left="111"/>
              <w:rPr>
                <w:sz w:val="24"/>
              </w:rPr>
            </w:pPr>
            <w:r>
              <w:rPr>
                <w:sz w:val="24"/>
              </w:rPr>
              <w:t>12</w:t>
            </w:r>
          </w:p>
        </w:tc>
        <w:tc>
          <w:tcPr>
            <w:tcW w:w="720" w:type="dxa"/>
          </w:tcPr>
          <w:p w14:paraId="6D1C6B13">
            <w:pPr>
              <w:pStyle w:val="19"/>
              <w:ind w:left="111"/>
              <w:rPr>
                <w:sz w:val="24"/>
              </w:rPr>
            </w:pPr>
            <w:r>
              <w:rPr>
                <w:sz w:val="24"/>
              </w:rPr>
              <w:t>3</w:t>
            </w:r>
          </w:p>
        </w:tc>
        <w:tc>
          <w:tcPr>
            <w:tcW w:w="720" w:type="dxa"/>
          </w:tcPr>
          <w:p w14:paraId="6D1C6B14">
            <w:pPr>
              <w:pStyle w:val="19"/>
              <w:ind w:left="111"/>
              <w:rPr>
                <w:sz w:val="24"/>
              </w:rPr>
            </w:pPr>
            <w:r>
              <w:rPr>
                <w:sz w:val="24"/>
              </w:rPr>
              <w:t>12</w:t>
            </w:r>
          </w:p>
        </w:tc>
        <w:tc>
          <w:tcPr>
            <w:tcW w:w="720" w:type="dxa"/>
          </w:tcPr>
          <w:p w14:paraId="6D1C6B15">
            <w:pPr>
              <w:pStyle w:val="19"/>
              <w:ind w:left="111"/>
              <w:rPr>
                <w:sz w:val="24"/>
              </w:rPr>
            </w:pPr>
            <w:r>
              <w:rPr>
                <w:sz w:val="24"/>
              </w:rPr>
              <w:t>3</w:t>
            </w:r>
          </w:p>
        </w:tc>
        <w:tc>
          <w:tcPr>
            <w:tcW w:w="735" w:type="dxa"/>
          </w:tcPr>
          <w:p w14:paraId="6D1C6B16">
            <w:pPr>
              <w:pStyle w:val="19"/>
              <w:ind w:left="111"/>
              <w:rPr>
                <w:sz w:val="24"/>
              </w:rPr>
            </w:pPr>
            <w:r>
              <w:rPr>
                <w:sz w:val="24"/>
              </w:rPr>
              <w:t>12</w:t>
            </w:r>
          </w:p>
        </w:tc>
        <w:tc>
          <w:tcPr>
            <w:tcW w:w="901" w:type="dxa"/>
          </w:tcPr>
          <w:p w14:paraId="6D1C6B17">
            <w:pPr>
              <w:pStyle w:val="19"/>
              <w:ind w:left="111"/>
              <w:rPr>
                <w:sz w:val="24"/>
              </w:rPr>
            </w:pPr>
            <w:r>
              <w:rPr>
                <w:sz w:val="24"/>
              </w:rPr>
              <w:t>48</w:t>
            </w:r>
          </w:p>
        </w:tc>
      </w:tr>
      <w:tr w14:paraId="6D1C6B24">
        <w:trPr>
          <w:trHeight w:val="420" w:hRule="atLeast"/>
        </w:trPr>
        <w:tc>
          <w:tcPr>
            <w:tcW w:w="721" w:type="dxa"/>
          </w:tcPr>
          <w:p w14:paraId="6D1C6B19">
            <w:pPr>
              <w:pStyle w:val="19"/>
              <w:rPr>
                <w:sz w:val="24"/>
              </w:rPr>
            </w:pPr>
            <w:r>
              <w:rPr>
                <w:sz w:val="24"/>
              </w:rPr>
              <w:t>6.</w:t>
            </w:r>
          </w:p>
        </w:tc>
        <w:tc>
          <w:tcPr>
            <w:tcW w:w="3567" w:type="dxa"/>
          </w:tcPr>
          <w:p w14:paraId="6D1C6B1A">
            <w:pPr>
              <w:pStyle w:val="19"/>
              <w:rPr>
                <w:sz w:val="24"/>
              </w:rPr>
            </w:pPr>
            <w:r>
              <w:rPr>
                <w:sz w:val="24"/>
              </w:rPr>
              <w:t>Maintaining Follow up</w:t>
            </w:r>
          </w:p>
        </w:tc>
        <w:tc>
          <w:tcPr>
            <w:tcW w:w="720" w:type="dxa"/>
          </w:tcPr>
          <w:p w14:paraId="6D1C6B1B">
            <w:pPr>
              <w:pStyle w:val="19"/>
              <w:rPr>
                <w:sz w:val="24"/>
              </w:rPr>
            </w:pPr>
            <w:r>
              <w:rPr>
                <w:sz w:val="24"/>
              </w:rPr>
              <w:t>3</w:t>
            </w:r>
          </w:p>
        </w:tc>
        <w:tc>
          <w:tcPr>
            <w:tcW w:w="810" w:type="dxa"/>
          </w:tcPr>
          <w:p w14:paraId="6D1C6B1C">
            <w:pPr>
              <w:pStyle w:val="19"/>
              <w:rPr>
                <w:sz w:val="24"/>
              </w:rPr>
            </w:pPr>
            <w:r>
              <w:rPr>
                <w:sz w:val="24"/>
              </w:rPr>
              <w:t>12</w:t>
            </w:r>
          </w:p>
        </w:tc>
        <w:tc>
          <w:tcPr>
            <w:tcW w:w="720" w:type="dxa"/>
          </w:tcPr>
          <w:p w14:paraId="6D1C6B1D">
            <w:pPr>
              <w:pStyle w:val="19"/>
              <w:rPr>
                <w:sz w:val="24"/>
              </w:rPr>
            </w:pPr>
            <w:r>
              <w:rPr>
                <w:sz w:val="24"/>
              </w:rPr>
              <w:t>4</w:t>
            </w:r>
          </w:p>
        </w:tc>
        <w:tc>
          <w:tcPr>
            <w:tcW w:w="720" w:type="dxa"/>
          </w:tcPr>
          <w:p w14:paraId="6D1C6B1E">
            <w:pPr>
              <w:pStyle w:val="19"/>
              <w:ind w:left="111"/>
              <w:rPr>
                <w:sz w:val="24"/>
              </w:rPr>
            </w:pPr>
            <w:r>
              <w:rPr>
                <w:sz w:val="24"/>
              </w:rPr>
              <w:t>12</w:t>
            </w:r>
          </w:p>
        </w:tc>
        <w:tc>
          <w:tcPr>
            <w:tcW w:w="720" w:type="dxa"/>
          </w:tcPr>
          <w:p w14:paraId="6D1C6B1F">
            <w:pPr>
              <w:pStyle w:val="19"/>
              <w:ind w:left="111"/>
              <w:rPr>
                <w:sz w:val="24"/>
              </w:rPr>
            </w:pPr>
            <w:r>
              <w:rPr>
                <w:sz w:val="24"/>
              </w:rPr>
              <w:t>4</w:t>
            </w:r>
          </w:p>
        </w:tc>
        <w:tc>
          <w:tcPr>
            <w:tcW w:w="720" w:type="dxa"/>
          </w:tcPr>
          <w:p w14:paraId="6D1C6B20">
            <w:pPr>
              <w:pStyle w:val="19"/>
              <w:ind w:left="111"/>
              <w:rPr>
                <w:sz w:val="24"/>
              </w:rPr>
            </w:pPr>
            <w:r>
              <w:rPr>
                <w:sz w:val="24"/>
              </w:rPr>
              <w:t>12</w:t>
            </w:r>
          </w:p>
        </w:tc>
        <w:tc>
          <w:tcPr>
            <w:tcW w:w="720" w:type="dxa"/>
          </w:tcPr>
          <w:p w14:paraId="6D1C6B21">
            <w:pPr>
              <w:pStyle w:val="19"/>
              <w:ind w:left="111"/>
              <w:rPr>
                <w:sz w:val="24"/>
              </w:rPr>
            </w:pPr>
            <w:r>
              <w:rPr>
                <w:sz w:val="24"/>
              </w:rPr>
              <w:t>4</w:t>
            </w:r>
          </w:p>
        </w:tc>
        <w:tc>
          <w:tcPr>
            <w:tcW w:w="735" w:type="dxa"/>
          </w:tcPr>
          <w:p w14:paraId="6D1C6B22">
            <w:pPr>
              <w:pStyle w:val="19"/>
              <w:ind w:left="111"/>
              <w:rPr>
                <w:sz w:val="24"/>
              </w:rPr>
            </w:pPr>
            <w:r>
              <w:rPr>
                <w:sz w:val="24"/>
              </w:rPr>
              <w:t>12</w:t>
            </w:r>
          </w:p>
        </w:tc>
        <w:tc>
          <w:tcPr>
            <w:tcW w:w="901" w:type="dxa"/>
          </w:tcPr>
          <w:p w14:paraId="6D1C6B23">
            <w:pPr>
              <w:pStyle w:val="19"/>
              <w:ind w:left="111"/>
              <w:rPr>
                <w:sz w:val="24"/>
              </w:rPr>
            </w:pPr>
            <w:r>
              <w:rPr>
                <w:sz w:val="24"/>
              </w:rPr>
              <w:t>48</w:t>
            </w:r>
          </w:p>
        </w:tc>
      </w:tr>
      <w:tr w14:paraId="6D1C6B31">
        <w:trPr>
          <w:trHeight w:val="1231" w:hRule="atLeast"/>
        </w:trPr>
        <w:tc>
          <w:tcPr>
            <w:tcW w:w="721" w:type="dxa"/>
          </w:tcPr>
          <w:p w14:paraId="6D1C6B25">
            <w:pPr>
              <w:pStyle w:val="19"/>
              <w:spacing w:line="261" w:lineRule="exact"/>
              <w:rPr>
                <w:sz w:val="24"/>
              </w:rPr>
            </w:pPr>
            <w:r>
              <w:rPr>
                <w:sz w:val="24"/>
              </w:rPr>
              <w:t>7.</w:t>
            </w:r>
          </w:p>
        </w:tc>
        <w:tc>
          <w:tcPr>
            <w:tcW w:w="3567" w:type="dxa"/>
          </w:tcPr>
          <w:p w14:paraId="6D1C6B26">
            <w:pPr>
              <w:pStyle w:val="19"/>
              <w:spacing w:line="261" w:lineRule="exact"/>
              <w:rPr>
                <w:sz w:val="24"/>
              </w:rPr>
            </w:pPr>
            <w:r>
              <w:rPr>
                <w:sz w:val="24"/>
              </w:rPr>
              <w:t>Obtaining informed</w:t>
            </w:r>
          </w:p>
          <w:p w14:paraId="6D1C6B27">
            <w:pPr>
              <w:pStyle w:val="19"/>
              <w:spacing w:before="20" w:line="400" w:lineRule="atLeast"/>
              <w:rPr>
                <w:sz w:val="24"/>
              </w:rPr>
            </w:pPr>
            <w:r>
              <w:rPr>
                <w:sz w:val="24"/>
              </w:rPr>
              <w:t>consent (Assent in older children as well)</w:t>
            </w:r>
          </w:p>
        </w:tc>
        <w:tc>
          <w:tcPr>
            <w:tcW w:w="720" w:type="dxa"/>
          </w:tcPr>
          <w:p w14:paraId="6D1C6B28">
            <w:pPr>
              <w:pStyle w:val="19"/>
              <w:spacing w:line="261" w:lineRule="exact"/>
              <w:rPr>
                <w:sz w:val="24"/>
              </w:rPr>
            </w:pPr>
            <w:r>
              <w:rPr>
                <w:sz w:val="24"/>
              </w:rPr>
              <w:t>3</w:t>
            </w:r>
          </w:p>
        </w:tc>
        <w:tc>
          <w:tcPr>
            <w:tcW w:w="810" w:type="dxa"/>
          </w:tcPr>
          <w:p w14:paraId="6D1C6B29">
            <w:pPr>
              <w:pStyle w:val="19"/>
              <w:spacing w:line="261" w:lineRule="exact"/>
              <w:rPr>
                <w:sz w:val="24"/>
              </w:rPr>
            </w:pPr>
            <w:r>
              <w:rPr>
                <w:sz w:val="24"/>
              </w:rPr>
              <w:t>12</w:t>
            </w:r>
          </w:p>
        </w:tc>
        <w:tc>
          <w:tcPr>
            <w:tcW w:w="720" w:type="dxa"/>
          </w:tcPr>
          <w:p w14:paraId="6D1C6B2A">
            <w:pPr>
              <w:pStyle w:val="19"/>
              <w:spacing w:line="261" w:lineRule="exact"/>
              <w:rPr>
                <w:sz w:val="24"/>
              </w:rPr>
            </w:pPr>
            <w:r>
              <w:rPr>
                <w:sz w:val="24"/>
              </w:rPr>
              <w:t>4</w:t>
            </w:r>
          </w:p>
        </w:tc>
        <w:tc>
          <w:tcPr>
            <w:tcW w:w="720" w:type="dxa"/>
          </w:tcPr>
          <w:p w14:paraId="6D1C6B2B">
            <w:pPr>
              <w:pStyle w:val="19"/>
              <w:spacing w:line="261" w:lineRule="exact"/>
              <w:ind w:left="111"/>
              <w:rPr>
                <w:sz w:val="24"/>
              </w:rPr>
            </w:pPr>
            <w:r>
              <w:rPr>
                <w:sz w:val="24"/>
              </w:rPr>
              <w:t>12</w:t>
            </w:r>
          </w:p>
        </w:tc>
        <w:tc>
          <w:tcPr>
            <w:tcW w:w="720" w:type="dxa"/>
          </w:tcPr>
          <w:p w14:paraId="6D1C6B2C">
            <w:pPr>
              <w:pStyle w:val="19"/>
              <w:spacing w:line="261" w:lineRule="exact"/>
              <w:ind w:left="111"/>
              <w:rPr>
                <w:sz w:val="24"/>
              </w:rPr>
            </w:pPr>
            <w:r>
              <w:rPr>
                <w:sz w:val="24"/>
              </w:rPr>
              <w:t>4</w:t>
            </w:r>
          </w:p>
        </w:tc>
        <w:tc>
          <w:tcPr>
            <w:tcW w:w="720" w:type="dxa"/>
          </w:tcPr>
          <w:p w14:paraId="6D1C6B2D">
            <w:pPr>
              <w:pStyle w:val="19"/>
              <w:spacing w:line="261" w:lineRule="exact"/>
              <w:ind w:left="111"/>
              <w:rPr>
                <w:sz w:val="24"/>
              </w:rPr>
            </w:pPr>
            <w:r>
              <w:rPr>
                <w:sz w:val="24"/>
              </w:rPr>
              <w:t>12</w:t>
            </w:r>
          </w:p>
        </w:tc>
        <w:tc>
          <w:tcPr>
            <w:tcW w:w="720" w:type="dxa"/>
          </w:tcPr>
          <w:p w14:paraId="6D1C6B2E">
            <w:pPr>
              <w:pStyle w:val="19"/>
              <w:spacing w:line="261" w:lineRule="exact"/>
              <w:ind w:left="111"/>
              <w:rPr>
                <w:sz w:val="24"/>
              </w:rPr>
            </w:pPr>
            <w:r>
              <w:rPr>
                <w:sz w:val="24"/>
              </w:rPr>
              <w:t>4</w:t>
            </w:r>
          </w:p>
        </w:tc>
        <w:tc>
          <w:tcPr>
            <w:tcW w:w="735" w:type="dxa"/>
          </w:tcPr>
          <w:p w14:paraId="6D1C6B2F">
            <w:pPr>
              <w:pStyle w:val="19"/>
              <w:spacing w:line="261" w:lineRule="exact"/>
              <w:ind w:left="111"/>
              <w:rPr>
                <w:sz w:val="24"/>
              </w:rPr>
            </w:pPr>
            <w:r>
              <w:rPr>
                <w:sz w:val="24"/>
              </w:rPr>
              <w:t>12</w:t>
            </w:r>
          </w:p>
        </w:tc>
        <w:tc>
          <w:tcPr>
            <w:tcW w:w="901" w:type="dxa"/>
          </w:tcPr>
          <w:p w14:paraId="6D1C6B30">
            <w:pPr>
              <w:pStyle w:val="19"/>
              <w:spacing w:line="261" w:lineRule="exact"/>
              <w:ind w:left="111"/>
              <w:rPr>
                <w:sz w:val="24"/>
              </w:rPr>
            </w:pPr>
            <w:r>
              <w:rPr>
                <w:sz w:val="24"/>
              </w:rPr>
              <w:t>48</w:t>
            </w:r>
          </w:p>
        </w:tc>
      </w:tr>
      <w:tr w14:paraId="6D1C6B3D">
        <w:trPr>
          <w:trHeight w:val="879" w:hRule="atLeast"/>
        </w:trPr>
        <w:tc>
          <w:tcPr>
            <w:tcW w:w="721" w:type="dxa"/>
          </w:tcPr>
          <w:p w14:paraId="6D1C6B32">
            <w:pPr>
              <w:pStyle w:val="19"/>
              <w:rPr>
                <w:sz w:val="24"/>
              </w:rPr>
            </w:pPr>
            <w:r>
              <w:rPr>
                <w:sz w:val="24"/>
              </w:rPr>
              <w:t>8.</w:t>
            </w:r>
          </w:p>
        </w:tc>
        <w:tc>
          <w:tcPr>
            <w:tcW w:w="3567" w:type="dxa"/>
          </w:tcPr>
          <w:p w14:paraId="6D1C6B33">
            <w:pPr>
              <w:pStyle w:val="19"/>
              <w:spacing w:line="352" w:lineRule="auto"/>
              <w:rPr>
                <w:sz w:val="24"/>
              </w:rPr>
            </w:pPr>
            <w:r>
              <w:rPr>
                <w:sz w:val="24"/>
              </w:rPr>
              <w:t>Dealing with End of life issues (e.g. Withholding and Withdrawing</w:t>
            </w:r>
          </w:p>
        </w:tc>
        <w:tc>
          <w:tcPr>
            <w:tcW w:w="720" w:type="dxa"/>
          </w:tcPr>
          <w:p w14:paraId="6D1C6B34">
            <w:pPr>
              <w:pStyle w:val="19"/>
              <w:rPr>
                <w:sz w:val="24"/>
              </w:rPr>
            </w:pPr>
            <w:r>
              <w:rPr>
                <w:sz w:val="24"/>
              </w:rPr>
              <w:t>1</w:t>
            </w:r>
          </w:p>
        </w:tc>
        <w:tc>
          <w:tcPr>
            <w:tcW w:w="810" w:type="dxa"/>
          </w:tcPr>
          <w:p w14:paraId="6D1C6B35">
            <w:pPr>
              <w:pStyle w:val="19"/>
              <w:rPr>
                <w:sz w:val="24"/>
              </w:rPr>
            </w:pPr>
            <w:r>
              <w:rPr>
                <w:sz w:val="24"/>
              </w:rPr>
              <w:t>2</w:t>
            </w:r>
          </w:p>
        </w:tc>
        <w:tc>
          <w:tcPr>
            <w:tcW w:w="720" w:type="dxa"/>
          </w:tcPr>
          <w:p w14:paraId="6D1C6B36">
            <w:pPr>
              <w:pStyle w:val="19"/>
              <w:rPr>
                <w:sz w:val="24"/>
              </w:rPr>
            </w:pPr>
            <w:r>
              <w:rPr>
                <w:sz w:val="24"/>
              </w:rPr>
              <w:t>2</w:t>
            </w:r>
          </w:p>
        </w:tc>
        <w:tc>
          <w:tcPr>
            <w:tcW w:w="720" w:type="dxa"/>
          </w:tcPr>
          <w:p w14:paraId="6D1C6B37">
            <w:pPr>
              <w:pStyle w:val="19"/>
              <w:ind w:left="111"/>
              <w:rPr>
                <w:sz w:val="24"/>
              </w:rPr>
            </w:pPr>
            <w:r>
              <w:rPr>
                <w:sz w:val="24"/>
              </w:rPr>
              <w:t>2</w:t>
            </w:r>
          </w:p>
        </w:tc>
        <w:tc>
          <w:tcPr>
            <w:tcW w:w="720" w:type="dxa"/>
          </w:tcPr>
          <w:p w14:paraId="6D1C6B38">
            <w:pPr>
              <w:pStyle w:val="19"/>
              <w:ind w:left="111"/>
              <w:rPr>
                <w:sz w:val="24"/>
              </w:rPr>
            </w:pPr>
            <w:r>
              <w:rPr>
                <w:sz w:val="24"/>
              </w:rPr>
              <w:t>2</w:t>
            </w:r>
          </w:p>
        </w:tc>
        <w:tc>
          <w:tcPr>
            <w:tcW w:w="720" w:type="dxa"/>
          </w:tcPr>
          <w:p w14:paraId="6D1C6B39">
            <w:pPr>
              <w:pStyle w:val="19"/>
              <w:ind w:left="111"/>
              <w:rPr>
                <w:sz w:val="24"/>
              </w:rPr>
            </w:pPr>
            <w:r>
              <w:rPr>
                <w:sz w:val="24"/>
              </w:rPr>
              <w:t>2</w:t>
            </w:r>
          </w:p>
        </w:tc>
        <w:tc>
          <w:tcPr>
            <w:tcW w:w="720" w:type="dxa"/>
          </w:tcPr>
          <w:p w14:paraId="6D1C6B3A">
            <w:pPr>
              <w:pStyle w:val="19"/>
              <w:ind w:left="111"/>
              <w:rPr>
                <w:sz w:val="24"/>
              </w:rPr>
            </w:pPr>
            <w:r>
              <w:rPr>
                <w:sz w:val="24"/>
              </w:rPr>
              <w:t>3</w:t>
            </w:r>
          </w:p>
        </w:tc>
        <w:tc>
          <w:tcPr>
            <w:tcW w:w="735" w:type="dxa"/>
          </w:tcPr>
          <w:p w14:paraId="6D1C6B3B">
            <w:pPr>
              <w:pStyle w:val="19"/>
              <w:ind w:left="111"/>
              <w:rPr>
                <w:sz w:val="24"/>
              </w:rPr>
            </w:pPr>
            <w:r>
              <w:rPr>
                <w:sz w:val="24"/>
              </w:rPr>
              <w:t>2</w:t>
            </w:r>
          </w:p>
        </w:tc>
        <w:tc>
          <w:tcPr>
            <w:tcW w:w="901" w:type="dxa"/>
          </w:tcPr>
          <w:p w14:paraId="6D1C6B3C">
            <w:pPr>
              <w:pStyle w:val="19"/>
              <w:ind w:left="111"/>
              <w:rPr>
                <w:sz w:val="24"/>
              </w:rPr>
            </w:pPr>
            <w:r>
              <w:rPr>
                <w:sz w:val="24"/>
              </w:rPr>
              <w:t>48</w:t>
            </w:r>
          </w:p>
        </w:tc>
      </w:tr>
    </w:tbl>
    <w:p w14:paraId="79A56D3B">
      <w:pPr>
        <w:rPr>
          <w:sz w:val="24"/>
        </w:rPr>
        <w:sectPr>
          <w:pgSz w:w="12240" w:h="14060"/>
          <w:pgMar w:top="1320" w:right="420" w:bottom="280" w:left="320" w:header="720" w:footer="720" w:gutter="0"/>
          <w:cols w:space="720" w:num="1"/>
        </w:sectPr>
      </w:pPr>
    </w:p>
    <w:p w14:paraId="6D1C6B3F">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1"/>
        <w:gridCol w:w="3063"/>
        <w:gridCol w:w="631"/>
        <w:gridCol w:w="811"/>
        <w:gridCol w:w="811"/>
        <w:gridCol w:w="811"/>
        <w:gridCol w:w="811"/>
        <w:gridCol w:w="811"/>
        <w:gridCol w:w="811"/>
        <w:gridCol w:w="871"/>
        <w:gridCol w:w="901"/>
      </w:tblGrid>
      <w:tr w14:paraId="6D1C6B4B">
        <w:trPr>
          <w:trHeight w:val="405" w:hRule="atLeast"/>
        </w:trPr>
        <w:tc>
          <w:tcPr>
            <w:tcW w:w="721" w:type="dxa"/>
          </w:tcPr>
          <w:p w14:paraId="6D1C6B40">
            <w:pPr>
              <w:pStyle w:val="19"/>
              <w:ind w:left="0"/>
              <w:rPr>
                <w:rFonts w:ascii="Times New Roman"/>
                <w:sz w:val="24"/>
              </w:rPr>
            </w:pPr>
          </w:p>
        </w:tc>
        <w:tc>
          <w:tcPr>
            <w:tcW w:w="3063" w:type="dxa"/>
          </w:tcPr>
          <w:p w14:paraId="6D1C6B41">
            <w:pPr>
              <w:pStyle w:val="19"/>
              <w:rPr>
                <w:sz w:val="24"/>
              </w:rPr>
            </w:pPr>
            <w:r>
              <w:rPr>
                <w:sz w:val="24"/>
              </w:rPr>
              <w:t>Treatment)</w:t>
            </w:r>
          </w:p>
        </w:tc>
        <w:tc>
          <w:tcPr>
            <w:tcW w:w="631" w:type="dxa"/>
          </w:tcPr>
          <w:p w14:paraId="6D1C6B42">
            <w:pPr>
              <w:pStyle w:val="19"/>
              <w:ind w:left="0"/>
              <w:rPr>
                <w:rFonts w:ascii="Times New Roman"/>
                <w:sz w:val="24"/>
              </w:rPr>
            </w:pPr>
          </w:p>
        </w:tc>
        <w:tc>
          <w:tcPr>
            <w:tcW w:w="811" w:type="dxa"/>
          </w:tcPr>
          <w:p w14:paraId="6D1C6B43">
            <w:pPr>
              <w:pStyle w:val="19"/>
              <w:ind w:left="0"/>
              <w:rPr>
                <w:rFonts w:ascii="Times New Roman"/>
                <w:sz w:val="24"/>
              </w:rPr>
            </w:pPr>
          </w:p>
        </w:tc>
        <w:tc>
          <w:tcPr>
            <w:tcW w:w="811" w:type="dxa"/>
          </w:tcPr>
          <w:p w14:paraId="6D1C6B44">
            <w:pPr>
              <w:pStyle w:val="19"/>
              <w:ind w:left="0"/>
              <w:rPr>
                <w:rFonts w:ascii="Times New Roman"/>
                <w:sz w:val="24"/>
              </w:rPr>
            </w:pPr>
          </w:p>
        </w:tc>
        <w:tc>
          <w:tcPr>
            <w:tcW w:w="811" w:type="dxa"/>
          </w:tcPr>
          <w:p w14:paraId="6D1C6B45">
            <w:pPr>
              <w:pStyle w:val="19"/>
              <w:ind w:left="0"/>
              <w:rPr>
                <w:rFonts w:ascii="Times New Roman"/>
                <w:sz w:val="24"/>
              </w:rPr>
            </w:pPr>
          </w:p>
        </w:tc>
        <w:tc>
          <w:tcPr>
            <w:tcW w:w="811" w:type="dxa"/>
          </w:tcPr>
          <w:p w14:paraId="6D1C6B46">
            <w:pPr>
              <w:pStyle w:val="19"/>
              <w:ind w:left="0"/>
              <w:rPr>
                <w:rFonts w:ascii="Times New Roman"/>
                <w:sz w:val="24"/>
              </w:rPr>
            </w:pPr>
          </w:p>
        </w:tc>
        <w:tc>
          <w:tcPr>
            <w:tcW w:w="811" w:type="dxa"/>
          </w:tcPr>
          <w:p w14:paraId="6D1C6B47">
            <w:pPr>
              <w:pStyle w:val="19"/>
              <w:ind w:left="0"/>
              <w:rPr>
                <w:rFonts w:ascii="Times New Roman"/>
                <w:sz w:val="24"/>
              </w:rPr>
            </w:pPr>
          </w:p>
        </w:tc>
        <w:tc>
          <w:tcPr>
            <w:tcW w:w="811" w:type="dxa"/>
          </w:tcPr>
          <w:p w14:paraId="6D1C6B48">
            <w:pPr>
              <w:pStyle w:val="19"/>
              <w:ind w:left="0"/>
              <w:rPr>
                <w:rFonts w:ascii="Times New Roman"/>
                <w:sz w:val="24"/>
              </w:rPr>
            </w:pPr>
          </w:p>
        </w:tc>
        <w:tc>
          <w:tcPr>
            <w:tcW w:w="871" w:type="dxa"/>
          </w:tcPr>
          <w:p w14:paraId="6D1C6B49">
            <w:pPr>
              <w:pStyle w:val="19"/>
              <w:ind w:left="0"/>
              <w:rPr>
                <w:rFonts w:ascii="Times New Roman"/>
                <w:sz w:val="24"/>
              </w:rPr>
            </w:pPr>
          </w:p>
        </w:tc>
        <w:tc>
          <w:tcPr>
            <w:tcW w:w="901" w:type="dxa"/>
          </w:tcPr>
          <w:p w14:paraId="6D1C6B4A">
            <w:pPr>
              <w:pStyle w:val="19"/>
              <w:ind w:left="0"/>
              <w:rPr>
                <w:rFonts w:ascii="Times New Roman"/>
                <w:sz w:val="24"/>
              </w:rPr>
            </w:pPr>
          </w:p>
        </w:tc>
      </w:tr>
      <w:tr w14:paraId="6D1C6B58">
        <w:trPr>
          <w:trHeight w:val="1652" w:hRule="atLeast"/>
        </w:trPr>
        <w:tc>
          <w:tcPr>
            <w:tcW w:w="721" w:type="dxa"/>
          </w:tcPr>
          <w:p w14:paraId="6D1C6B4C">
            <w:pPr>
              <w:pStyle w:val="19"/>
              <w:rPr>
                <w:sz w:val="24"/>
              </w:rPr>
            </w:pPr>
            <w:r>
              <w:rPr>
                <w:sz w:val="24"/>
              </w:rPr>
              <w:t>9.</w:t>
            </w:r>
          </w:p>
        </w:tc>
        <w:tc>
          <w:tcPr>
            <w:tcW w:w="3063" w:type="dxa"/>
          </w:tcPr>
          <w:p w14:paraId="6D1C6B4D">
            <w:pPr>
              <w:pStyle w:val="19"/>
              <w:spacing w:line="360" w:lineRule="auto"/>
              <w:ind w:right="768"/>
              <w:rPr>
                <w:sz w:val="24"/>
              </w:rPr>
            </w:pPr>
            <w:r>
              <w:rPr>
                <w:sz w:val="24"/>
              </w:rPr>
              <w:t>Declaring Conflict of Interest (including relationship with</w:t>
            </w:r>
          </w:p>
          <w:p w14:paraId="6D1C6B4E">
            <w:pPr>
              <w:pStyle w:val="19"/>
              <w:spacing w:before="4"/>
              <w:rPr>
                <w:sz w:val="24"/>
              </w:rPr>
            </w:pPr>
            <w:r>
              <w:rPr>
                <w:sz w:val="24"/>
              </w:rPr>
              <w:t>pharmaceutical industry)</w:t>
            </w:r>
          </w:p>
        </w:tc>
        <w:tc>
          <w:tcPr>
            <w:tcW w:w="631" w:type="dxa"/>
          </w:tcPr>
          <w:p w14:paraId="6D1C6B4F">
            <w:pPr>
              <w:pStyle w:val="19"/>
              <w:ind w:left="113"/>
              <w:rPr>
                <w:sz w:val="24"/>
              </w:rPr>
            </w:pPr>
            <w:r>
              <w:rPr>
                <w:sz w:val="24"/>
              </w:rPr>
              <w:t>2</w:t>
            </w:r>
          </w:p>
        </w:tc>
        <w:tc>
          <w:tcPr>
            <w:tcW w:w="811" w:type="dxa"/>
          </w:tcPr>
          <w:p w14:paraId="6D1C6B50">
            <w:pPr>
              <w:pStyle w:val="19"/>
              <w:ind w:left="113"/>
              <w:rPr>
                <w:sz w:val="24"/>
              </w:rPr>
            </w:pPr>
            <w:r>
              <w:rPr>
                <w:sz w:val="24"/>
              </w:rPr>
              <w:t>2</w:t>
            </w:r>
          </w:p>
        </w:tc>
        <w:tc>
          <w:tcPr>
            <w:tcW w:w="811" w:type="dxa"/>
          </w:tcPr>
          <w:p w14:paraId="6D1C6B51">
            <w:pPr>
              <w:pStyle w:val="19"/>
              <w:ind w:left="113"/>
              <w:rPr>
                <w:sz w:val="24"/>
              </w:rPr>
            </w:pPr>
            <w:r>
              <w:rPr>
                <w:sz w:val="24"/>
              </w:rPr>
              <w:t>3</w:t>
            </w:r>
          </w:p>
        </w:tc>
        <w:tc>
          <w:tcPr>
            <w:tcW w:w="811" w:type="dxa"/>
          </w:tcPr>
          <w:p w14:paraId="6D1C6B52">
            <w:pPr>
              <w:pStyle w:val="19"/>
              <w:rPr>
                <w:sz w:val="24"/>
              </w:rPr>
            </w:pPr>
            <w:r>
              <w:rPr>
                <w:sz w:val="24"/>
              </w:rPr>
              <w:t>2</w:t>
            </w:r>
          </w:p>
        </w:tc>
        <w:tc>
          <w:tcPr>
            <w:tcW w:w="811" w:type="dxa"/>
          </w:tcPr>
          <w:p w14:paraId="6D1C6B53">
            <w:pPr>
              <w:pStyle w:val="19"/>
              <w:rPr>
                <w:sz w:val="24"/>
              </w:rPr>
            </w:pPr>
            <w:r>
              <w:rPr>
                <w:sz w:val="24"/>
              </w:rPr>
              <w:t>4</w:t>
            </w:r>
          </w:p>
        </w:tc>
        <w:tc>
          <w:tcPr>
            <w:tcW w:w="811" w:type="dxa"/>
          </w:tcPr>
          <w:p w14:paraId="6D1C6B54">
            <w:pPr>
              <w:pStyle w:val="19"/>
              <w:rPr>
                <w:sz w:val="24"/>
              </w:rPr>
            </w:pPr>
            <w:r>
              <w:rPr>
                <w:sz w:val="24"/>
              </w:rPr>
              <w:t>2</w:t>
            </w:r>
          </w:p>
        </w:tc>
        <w:tc>
          <w:tcPr>
            <w:tcW w:w="811" w:type="dxa"/>
          </w:tcPr>
          <w:p w14:paraId="6D1C6B55">
            <w:pPr>
              <w:pStyle w:val="19"/>
              <w:rPr>
                <w:sz w:val="24"/>
              </w:rPr>
            </w:pPr>
            <w:r>
              <w:rPr>
                <w:sz w:val="24"/>
              </w:rPr>
              <w:t>4</w:t>
            </w:r>
          </w:p>
        </w:tc>
        <w:tc>
          <w:tcPr>
            <w:tcW w:w="871" w:type="dxa"/>
          </w:tcPr>
          <w:p w14:paraId="6D1C6B56">
            <w:pPr>
              <w:pStyle w:val="19"/>
              <w:rPr>
                <w:sz w:val="24"/>
              </w:rPr>
            </w:pPr>
            <w:r>
              <w:rPr>
                <w:sz w:val="24"/>
              </w:rPr>
              <w:t>2</w:t>
            </w:r>
          </w:p>
        </w:tc>
        <w:tc>
          <w:tcPr>
            <w:tcW w:w="901" w:type="dxa"/>
          </w:tcPr>
          <w:p w14:paraId="6D1C6B57">
            <w:pPr>
              <w:pStyle w:val="19"/>
              <w:rPr>
                <w:sz w:val="24"/>
              </w:rPr>
            </w:pPr>
            <w:r>
              <w:rPr>
                <w:sz w:val="24"/>
              </w:rPr>
              <w:t>8</w:t>
            </w:r>
          </w:p>
        </w:tc>
      </w:tr>
      <w:tr w14:paraId="6D1C6B65">
        <w:trPr>
          <w:trHeight w:val="825" w:hRule="atLeast"/>
        </w:trPr>
        <w:tc>
          <w:tcPr>
            <w:tcW w:w="721" w:type="dxa"/>
          </w:tcPr>
          <w:p w14:paraId="6D1C6B59">
            <w:pPr>
              <w:pStyle w:val="19"/>
              <w:rPr>
                <w:sz w:val="24"/>
              </w:rPr>
            </w:pPr>
            <w:r>
              <w:rPr>
                <w:sz w:val="24"/>
              </w:rPr>
              <w:t>10.</w:t>
            </w:r>
          </w:p>
        </w:tc>
        <w:tc>
          <w:tcPr>
            <w:tcW w:w="3063" w:type="dxa"/>
          </w:tcPr>
          <w:p w14:paraId="6D1C6B5A">
            <w:pPr>
              <w:pStyle w:val="19"/>
              <w:rPr>
                <w:sz w:val="24"/>
              </w:rPr>
            </w:pPr>
            <w:r>
              <w:rPr>
                <w:sz w:val="24"/>
              </w:rPr>
              <w:t>Antenatal counseling for</w:t>
            </w:r>
          </w:p>
          <w:p w14:paraId="6D1C6B5B">
            <w:pPr>
              <w:pStyle w:val="19"/>
              <w:spacing w:before="144"/>
              <w:rPr>
                <w:sz w:val="24"/>
              </w:rPr>
            </w:pPr>
            <w:r>
              <w:rPr>
                <w:sz w:val="24"/>
              </w:rPr>
              <w:t>congenital anomalies</w:t>
            </w:r>
          </w:p>
        </w:tc>
        <w:tc>
          <w:tcPr>
            <w:tcW w:w="631" w:type="dxa"/>
          </w:tcPr>
          <w:p w14:paraId="6D1C6B5C">
            <w:pPr>
              <w:pStyle w:val="19"/>
              <w:ind w:left="113"/>
              <w:rPr>
                <w:sz w:val="24"/>
              </w:rPr>
            </w:pPr>
            <w:r>
              <w:rPr>
                <w:sz w:val="24"/>
              </w:rPr>
              <w:t>1</w:t>
            </w:r>
          </w:p>
        </w:tc>
        <w:tc>
          <w:tcPr>
            <w:tcW w:w="811" w:type="dxa"/>
          </w:tcPr>
          <w:p w14:paraId="6D1C6B5D">
            <w:pPr>
              <w:pStyle w:val="19"/>
              <w:ind w:left="113"/>
              <w:rPr>
                <w:sz w:val="24"/>
              </w:rPr>
            </w:pPr>
            <w:r>
              <w:rPr>
                <w:sz w:val="24"/>
              </w:rPr>
              <w:t>2</w:t>
            </w:r>
          </w:p>
        </w:tc>
        <w:tc>
          <w:tcPr>
            <w:tcW w:w="811" w:type="dxa"/>
          </w:tcPr>
          <w:p w14:paraId="6D1C6B5E">
            <w:pPr>
              <w:pStyle w:val="19"/>
              <w:ind w:left="113"/>
              <w:rPr>
                <w:sz w:val="24"/>
              </w:rPr>
            </w:pPr>
            <w:r>
              <w:rPr>
                <w:sz w:val="24"/>
              </w:rPr>
              <w:t>2</w:t>
            </w:r>
          </w:p>
        </w:tc>
        <w:tc>
          <w:tcPr>
            <w:tcW w:w="811" w:type="dxa"/>
          </w:tcPr>
          <w:p w14:paraId="6D1C6B5F">
            <w:pPr>
              <w:pStyle w:val="19"/>
              <w:rPr>
                <w:sz w:val="24"/>
              </w:rPr>
            </w:pPr>
            <w:r>
              <w:rPr>
                <w:sz w:val="24"/>
              </w:rPr>
              <w:t>2</w:t>
            </w:r>
          </w:p>
        </w:tc>
        <w:tc>
          <w:tcPr>
            <w:tcW w:w="811" w:type="dxa"/>
          </w:tcPr>
          <w:p w14:paraId="6D1C6B60">
            <w:pPr>
              <w:pStyle w:val="19"/>
              <w:rPr>
                <w:sz w:val="24"/>
              </w:rPr>
            </w:pPr>
            <w:r>
              <w:rPr>
                <w:sz w:val="24"/>
              </w:rPr>
              <w:t>3</w:t>
            </w:r>
          </w:p>
        </w:tc>
        <w:tc>
          <w:tcPr>
            <w:tcW w:w="811" w:type="dxa"/>
          </w:tcPr>
          <w:p w14:paraId="6D1C6B61">
            <w:pPr>
              <w:pStyle w:val="19"/>
              <w:rPr>
                <w:sz w:val="24"/>
              </w:rPr>
            </w:pPr>
            <w:r>
              <w:rPr>
                <w:sz w:val="24"/>
              </w:rPr>
              <w:t>2</w:t>
            </w:r>
          </w:p>
        </w:tc>
        <w:tc>
          <w:tcPr>
            <w:tcW w:w="811" w:type="dxa"/>
          </w:tcPr>
          <w:p w14:paraId="6D1C6B62">
            <w:pPr>
              <w:pStyle w:val="19"/>
              <w:rPr>
                <w:sz w:val="24"/>
              </w:rPr>
            </w:pPr>
            <w:r>
              <w:rPr>
                <w:sz w:val="24"/>
              </w:rPr>
              <w:t>3</w:t>
            </w:r>
          </w:p>
        </w:tc>
        <w:tc>
          <w:tcPr>
            <w:tcW w:w="871" w:type="dxa"/>
          </w:tcPr>
          <w:p w14:paraId="6D1C6B63">
            <w:pPr>
              <w:pStyle w:val="19"/>
              <w:rPr>
                <w:sz w:val="24"/>
              </w:rPr>
            </w:pPr>
            <w:r>
              <w:rPr>
                <w:sz w:val="24"/>
              </w:rPr>
              <w:t>2</w:t>
            </w:r>
          </w:p>
        </w:tc>
        <w:tc>
          <w:tcPr>
            <w:tcW w:w="901" w:type="dxa"/>
          </w:tcPr>
          <w:p w14:paraId="6D1C6B64">
            <w:pPr>
              <w:pStyle w:val="19"/>
              <w:rPr>
                <w:sz w:val="24"/>
              </w:rPr>
            </w:pPr>
            <w:r>
              <w:rPr>
                <w:sz w:val="24"/>
              </w:rPr>
              <w:t>8</w:t>
            </w:r>
          </w:p>
        </w:tc>
      </w:tr>
      <w:tr w14:paraId="6D1C6B67">
        <w:trPr>
          <w:trHeight w:val="405" w:hRule="atLeast"/>
        </w:trPr>
        <w:tc>
          <w:tcPr>
            <w:tcW w:w="11053" w:type="dxa"/>
            <w:gridSpan w:val="11"/>
          </w:tcPr>
          <w:p w14:paraId="6D1C6B66">
            <w:pPr>
              <w:pStyle w:val="19"/>
              <w:spacing w:line="261" w:lineRule="exact"/>
              <w:rPr>
                <w:b/>
                <w:sz w:val="24"/>
              </w:rPr>
            </w:pPr>
            <w:r>
              <w:rPr>
                <w:b/>
                <w:sz w:val="24"/>
              </w:rPr>
              <w:t>B) Head and Neck Procedure</w:t>
            </w:r>
          </w:p>
        </w:tc>
      </w:tr>
      <w:tr w14:paraId="6D1C6B74">
        <w:trPr>
          <w:trHeight w:val="826" w:hRule="atLeast"/>
        </w:trPr>
        <w:tc>
          <w:tcPr>
            <w:tcW w:w="721" w:type="dxa"/>
          </w:tcPr>
          <w:p w14:paraId="6D1C6B68">
            <w:pPr>
              <w:pStyle w:val="19"/>
              <w:rPr>
                <w:sz w:val="24"/>
              </w:rPr>
            </w:pPr>
            <w:r>
              <w:rPr>
                <w:sz w:val="24"/>
              </w:rPr>
              <w:t>11.</w:t>
            </w:r>
          </w:p>
        </w:tc>
        <w:tc>
          <w:tcPr>
            <w:tcW w:w="3063" w:type="dxa"/>
          </w:tcPr>
          <w:p w14:paraId="6D1C6B69">
            <w:pPr>
              <w:pStyle w:val="19"/>
              <w:rPr>
                <w:sz w:val="24"/>
              </w:rPr>
            </w:pPr>
            <w:r>
              <w:rPr>
                <w:sz w:val="24"/>
              </w:rPr>
              <w:t>Excision of Thyroglossal</w:t>
            </w:r>
          </w:p>
          <w:p w14:paraId="6D1C6B6A">
            <w:pPr>
              <w:pStyle w:val="19"/>
              <w:spacing w:before="145"/>
              <w:rPr>
                <w:sz w:val="24"/>
              </w:rPr>
            </w:pPr>
            <w:r>
              <w:rPr>
                <w:spacing w:val="-4"/>
                <w:sz w:val="24"/>
              </w:rPr>
              <w:t xml:space="preserve">duct cyst </w:t>
            </w:r>
            <w:r>
              <w:rPr>
                <w:spacing w:val="-5"/>
                <w:sz w:val="24"/>
              </w:rPr>
              <w:t>and</w:t>
            </w:r>
            <w:r>
              <w:rPr>
                <w:spacing w:val="48"/>
                <w:sz w:val="24"/>
              </w:rPr>
              <w:t xml:space="preserve"> </w:t>
            </w:r>
            <w:r>
              <w:rPr>
                <w:spacing w:val="-5"/>
                <w:sz w:val="24"/>
              </w:rPr>
              <w:t>sinus</w:t>
            </w:r>
          </w:p>
        </w:tc>
        <w:tc>
          <w:tcPr>
            <w:tcW w:w="631" w:type="dxa"/>
          </w:tcPr>
          <w:p w14:paraId="6D1C6B6B">
            <w:pPr>
              <w:pStyle w:val="19"/>
              <w:ind w:left="113"/>
              <w:rPr>
                <w:sz w:val="24"/>
              </w:rPr>
            </w:pPr>
            <w:r>
              <w:rPr>
                <w:sz w:val="24"/>
              </w:rPr>
              <w:t>2</w:t>
            </w:r>
          </w:p>
        </w:tc>
        <w:tc>
          <w:tcPr>
            <w:tcW w:w="811" w:type="dxa"/>
          </w:tcPr>
          <w:p w14:paraId="6D1C6B6C">
            <w:pPr>
              <w:pStyle w:val="19"/>
              <w:ind w:left="113"/>
              <w:rPr>
                <w:sz w:val="24"/>
              </w:rPr>
            </w:pPr>
            <w:r>
              <w:rPr>
                <w:sz w:val="24"/>
              </w:rPr>
              <w:t>1</w:t>
            </w:r>
          </w:p>
        </w:tc>
        <w:tc>
          <w:tcPr>
            <w:tcW w:w="811" w:type="dxa"/>
          </w:tcPr>
          <w:p w14:paraId="6D1C6B6D">
            <w:pPr>
              <w:pStyle w:val="19"/>
              <w:ind w:left="113"/>
              <w:rPr>
                <w:sz w:val="24"/>
              </w:rPr>
            </w:pPr>
            <w:r>
              <w:rPr>
                <w:sz w:val="24"/>
              </w:rPr>
              <w:t>2</w:t>
            </w:r>
          </w:p>
        </w:tc>
        <w:tc>
          <w:tcPr>
            <w:tcW w:w="811" w:type="dxa"/>
          </w:tcPr>
          <w:p w14:paraId="6D1C6B6E">
            <w:pPr>
              <w:pStyle w:val="19"/>
              <w:rPr>
                <w:sz w:val="24"/>
              </w:rPr>
            </w:pPr>
            <w:r>
              <w:rPr>
                <w:sz w:val="24"/>
              </w:rPr>
              <w:t>1</w:t>
            </w:r>
          </w:p>
        </w:tc>
        <w:tc>
          <w:tcPr>
            <w:tcW w:w="811" w:type="dxa"/>
          </w:tcPr>
          <w:p w14:paraId="6D1C6B6F">
            <w:pPr>
              <w:pStyle w:val="19"/>
              <w:rPr>
                <w:sz w:val="24"/>
              </w:rPr>
            </w:pPr>
            <w:r>
              <w:rPr>
                <w:sz w:val="24"/>
              </w:rPr>
              <w:t>2</w:t>
            </w:r>
          </w:p>
        </w:tc>
        <w:tc>
          <w:tcPr>
            <w:tcW w:w="811" w:type="dxa"/>
          </w:tcPr>
          <w:p w14:paraId="6D1C6B70">
            <w:pPr>
              <w:pStyle w:val="19"/>
              <w:rPr>
                <w:sz w:val="24"/>
              </w:rPr>
            </w:pPr>
            <w:r>
              <w:rPr>
                <w:sz w:val="24"/>
              </w:rPr>
              <w:t>1</w:t>
            </w:r>
          </w:p>
        </w:tc>
        <w:tc>
          <w:tcPr>
            <w:tcW w:w="811" w:type="dxa"/>
          </w:tcPr>
          <w:p w14:paraId="6D1C6B71">
            <w:pPr>
              <w:pStyle w:val="19"/>
              <w:rPr>
                <w:sz w:val="24"/>
              </w:rPr>
            </w:pPr>
            <w:r>
              <w:rPr>
                <w:sz w:val="24"/>
              </w:rPr>
              <w:t>2</w:t>
            </w:r>
          </w:p>
        </w:tc>
        <w:tc>
          <w:tcPr>
            <w:tcW w:w="871" w:type="dxa"/>
          </w:tcPr>
          <w:p w14:paraId="6D1C6B72">
            <w:pPr>
              <w:pStyle w:val="19"/>
              <w:rPr>
                <w:sz w:val="24"/>
              </w:rPr>
            </w:pPr>
            <w:r>
              <w:rPr>
                <w:sz w:val="24"/>
              </w:rPr>
              <w:t>1</w:t>
            </w:r>
          </w:p>
        </w:tc>
        <w:tc>
          <w:tcPr>
            <w:tcW w:w="901" w:type="dxa"/>
          </w:tcPr>
          <w:p w14:paraId="6D1C6B73">
            <w:pPr>
              <w:pStyle w:val="19"/>
              <w:rPr>
                <w:sz w:val="24"/>
              </w:rPr>
            </w:pPr>
            <w:r>
              <w:rPr>
                <w:sz w:val="24"/>
              </w:rPr>
              <w:t>4</w:t>
            </w:r>
          </w:p>
        </w:tc>
      </w:tr>
      <w:tr w14:paraId="6D1C6B81">
        <w:trPr>
          <w:trHeight w:val="826" w:hRule="atLeast"/>
        </w:trPr>
        <w:tc>
          <w:tcPr>
            <w:tcW w:w="721" w:type="dxa"/>
          </w:tcPr>
          <w:p w14:paraId="6D1C6B75">
            <w:pPr>
              <w:pStyle w:val="19"/>
              <w:rPr>
                <w:sz w:val="24"/>
              </w:rPr>
            </w:pPr>
            <w:r>
              <w:rPr>
                <w:sz w:val="24"/>
              </w:rPr>
              <w:t>12.</w:t>
            </w:r>
          </w:p>
        </w:tc>
        <w:tc>
          <w:tcPr>
            <w:tcW w:w="3063" w:type="dxa"/>
          </w:tcPr>
          <w:p w14:paraId="6D1C6B76">
            <w:pPr>
              <w:pStyle w:val="19"/>
              <w:rPr>
                <w:sz w:val="24"/>
              </w:rPr>
            </w:pPr>
            <w:r>
              <w:rPr>
                <w:sz w:val="24"/>
              </w:rPr>
              <w:t>Excision of Branchial cyst</w:t>
            </w:r>
          </w:p>
          <w:p w14:paraId="6D1C6B77">
            <w:pPr>
              <w:pStyle w:val="19"/>
              <w:spacing w:before="145"/>
              <w:rPr>
                <w:sz w:val="24"/>
              </w:rPr>
            </w:pPr>
            <w:r>
              <w:rPr>
                <w:sz w:val="24"/>
              </w:rPr>
              <w:t>and sinus</w:t>
            </w:r>
          </w:p>
        </w:tc>
        <w:tc>
          <w:tcPr>
            <w:tcW w:w="631" w:type="dxa"/>
          </w:tcPr>
          <w:p w14:paraId="6D1C6B78">
            <w:pPr>
              <w:pStyle w:val="19"/>
              <w:ind w:left="113"/>
              <w:rPr>
                <w:sz w:val="24"/>
              </w:rPr>
            </w:pPr>
            <w:r>
              <w:rPr>
                <w:sz w:val="24"/>
              </w:rPr>
              <w:t>2</w:t>
            </w:r>
          </w:p>
        </w:tc>
        <w:tc>
          <w:tcPr>
            <w:tcW w:w="811" w:type="dxa"/>
          </w:tcPr>
          <w:p w14:paraId="6D1C6B79">
            <w:pPr>
              <w:pStyle w:val="19"/>
              <w:ind w:left="113"/>
              <w:rPr>
                <w:sz w:val="24"/>
              </w:rPr>
            </w:pPr>
            <w:r>
              <w:rPr>
                <w:sz w:val="24"/>
              </w:rPr>
              <w:t>1</w:t>
            </w:r>
          </w:p>
        </w:tc>
        <w:tc>
          <w:tcPr>
            <w:tcW w:w="811" w:type="dxa"/>
          </w:tcPr>
          <w:p w14:paraId="6D1C6B7A">
            <w:pPr>
              <w:pStyle w:val="19"/>
              <w:ind w:left="113"/>
              <w:rPr>
                <w:sz w:val="24"/>
              </w:rPr>
            </w:pPr>
            <w:r>
              <w:rPr>
                <w:sz w:val="24"/>
              </w:rPr>
              <w:t>2</w:t>
            </w:r>
          </w:p>
        </w:tc>
        <w:tc>
          <w:tcPr>
            <w:tcW w:w="811" w:type="dxa"/>
          </w:tcPr>
          <w:p w14:paraId="6D1C6B7B">
            <w:pPr>
              <w:pStyle w:val="19"/>
              <w:rPr>
                <w:sz w:val="24"/>
              </w:rPr>
            </w:pPr>
            <w:r>
              <w:rPr>
                <w:sz w:val="24"/>
              </w:rPr>
              <w:t>1</w:t>
            </w:r>
          </w:p>
        </w:tc>
        <w:tc>
          <w:tcPr>
            <w:tcW w:w="811" w:type="dxa"/>
          </w:tcPr>
          <w:p w14:paraId="6D1C6B7C">
            <w:pPr>
              <w:pStyle w:val="19"/>
              <w:rPr>
                <w:sz w:val="24"/>
              </w:rPr>
            </w:pPr>
            <w:r>
              <w:rPr>
                <w:sz w:val="24"/>
              </w:rPr>
              <w:t>2</w:t>
            </w:r>
          </w:p>
        </w:tc>
        <w:tc>
          <w:tcPr>
            <w:tcW w:w="811" w:type="dxa"/>
          </w:tcPr>
          <w:p w14:paraId="6D1C6B7D">
            <w:pPr>
              <w:pStyle w:val="19"/>
              <w:rPr>
                <w:sz w:val="24"/>
              </w:rPr>
            </w:pPr>
            <w:r>
              <w:rPr>
                <w:sz w:val="24"/>
              </w:rPr>
              <w:t>1</w:t>
            </w:r>
          </w:p>
        </w:tc>
        <w:tc>
          <w:tcPr>
            <w:tcW w:w="811" w:type="dxa"/>
          </w:tcPr>
          <w:p w14:paraId="6D1C6B7E">
            <w:pPr>
              <w:pStyle w:val="19"/>
              <w:rPr>
                <w:sz w:val="24"/>
              </w:rPr>
            </w:pPr>
            <w:r>
              <w:rPr>
                <w:sz w:val="24"/>
              </w:rPr>
              <w:t>2</w:t>
            </w:r>
          </w:p>
        </w:tc>
        <w:tc>
          <w:tcPr>
            <w:tcW w:w="871" w:type="dxa"/>
          </w:tcPr>
          <w:p w14:paraId="6D1C6B7F">
            <w:pPr>
              <w:pStyle w:val="19"/>
              <w:rPr>
                <w:sz w:val="24"/>
              </w:rPr>
            </w:pPr>
            <w:r>
              <w:rPr>
                <w:sz w:val="24"/>
              </w:rPr>
              <w:t>1</w:t>
            </w:r>
          </w:p>
        </w:tc>
        <w:tc>
          <w:tcPr>
            <w:tcW w:w="901" w:type="dxa"/>
          </w:tcPr>
          <w:p w14:paraId="6D1C6B80">
            <w:pPr>
              <w:pStyle w:val="19"/>
              <w:rPr>
                <w:sz w:val="24"/>
              </w:rPr>
            </w:pPr>
            <w:r>
              <w:rPr>
                <w:sz w:val="24"/>
              </w:rPr>
              <w:t>4</w:t>
            </w:r>
          </w:p>
        </w:tc>
      </w:tr>
      <w:tr w14:paraId="6D1C6B8D">
        <w:trPr>
          <w:trHeight w:val="405" w:hRule="atLeast"/>
        </w:trPr>
        <w:tc>
          <w:tcPr>
            <w:tcW w:w="721" w:type="dxa"/>
          </w:tcPr>
          <w:p w14:paraId="6D1C6B82">
            <w:pPr>
              <w:pStyle w:val="19"/>
              <w:rPr>
                <w:sz w:val="24"/>
              </w:rPr>
            </w:pPr>
            <w:r>
              <w:rPr>
                <w:sz w:val="24"/>
              </w:rPr>
              <w:t>13.</w:t>
            </w:r>
          </w:p>
        </w:tc>
        <w:tc>
          <w:tcPr>
            <w:tcW w:w="3063" w:type="dxa"/>
          </w:tcPr>
          <w:p w14:paraId="6D1C6B83">
            <w:pPr>
              <w:pStyle w:val="19"/>
              <w:rPr>
                <w:sz w:val="24"/>
              </w:rPr>
            </w:pPr>
            <w:r>
              <w:rPr>
                <w:sz w:val="24"/>
              </w:rPr>
              <w:t>Release of Torticollis</w:t>
            </w:r>
          </w:p>
        </w:tc>
        <w:tc>
          <w:tcPr>
            <w:tcW w:w="631" w:type="dxa"/>
          </w:tcPr>
          <w:p w14:paraId="6D1C6B84">
            <w:pPr>
              <w:pStyle w:val="19"/>
              <w:ind w:left="113"/>
              <w:rPr>
                <w:sz w:val="24"/>
              </w:rPr>
            </w:pPr>
            <w:r>
              <w:rPr>
                <w:sz w:val="24"/>
              </w:rPr>
              <w:t>2</w:t>
            </w:r>
          </w:p>
        </w:tc>
        <w:tc>
          <w:tcPr>
            <w:tcW w:w="811" w:type="dxa"/>
          </w:tcPr>
          <w:p w14:paraId="6D1C6B85">
            <w:pPr>
              <w:pStyle w:val="19"/>
              <w:ind w:left="113"/>
              <w:rPr>
                <w:sz w:val="24"/>
              </w:rPr>
            </w:pPr>
            <w:r>
              <w:rPr>
                <w:sz w:val="24"/>
              </w:rPr>
              <w:t>1</w:t>
            </w:r>
          </w:p>
        </w:tc>
        <w:tc>
          <w:tcPr>
            <w:tcW w:w="811" w:type="dxa"/>
          </w:tcPr>
          <w:p w14:paraId="6D1C6B86">
            <w:pPr>
              <w:pStyle w:val="19"/>
              <w:ind w:left="113"/>
              <w:rPr>
                <w:sz w:val="24"/>
              </w:rPr>
            </w:pPr>
            <w:r>
              <w:rPr>
                <w:sz w:val="24"/>
              </w:rPr>
              <w:t>2</w:t>
            </w:r>
          </w:p>
        </w:tc>
        <w:tc>
          <w:tcPr>
            <w:tcW w:w="811" w:type="dxa"/>
          </w:tcPr>
          <w:p w14:paraId="6D1C6B87">
            <w:pPr>
              <w:pStyle w:val="19"/>
              <w:rPr>
                <w:sz w:val="24"/>
              </w:rPr>
            </w:pPr>
            <w:r>
              <w:rPr>
                <w:sz w:val="24"/>
              </w:rPr>
              <w:t>1</w:t>
            </w:r>
          </w:p>
        </w:tc>
        <w:tc>
          <w:tcPr>
            <w:tcW w:w="811" w:type="dxa"/>
          </w:tcPr>
          <w:p w14:paraId="6D1C6B88">
            <w:pPr>
              <w:pStyle w:val="19"/>
              <w:rPr>
                <w:sz w:val="24"/>
              </w:rPr>
            </w:pPr>
            <w:r>
              <w:rPr>
                <w:sz w:val="24"/>
              </w:rPr>
              <w:t>2</w:t>
            </w:r>
          </w:p>
        </w:tc>
        <w:tc>
          <w:tcPr>
            <w:tcW w:w="811" w:type="dxa"/>
          </w:tcPr>
          <w:p w14:paraId="6D1C6B89">
            <w:pPr>
              <w:pStyle w:val="19"/>
              <w:rPr>
                <w:sz w:val="24"/>
              </w:rPr>
            </w:pPr>
            <w:r>
              <w:rPr>
                <w:sz w:val="24"/>
              </w:rPr>
              <w:t>1</w:t>
            </w:r>
          </w:p>
        </w:tc>
        <w:tc>
          <w:tcPr>
            <w:tcW w:w="811" w:type="dxa"/>
          </w:tcPr>
          <w:p w14:paraId="6D1C6B8A">
            <w:pPr>
              <w:pStyle w:val="19"/>
              <w:rPr>
                <w:sz w:val="24"/>
              </w:rPr>
            </w:pPr>
            <w:r>
              <w:rPr>
                <w:sz w:val="24"/>
              </w:rPr>
              <w:t>2</w:t>
            </w:r>
          </w:p>
        </w:tc>
        <w:tc>
          <w:tcPr>
            <w:tcW w:w="871" w:type="dxa"/>
          </w:tcPr>
          <w:p w14:paraId="6D1C6B8B">
            <w:pPr>
              <w:pStyle w:val="19"/>
              <w:rPr>
                <w:sz w:val="24"/>
              </w:rPr>
            </w:pPr>
            <w:r>
              <w:rPr>
                <w:sz w:val="24"/>
              </w:rPr>
              <w:t>1</w:t>
            </w:r>
          </w:p>
        </w:tc>
        <w:tc>
          <w:tcPr>
            <w:tcW w:w="901" w:type="dxa"/>
          </w:tcPr>
          <w:p w14:paraId="6D1C6B8C">
            <w:pPr>
              <w:pStyle w:val="19"/>
              <w:rPr>
                <w:sz w:val="24"/>
              </w:rPr>
            </w:pPr>
            <w:r>
              <w:rPr>
                <w:sz w:val="24"/>
              </w:rPr>
              <w:t>4</w:t>
            </w:r>
          </w:p>
        </w:tc>
      </w:tr>
      <w:tr w14:paraId="6D1C6B9A">
        <w:trPr>
          <w:trHeight w:val="826" w:hRule="atLeast"/>
        </w:trPr>
        <w:tc>
          <w:tcPr>
            <w:tcW w:w="721" w:type="dxa"/>
          </w:tcPr>
          <w:p w14:paraId="6D1C6B8E">
            <w:pPr>
              <w:pStyle w:val="19"/>
              <w:rPr>
                <w:sz w:val="24"/>
              </w:rPr>
            </w:pPr>
            <w:r>
              <w:rPr>
                <w:sz w:val="24"/>
              </w:rPr>
              <w:t>14.</w:t>
            </w:r>
          </w:p>
        </w:tc>
        <w:tc>
          <w:tcPr>
            <w:tcW w:w="3063" w:type="dxa"/>
          </w:tcPr>
          <w:p w14:paraId="6D1C6B8F">
            <w:pPr>
              <w:pStyle w:val="19"/>
              <w:rPr>
                <w:sz w:val="24"/>
              </w:rPr>
            </w:pPr>
            <w:r>
              <w:rPr>
                <w:sz w:val="24"/>
              </w:rPr>
              <w:t>Prearicular sinus and cyst</w:t>
            </w:r>
          </w:p>
          <w:p w14:paraId="6D1C6B90">
            <w:pPr>
              <w:pStyle w:val="19"/>
              <w:spacing w:before="144"/>
              <w:rPr>
                <w:sz w:val="24"/>
              </w:rPr>
            </w:pPr>
            <w:r>
              <w:rPr>
                <w:sz w:val="24"/>
              </w:rPr>
              <w:t>excision</w:t>
            </w:r>
          </w:p>
        </w:tc>
        <w:tc>
          <w:tcPr>
            <w:tcW w:w="631" w:type="dxa"/>
          </w:tcPr>
          <w:p w14:paraId="6D1C6B91">
            <w:pPr>
              <w:pStyle w:val="19"/>
              <w:ind w:left="113"/>
              <w:rPr>
                <w:sz w:val="24"/>
              </w:rPr>
            </w:pPr>
            <w:r>
              <w:rPr>
                <w:sz w:val="24"/>
              </w:rPr>
              <w:t>2</w:t>
            </w:r>
          </w:p>
        </w:tc>
        <w:tc>
          <w:tcPr>
            <w:tcW w:w="811" w:type="dxa"/>
          </w:tcPr>
          <w:p w14:paraId="6D1C6B92">
            <w:pPr>
              <w:pStyle w:val="19"/>
              <w:ind w:left="113"/>
              <w:rPr>
                <w:sz w:val="24"/>
              </w:rPr>
            </w:pPr>
            <w:r>
              <w:rPr>
                <w:sz w:val="24"/>
              </w:rPr>
              <w:t>1</w:t>
            </w:r>
          </w:p>
        </w:tc>
        <w:tc>
          <w:tcPr>
            <w:tcW w:w="811" w:type="dxa"/>
          </w:tcPr>
          <w:p w14:paraId="6D1C6B93">
            <w:pPr>
              <w:pStyle w:val="19"/>
              <w:ind w:left="113"/>
              <w:rPr>
                <w:sz w:val="24"/>
              </w:rPr>
            </w:pPr>
            <w:r>
              <w:rPr>
                <w:sz w:val="24"/>
              </w:rPr>
              <w:t>2</w:t>
            </w:r>
          </w:p>
        </w:tc>
        <w:tc>
          <w:tcPr>
            <w:tcW w:w="811" w:type="dxa"/>
          </w:tcPr>
          <w:p w14:paraId="6D1C6B94">
            <w:pPr>
              <w:pStyle w:val="19"/>
              <w:rPr>
                <w:sz w:val="24"/>
              </w:rPr>
            </w:pPr>
            <w:r>
              <w:rPr>
                <w:sz w:val="24"/>
              </w:rPr>
              <w:t>1</w:t>
            </w:r>
          </w:p>
        </w:tc>
        <w:tc>
          <w:tcPr>
            <w:tcW w:w="811" w:type="dxa"/>
          </w:tcPr>
          <w:p w14:paraId="6D1C6B95">
            <w:pPr>
              <w:pStyle w:val="19"/>
              <w:rPr>
                <w:sz w:val="24"/>
              </w:rPr>
            </w:pPr>
            <w:r>
              <w:rPr>
                <w:sz w:val="24"/>
              </w:rPr>
              <w:t>2</w:t>
            </w:r>
          </w:p>
        </w:tc>
        <w:tc>
          <w:tcPr>
            <w:tcW w:w="811" w:type="dxa"/>
          </w:tcPr>
          <w:p w14:paraId="6D1C6B96">
            <w:pPr>
              <w:pStyle w:val="19"/>
              <w:rPr>
                <w:sz w:val="24"/>
              </w:rPr>
            </w:pPr>
            <w:r>
              <w:rPr>
                <w:sz w:val="24"/>
              </w:rPr>
              <w:t>1</w:t>
            </w:r>
          </w:p>
        </w:tc>
        <w:tc>
          <w:tcPr>
            <w:tcW w:w="811" w:type="dxa"/>
          </w:tcPr>
          <w:p w14:paraId="6D1C6B97">
            <w:pPr>
              <w:pStyle w:val="19"/>
              <w:rPr>
                <w:sz w:val="24"/>
              </w:rPr>
            </w:pPr>
            <w:r>
              <w:rPr>
                <w:sz w:val="24"/>
              </w:rPr>
              <w:t>2</w:t>
            </w:r>
          </w:p>
        </w:tc>
        <w:tc>
          <w:tcPr>
            <w:tcW w:w="871" w:type="dxa"/>
          </w:tcPr>
          <w:p w14:paraId="6D1C6B98">
            <w:pPr>
              <w:pStyle w:val="19"/>
              <w:rPr>
                <w:sz w:val="24"/>
              </w:rPr>
            </w:pPr>
            <w:r>
              <w:rPr>
                <w:sz w:val="24"/>
              </w:rPr>
              <w:t>1</w:t>
            </w:r>
          </w:p>
        </w:tc>
        <w:tc>
          <w:tcPr>
            <w:tcW w:w="901" w:type="dxa"/>
          </w:tcPr>
          <w:p w14:paraId="6D1C6B99">
            <w:pPr>
              <w:pStyle w:val="19"/>
              <w:rPr>
                <w:sz w:val="24"/>
              </w:rPr>
            </w:pPr>
            <w:r>
              <w:rPr>
                <w:sz w:val="24"/>
              </w:rPr>
              <w:t>4</w:t>
            </w:r>
          </w:p>
        </w:tc>
      </w:tr>
      <w:tr w14:paraId="6D1C6BA7">
        <w:trPr>
          <w:trHeight w:val="1651" w:hRule="atLeast"/>
        </w:trPr>
        <w:tc>
          <w:tcPr>
            <w:tcW w:w="721" w:type="dxa"/>
          </w:tcPr>
          <w:p w14:paraId="6D1C6B9B">
            <w:pPr>
              <w:pStyle w:val="19"/>
              <w:spacing w:line="276" w:lineRule="exact"/>
              <w:rPr>
                <w:sz w:val="24"/>
              </w:rPr>
            </w:pPr>
            <w:r>
              <w:rPr>
                <w:sz w:val="24"/>
              </w:rPr>
              <w:t>15.</w:t>
            </w:r>
          </w:p>
        </w:tc>
        <w:tc>
          <w:tcPr>
            <w:tcW w:w="3063" w:type="dxa"/>
          </w:tcPr>
          <w:p w14:paraId="6D1C6B9C">
            <w:pPr>
              <w:pStyle w:val="19"/>
              <w:spacing w:line="360" w:lineRule="auto"/>
              <w:ind w:right="235"/>
              <w:rPr>
                <w:sz w:val="24"/>
              </w:rPr>
            </w:pPr>
            <w:r>
              <w:rPr>
                <w:sz w:val="24"/>
              </w:rPr>
              <w:t>Thyroid surgery (excision of nodule /cyst, partial / completer thyroidectomy</w:t>
            </w:r>
          </w:p>
          <w:p w14:paraId="6D1C6B9D">
            <w:pPr>
              <w:pStyle w:val="19"/>
              <w:spacing w:before="4"/>
              <w:rPr>
                <w:sz w:val="24"/>
              </w:rPr>
            </w:pPr>
            <w:r>
              <w:rPr>
                <w:sz w:val="24"/>
              </w:rPr>
              <w:t>etc)</w:t>
            </w:r>
          </w:p>
        </w:tc>
        <w:tc>
          <w:tcPr>
            <w:tcW w:w="631" w:type="dxa"/>
          </w:tcPr>
          <w:p w14:paraId="6D1C6B9E">
            <w:pPr>
              <w:pStyle w:val="19"/>
              <w:spacing w:line="276" w:lineRule="exact"/>
              <w:ind w:left="113"/>
              <w:rPr>
                <w:sz w:val="24"/>
              </w:rPr>
            </w:pPr>
            <w:r>
              <w:rPr>
                <w:sz w:val="24"/>
              </w:rPr>
              <w:t>-</w:t>
            </w:r>
          </w:p>
        </w:tc>
        <w:tc>
          <w:tcPr>
            <w:tcW w:w="811" w:type="dxa"/>
          </w:tcPr>
          <w:p w14:paraId="6D1C6B9F">
            <w:pPr>
              <w:pStyle w:val="19"/>
              <w:spacing w:line="276" w:lineRule="exact"/>
              <w:ind w:left="113"/>
              <w:rPr>
                <w:sz w:val="24"/>
              </w:rPr>
            </w:pPr>
            <w:r>
              <w:rPr>
                <w:sz w:val="24"/>
              </w:rPr>
              <w:t>-</w:t>
            </w:r>
          </w:p>
        </w:tc>
        <w:tc>
          <w:tcPr>
            <w:tcW w:w="811" w:type="dxa"/>
          </w:tcPr>
          <w:p w14:paraId="6D1C6BA0">
            <w:pPr>
              <w:pStyle w:val="19"/>
              <w:spacing w:line="276" w:lineRule="exact"/>
              <w:ind w:left="113"/>
              <w:rPr>
                <w:sz w:val="24"/>
              </w:rPr>
            </w:pPr>
            <w:r>
              <w:rPr>
                <w:sz w:val="24"/>
              </w:rPr>
              <w:t>-</w:t>
            </w:r>
          </w:p>
        </w:tc>
        <w:tc>
          <w:tcPr>
            <w:tcW w:w="811" w:type="dxa"/>
          </w:tcPr>
          <w:p w14:paraId="6D1C6BA1">
            <w:pPr>
              <w:pStyle w:val="19"/>
              <w:spacing w:line="276" w:lineRule="exact"/>
              <w:rPr>
                <w:sz w:val="24"/>
              </w:rPr>
            </w:pPr>
            <w:r>
              <w:rPr>
                <w:sz w:val="24"/>
              </w:rPr>
              <w:t>-</w:t>
            </w:r>
          </w:p>
        </w:tc>
        <w:tc>
          <w:tcPr>
            <w:tcW w:w="811" w:type="dxa"/>
          </w:tcPr>
          <w:p w14:paraId="6D1C6BA2">
            <w:pPr>
              <w:pStyle w:val="19"/>
              <w:spacing w:line="276" w:lineRule="exact"/>
              <w:rPr>
                <w:sz w:val="24"/>
              </w:rPr>
            </w:pPr>
            <w:r>
              <w:rPr>
                <w:sz w:val="24"/>
              </w:rPr>
              <w:t>-</w:t>
            </w:r>
          </w:p>
        </w:tc>
        <w:tc>
          <w:tcPr>
            <w:tcW w:w="811" w:type="dxa"/>
          </w:tcPr>
          <w:p w14:paraId="6D1C6BA3">
            <w:pPr>
              <w:pStyle w:val="19"/>
              <w:spacing w:line="276" w:lineRule="exact"/>
              <w:rPr>
                <w:sz w:val="24"/>
              </w:rPr>
            </w:pPr>
            <w:r>
              <w:rPr>
                <w:sz w:val="24"/>
              </w:rPr>
              <w:t>-</w:t>
            </w:r>
          </w:p>
        </w:tc>
        <w:tc>
          <w:tcPr>
            <w:tcW w:w="811" w:type="dxa"/>
          </w:tcPr>
          <w:p w14:paraId="6D1C6BA4">
            <w:pPr>
              <w:pStyle w:val="19"/>
              <w:spacing w:line="276" w:lineRule="exact"/>
              <w:rPr>
                <w:sz w:val="24"/>
              </w:rPr>
            </w:pPr>
            <w:r>
              <w:rPr>
                <w:sz w:val="24"/>
              </w:rPr>
              <w:t>2</w:t>
            </w:r>
          </w:p>
        </w:tc>
        <w:tc>
          <w:tcPr>
            <w:tcW w:w="871" w:type="dxa"/>
          </w:tcPr>
          <w:p w14:paraId="6D1C6BA5">
            <w:pPr>
              <w:pStyle w:val="19"/>
              <w:spacing w:line="276" w:lineRule="exact"/>
              <w:rPr>
                <w:sz w:val="24"/>
              </w:rPr>
            </w:pPr>
            <w:r>
              <w:rPr>
                <w:sz w:val="24"/>
              </w:rPr>
              <w:t>1</w:t>
            </w:r>
          </w:p>
        </w:tc>
        <w:tc>
          <w:tcPr>
            <w:tcW w:w="901" w:type="dxa"/>
          </w:tcPr>
          <w:p w14:paraId="6D1C6BA6">
            <w:pPr>
              <w:pStyle w:val="19"/>
              <w:spacing w:line="276" w:lineRule="exact"/>
              <w:rPr>
                <w:sz w:val="24"/>
              </w:rPr>
            </w:pPr>
            <w:r>
              <w:rPr>
                <w:sz w:val="24"/>
              </w:rPr>
              <w:t>1</w:t>
            </w:r>
          </w:p>
        </w:tc>
      </w:tr>
      <w:tr w14:paraId="6D1C6BB3">
        <w:trPr>
          <w:trHeight w:val="420" w:hRule="atLeast"/>
        </w:trPr>
        <w:tc>
          <w:tcPr>
            <w:tcW w:w="721" w:type="dxa"/>
          </w:tcPr>
          <w:p w14:paraId="6D1C6BA8">
            <w:pPr>
              <w:pStyle w:val="19"/>
              <w:rPr>
                <w:sz w:val="24"/>
              </w:rPr>
            </w:pPr>
            <w:r>
              <w:rPr>
                <w:sz w:val="24"/>
              </w:rPr>
              <w:t>16.</w:t>
            </w:r>
          </w:p>
        </w:tc>
        <w:tc>
          <w:tcPr>
            <w:tcW w:w="3063" w:type="dxa"/>
          </w:tcPr>
          <w:p w14:paraId="6D1C6BA9">
            <w:pPr>
              <w:pStyle w:val="19"/>
              <w:rPr>
                <w:sz w:val="24"/>
              </w:rPr>
            </w:pPr>
            <w:r>
              <w:rPr>
                <w:sz w:val="24"/>
              </w:rPr>
              <w:t>Tracheostomy</w:t>
            </w:r>
          </w:p>
        </w:tc>
        <w:tc>
          <w:tcPr>
            <w:tcW w:w="631" w:type="dxa"/>
          </w:tcPr>
          <w:p w14:paraId="6D1C6BAA">
            <w:pPr>
              <w:pStyle w:val="19"/>
              <w:ind w:left="113"/>
              <w:rPr>
                <w:sz w:val="24"/>
              </w:rPr>
            </w:pPr>
            <w:r>
              <w:rPr>
                <w:sz w:val="24"/>
              </w:rPr>
              <w:t>-</w:t>
            </w:r>
          </w:p>
        </w:tc>
        <w:tc>
          <w:tcPr>
            <w:tcW w:w="811" w:type="dxa"/>
          </w:tcPr>
          <w:p w14:paraId="6D1C6BAB">
            <w:pPr>
              <w:pStyle w:val="19"/>
              <w:ind w:left="113"/>
              <w:rPr>
                <w:sz w:val="24"/>
              </w:rPr>
            </w:pPr>
            <w:r>
              <w:rPr>
                <w:sz w:val="24"/>
              </w:rPr>
              <w:t>-</w:t>
            </w:r>
          </w:p>
        </w:tc>
        <w:tc>
          <w:tcPr>
            <w:tcW w:w="811" w:type="dxa"/>
          </w:tcPr>
          <w:p w14:paraId="6D1C6BAC">
            <w:pPr>
              <w:pStyle w:val="19"/>
              <w:ind w:left="113"/>
              <w:rPr>
                <w:sz w:val="24"/>
              </w:rPr>
            </w:pPr>
            <w:r>
              <w:rPr>
                <w:sz w:val="24"/>
              </w:rPr>
              <w:t>-</w:t>
            </w:r>
          </w:p>
        </w:tc>
        <w:tc>
          <w:tcPr>
            <w:tcW w:w="811" w:type="dxa"/>
          </w:tcPr>
          <w:p w14:paraId="6D1C6BAD">
            <w:pPr>
              <w:pStyle w:val="19"/>
              <w:rPr>
                <w:sz w:val="24"/>
              </w:rPr>
            </w:pPr>
            <w:r>
              <w:rPr>
                <w:sz w:val="24"/>
              </w:rPr>
              <w:t>-</w:t>
            </w:r>
          </w:p>
        </w:tc>
        <w:tc>
          <w:tcPr>
            <w:tcW w:w="811" w:type="dxa"/>
          </w:tcPr>
          <w:p w14:paraId="6D1C6BAE">
            <w:pPr>
              <w:pStyle w:val="19"/>
              <w:rPr>
                <w:sz w:val="24"/>
              </w:rPr>
            </w:pPr>
            <w:r>
              <w:rPr>
                <w:sz w:val="24"/>
              </w:rPr>
              <w:t>2</w:t>
            </w:r>
          </w:p>
        </w:tc>
        <w:tc>
          <w:tcPr>
            <w:tcW w:w="811" w:type="dxa"/>
          </w:tcPr>
          <w:p w14:paraId="6D1C6BAF">
            <w:pPr>
              <w:pStyle w:val="19"/>
              <w:rPr>
                <w:sz w:val="24"/>
              </w:rPr>
            </w:pPr>
            <w:r>
              <w:rPr>
                <w:sz w:val="24"/>
              </w:rPr>
              <w:t>1</w:t>
            </w:r>
          </w:p>
        </w:tc>
        <w:tc>
          <w:tcPr>
            <w:tcW w:w="811" w:type="dxa"/>
          </w:tcPr>
          <w:p w14:paraId="6D1C6BB0">
            <w:pPr>
              <w:pStyle w:val="19"/>
              <w:rPr>
                <w:sz w:val="24"/>
              </w:rPr>
            </w:pPr>
            <w:r>
              <w:rPr>
                <w:sz w:val="24"/>
              </w:rPr>
              <w:t>2</w:t>
            </w:r>
          </w:p>
        </w:tc>
        <w:tc>
          <w:tcPr>
            <w:tcW w:w="871" w:type="dxa"/>
          </w:tcPr>
          <w:p w14:paraId="6D1C6BB1">
            <w:pPr>
              <w:pStyle w:val="19"/>
              <w:rPr>
                <w:sz w:val="24"/>
              </w:rPr>
            </w:pPr>
            <w:r>
              <w:rPr>
                <w:sz w:val="24"/>
              </w:rPr>
              <w:t>1</w:t>
            </w:r>
          </w:p>
        </w:tc>
        <w:tc>
          <w:tcPr>
            <w:tcW w:w="901" w:type="dxa"/>
          </w:tcPr>
          <w:p w14:paraId="6D1C6BB2">
            <w:pPr>
              <w:pStyle w:val="19"/>
              <w:rPr>
                <w:sz w:val="24"/>
              </w:rPr>
            </w:pPr>
            <w:r>
              <w:rPr>
                <w:sz w:val="24"/>
              </w:rPr>
              <w:t>2</w:t>
            </w:r>
          </w:p>
        </w:tc>
      </w:tr>
      <w:tr w14:paraId="6D1C6BB5">
        <w:trPr>
          <w:trHeight w:val="405" w:hRule="atLeast"/>
        </w:trPr>
        <w:tc>
          <w:tcPr>
            <w:tcW w:w="11053" w:type="dxa"/>
            <w:gridSpan w:val="11"/>
          </w:tcPr>
          <w:p w14:paraId="6D1C6BB4">
            <w:pPr>
              <w:pStyle w:val="19"/>
              <w:spacing w:line="246" w:lineRule="exact"/>
              <w:rPr>
                <w:b/>
                <w:sz w:val="24"/>
              </w:rPr>
            </w:pPr>
            <w:r>
              <w:rPr>
                <w:b/>
                <w:sz w:val="24"/>
              </w:rPr>
              <w:t>C) Plastic Surgery Procedures</w:t>
            </w:r>
          </w:p>
        </w:tc>
      </w:tr>
      <w:tr w14:paraId="6D1C6BC1">
        <w:trPr>
          <w:trHeight w:val="405" w:hRule="atLeast"/>
        </w:trPr>
        <w:tc>
          <w:tcPr>
            <w:tcW w:w="721" w:type="dxa"/>
          </w:tcPr>
          <w:p w14:paraId="6D1C6BB6">
            <w:pPr>
              <w:pStyle w:val="19"/>
              <w:rPr>
                <w:sz w:val="24"/>
              </w:rPr>
            </w:pPr>
            <w:r>
              <w:rPr>
                <w:sz w:val="24"/>
              </w:rPr>
              <w:t>17.</w:t>
            </w:r>
          </w:p>
        </w:tc>
        <w:tc>
          <w:tcPr>
            <w:tcW w:w="3063" w:type="dxa"/>
          </w:tcPr>
          <w:p w14:paraId="6D1C6BB7">
            <w:pPr>
              <w:pStyle w:val="19"/>
              <w:rPr>
                <w:sz w:val="24"/>
              </w:rPr>
            </w:pPr>
            <w:r>
              <w:rPr>
                <w:sz w:val="24"/>
              </w:rPr>
              <w:t>Repair of Cleft Lip</w:t>
            </w:r>
          </w:p>
        </w:tc>
        <w:tc>
          <w:tcPr>
            <w:tcW w:w="631" w:type="dxa"/>
          </w:tcPr>
          <w:p w14:paraId="6D1C6BB8">
            <w:pPr>
              <w:pStyle w:val="19"/>
              <w:ind w:left="113"/>
              <w:rPr>
                <w:sz w:val="24"/>
              </w:rPr>
            </w:pPr>
            <w:r>
              <w:rPr>
                <w:sz w:val="24"/>
              </w:rPr>
              <w:t>2</w:t>
            </w:r>
          </w:p>
        </w:tc>
        <w:tc>
          <w:tcPr>
            <w:tcW w:w="811" w:type="dxa"/>
          </w:tcPr>
          <w:p w14:paraId="6D1C6BB9">
            <w:pPr>
              <w:pStyle w:val="19"/>
              <w:ind w:left="113"/>
              <w:rPr>
                <w:sz w:val="24"/>
              </w:rPr>
            </w:pPr>
            <w:r>
              <w:rPr>
                <w:sz w:val="24"/>
              </w:rPr>
              <w:t>1</w:t>
            </w:r>
          </w:p>
        </w:tc>
        <w:tc>
          <w:tcPr>
            <w:tcW w:w="811" w:type="dxa"/>
          </w:tcPr>
          <w:p w14:paraId="6D1C6BBA">
            <w:pPr>
              <w:pStyle w:val="19"/>
              <w:ind w:left="113"/>
              <w:rPr>
                <w:sz w:val="24"/>
              </w:rPr>
            </w:pPr>
            <w:r>
              <w:rPr>
                <w:sz w:val="24"/>
              </w:rPr>
              <w:t>2</w:t>
            </w:r>
          </w:p>
        </w:tc>
        <w:tc>
          <w:tcPr>
            <w:tcW w:w="811" w:type="dxa"/>
          </w:tcPr>
          <w:p w14:paraId="6D1C6BBB">
            <w:pPr>
              <w:pStyle w:val="19"/>
              <w:rPr>
                <w:sz w:val="24"/>
              </w:rPr>
            </w:pPr>
            <w:r>
              <w:rPr>
                <w:sz w:val="24"/>
              </w:rPr>
              <w:t>1</w:t>
            </w:r>
          </w:p>
        </w:tc>
        <w:tc>
          <w:tcPr>
            <w:tcW w:w="811" w:type="dxa"/>
          </w:tcPr>
          <w:p w14:paraId="6D1C6BBC">
            <w:pPr>
              <w:pStyle w:val="19"/>
              <w:rPr>
                <w:sz w:val="24"/>
              </w:rPr>
            </w:pPr>
            <w:r>
              <w:rPr>
                <w:sz w:val="24"/>
              </w:rPr>
              <w:t>2</w:t>
            </w:r>
          </w:p>
        </w:tc>
        <w:tc>
          <w:tcPr>
            <w:tcW w:w="811" w:type="dxa"/>
          </w:tcPr>
          <w:p w14:paraId="6D1C6BBD">
            <w:pPr>
              <w:pStyle w:val="19"/>
              <w:rPr>
                <w:sz w:val="24"/>
              </w:rPr>
            </w:pPr>
            <w:r>
              <w:rPr>
                <w:sz w:val="24"/>
              </w:rPr>
              <w:t>1</w:t>
            </w:r>
          </w:p>
        </w:tc>
        <w:tc>
          <w:tcPr>
            <w:tcW w:w="811" w:type="dxa"/>
          </w:tcPr>
          <w:p w14:paraId="6D1C6BBE">
            <w:pPr>
              <w:pStyle w:val="19"/>
              <w:rPr>
                <w:sz w:val="24"/>
              </w:rPr>
            </w:pPr>
            <w:r>
              <w:rPr>
                <w:sz w:val="24"/>
              </w:rPr>
              <w:t>2</w:t>
            </w:r>
          </w:p>
        </w:tc>
        <w:tc>
          <w:tcPr>
            <w:tcW w:w="871" w:type="dxa"/>
          </w:tcPr>
          <w:p w14:paraId="6D1C6BBF">
            <w:pPr>
              <w:pStyle w:val="19"/>
              <w:rPr>
                <w:sz w:val="24"/>
              </w:rPr>
            </w:pPr>
            <w:r>
              <w:rPr>
                <w:sz w:val="24"/>
              </w:rPr>
              <w:t>1</w:t>
            </w:r>
          </w:p>
        </w:tc>
        <w:tc>
          <w:tcPr>
            <w:tcW w:w="901" w:type="dxa"/>
          </w:tcPr>
          <w:p w14:paraId="6D1C6BC0">
            <w:pPr>
              <w:pStyle w:val="19"/>
              <w:rPr>
                <w:sz w:val="24"/>
              </w:rPr>
            </w:pPr>
            <w:r>
              <w:rPr>
                <w:sz w:val="24"/>
              </w:rPr>
              <w:t>3</w:t>
            </w:r>
          </w:p>
        </w:tc>
      </w:tr>
      <w:tr w14:paraId="6D1C6BCD">
        <w:trPr>
          <w:trHeight w:val="405" w:hRule="atLeast"/>
        </w:trPr>
        <w:tc>
          <w:tcPr>
            <w:tcW w:w="721" w:type="dxa"/>
          </w:tcPr>
          <w:p w14:paraId="6D1C6BC2">
            <w:pPr>
              <w:pStyle w:val="19"/>
              <w:rPr>
                <w:sz w:val="24"/>
              </w:rPr>
            </w:pPr>
            <w:r>
              <w:rPr>
                <w:sz w:val="24"/>
              </w:rPr>
              <w:t>18.</w:t>
            </w:r>
          </w:p>
        </w:tc>
        <w:tc>
          <w:tcPr>
            <w:tcW w:w="3063" w:type="dxa"/>
          </w:tcPr>
          <w:p w14:paraId="6D1C6BC3">
            <w:pPr>
              <w:pStyle w:val="19"/>
              <w:rPr>
                <w:sz w:val="24"/>
              </w:rPr>
            </w:pPr>
            <w:r>
              <w:rPr>
                <w:sz w:val="24"/>
              </w:rPr>
              <w:t>Repair of Cleft Palate</w:t>
            </w:r>
          </w:p>
        </w:tc>
        <w:tc>
          <w:tcPr>
            <w:tcW w:w="631" w:type="dxa"/>
          </w:tcPr>
          <w:p w14:paraId="6D1C6BC4">
            <w:pPr>
              <w:pStyle w:val="19"/>
              <w:ind w:left="113"/>
              <w:rPr>
                <w:sz w:val="24"/>
              </w:rPr>
            </w:pPr>
            <w:r>
              <w:rPr>
                <w:sz w:val="24"/>
              </w:rPr>
              <w:t>2</w:t>
            </w:r>
          </w:p>
        </w:tc>
        <w:tc>
          <w:tcPr>
            <w:tcW w:w="811" w:type="dxa"/>
          </w:tcPr>
          <w:p w14:paraId="6D1C6BC5">
            <w:pPr>
              <w:pStyle w:val="19"/>
              <w:ind w:left="113"/>
              <w:rPr>
                <w:sz w:val="24"/>
              </w:rPr>
            </w:pPr>
            <w:r>
              <w:rPr>
                <w:sz w:val="24"/>
              </w:rPr>
              <w:t>1</w:t>
            </w:r>
          </w:p>
        </w:tc>
        <w:tc>
          <w:tcPr>
            <w:tcW w:w="811" w:type="dxa"/>
          </w:tcPr>
          <w:p w14:paraId="6D1C6BC6">
            <w:pPr>
              <w:pStyle w:val="19"/>
              <w:ind w:left="113"/>
              <w:rPr>
                <w:sz w:val="24"/>
              </w:rPr>
            </w:pPr>
            <w:r>
              <w:rPr>
                <w:sz w:val="24"/>
              </w:rPr>
              <w:t>2</w:t>
            </w:r>
          </w:p>
        </w:tc>
        <w:tc>
          <w:tcPr>
            <w:tcW w:w="811" w:type="dxa"/>
          </w:tcPr>
          <w:p w14:paraId="6D1C6BC7">
            <w:pPr>
              <w:pStyle w:val="19"/>
              <w:rPr>
                <w:sz w:val="24"/>
              </w:rPr>
            </w:pPr>
            <w:r>
              <w:rPr>
                <w:sz w:val="24"/>
              </w:rPr>
              <w:t>1</w:t>
            </w:r>
          </w:p>
        </w:tc>
        <w:tc>
          <w:tcPr>
            <w:tcW w:w="811" w:type="dxa"/>
          </w:tcPr>
          <w:p w14:paraId="6D1C6BC8">
            <w:pPr>
              <w:pStyle w:val="19"/>
              <w:rPr>
                <w:sz w:val="24"/>
              </w:rPr>
            </w:pPr>
            <w:r>
              <w:rPr>
                <w:sz w:val="24"/>
              </w:rPr>
              <w:t>2</w:t>
            </w:r>
          </w:p>
        </w:tc>
        <w:tc>
          <w:tcPr>
            <w:tcW w:w="811" w:type="dxa"/>
          </w:tcPr>
          <w:p w14:paraId="6D1C6BC9">
            <w:pPr>
              <w:pStyle w:val="19"/>
              <w:rPr>
                <w:sz w:val="24"/>
              </w:rPr>
            </w:pPr>
            <w:r>
              <w:rPr>
                <w:sz w:val="24"/>
              </w:rPr>
              <w:t>1</w:t>
            </w:r>
          </w:p>
        </w:tc>
        <w:tc>
          <w:tcPr>
            <w:tcW w:w="811" w:type="dxa"/>
          </w:tcPr>
          <w:p w14:paraId="6D1C6BCA">
            <w:pPr>
              <w:pStyle w:val="19"/>
              <w:rPr>
                <w:sz w:val="24"/>
              </w:rPr>
            </w:pPr>
            <w:r>
              <w:rPr>
                <w:sz w:val="24"/>
              </w:rPr>
              <w:t>2</w:t>
            </w:r>
          </w:p>
        </w:tc>
        <w:tc>
          <w:tcPr>
            <w:tcW w:w="871" w:type="dxa"/>
          </w:tcPr>
          <w:p w14:paraId="6D1C6BCB">
            <w:pPr>
              <w:pStyle w:val="19"/>
              <w:rPr>
                <w:sz w:val="24"/>
              </w:rPr>
            </w:pPr>
            <w:r>
              <w:rPr>
                <w:sz w:val="24"/>
              </w:rPr>
              <w:t>1</w:t>
            </w:r>
          </w:p>
        </w:tc>
        <w:tc>
          <w:tcPr>
            <w:tcW w:w="901" w:type="dxa"/>
          </w:tcPr>
          <w:p w14:paraId="6D1C6BCC">
            <w:pPr>
              <w:pStyle w:val="19"/>
              <w:rPr>
                <w:sz w:val="24"/>
              </w:rPr>
            </w:pPr>
            <w:r>
              <w:rPr>
                <w:sz w:val="24"/>
              </w:rPr>
              <w:t>3</w:t>
            </w:r>
          </w:p>
        </w:tc>
      </w:tr>
      <w:tr w14:paraId="6D1C6BD9">
        <w:trPr>
          <w:trHeight w:val="420" w:hRule="atLeast"/>
        </w:trPr>
        <w:tc>
          <w:tcPr>
            <w:tcW w:w="721" w:type="dxa"/>
          </w:tcPr>
          <w:p w14:paraId="6D1C6BCE">
            <w:pPr>
              <w:pStyle w:val="19"/>
              <w:rPr>
                <w:sz w:val="24"/>
              </w:rPr>
            </w:pPr>
            <w:r>
              <w:rPr>
                <w:sz w:val="24"/>
              </w:rPr>
              <w:t>19.</w:t>
            </w:r>
          </w:p>
        </w:tc>
        <w:tc>
          <w:tcPr>
            <w:tcW w:w="3063" w:type="dxa"/>
          </w:tcPr>
          <w:p w14:paraId="6D1C6BCF">
            <w:pPr>
              <w:pStyle w:val="19"/>
              <w:rPr>
                <w:sz w:val="24"/>
              </w:rPr>
            </w:pPr>
            <w:r>
              <w:rPr>
                <w:sz w:val="24"/>
              </w:rPr>
              <w:t>Skin Grafting /Flaps</w:t>
            </w:r>
          </w:p>
        </w:tc>
        <w:tc>
          <w:tcPr>
            <w:tcW w:w="631" w:type="dxa"/>
          </w:tcPr>
          <w:p w14:paraId="6D1C6BD0">
            <w:pPr>
              <w:pStyle w:val="19"/>
              <w:ind w:left="113"/>
              <w:rPr>
                <w:sz w:val="24"/>
              </w:rPr>
            </w:pPr>
            <w:r>
              <w:rPr>
                <w:sz w:val="24"/>
              </w:rPr>
              <w:t>2</w:t>
            </w:r>
          </w:p>
        </w:tc>
        <w:tc>
          <w:tcPr>
            <w:tcW w:w="811" w:type="dxa"/>
          </w:tcPr>
          <w:p w14:paraId="6D1C6BD1">
            <w:pPr>
              <w:pStyle w:val="19"/>
              <w:ind w:left="113"/>
              <w:rPr>
                <w:sz w:val="24"/>
              </w:rPr>
            </w:pPr>
            <w:r>
              <w:rPr>
                <w:sz w:val="24"/>
              </w:rPr>
              <w:t>1</w:t>
            </w:r>
          </w:p>
        </w:tc>
        <w:tc>
          <w:tcPr>
            <w:tcW w:w="811" w:type="dxa"/>
          </w:tcPr>
          <w:p w14:paraId="6D1C6BD2">
            <w:pPr>
              <w:pStyle w:val="19"/>
              <w:ind w:left="113"/>
              <w:rPr>
                <w:sz w:val="24"/>
              </w:rPr>
            </w:pPr>
            <w:r>
              <w:rPr>
                <w:sz w:val="24"/>
              </w:rPr>
              <w:t>2</w:t>
            </w:r>
          </w:p>
        </w:tc>
        <w:tc>
          <w:tcPr>
            <w:tcW w:w="811" w:type="dxa"/>
          </w:tcPr>
          <w:p w14:paraId="6D1C6BD3">
            <w:pPr>
              <w:pStyle w:val="19"/>
              <w:rPr>
                <w:sz w:val="24"/>
              </w:rPr>
            </w:pPr>
            <w:r>
              <w:rPr>
                <w:sz w:val="24"/>
              </w:rPr>
              <w:t>1</w:t>
            </w:r>
          </w:p>
        </w:tc>
        <w:tc>
          <w:tcPr>
            <w:tcW w:w="811" w:type="dxa"/>
          </w:tcPr>
          <w:p w14:paraId="6D1C6BD4">
            <w:pPr>
              <w:pStyle w:val="19"/>
              <w:rPr>
                <w:sz w:val="24"/>
              </w:rPr>
            </w:pPr>
            <w:r>
              <w:rPr>
                <w:sz w:val="24"/>
              </w:rPr>
              <w:t>2</w:t>
            </w:r>
          </w:p>
        </w:tc>
        <w:tc>
          <w:tcPr>
            <w:tcW w:w="811" w:type="dxa"/>
          </w:tcPr>
          <w:p w14:paraId="6D1C6BD5">
            <w:pPr>
              <w:pStyle w:val="19"/>
              <w:rPr>
                <w:sz w:val="24"/>
              </w:rPr>
            </w:pPr>
            <w:r>
              <w:rPr>
                <w:sz w:val="24"/>
              </w:rPr>
              <w:t>1</w:t>
            </w:r>
          </w:p>
        </w:tc>
        <w:tc>
          <w:tcPr>
            <w:tcW w:w="811" w:type="dxa"/>
          </w:tcPr>
          <w:p w14:paraId="6D1C6BD6">
            <w:pPr>
              <w:pStyle w:val="19"/>
              <w:rPr>
                <w:sz w:val="24"/>
              </w:rPr>
            </w:pPr>
            <w:r>
              <w:rPr>
                <w:sz w:val="24"/>
              </w:rPr>
              <w:t>2</w:t>
            </w:r>
          </w:p>
        </w:tc>
        <w:tc>
          <w:tcPr>
            <w:tcW w:w="871" w:type="dxa"/>
          </w:tcPr>
          <w:p w14:paraId="6D1C6BD7">
            <w:pPr>
              <w:pStyle w:val="19"/>
              <w:rPr>
                <w:sz w:val="24"/>
              </w:rPr>
            </w:pPr>
            <w:r>
              <w:rPr>
                <w:sz w:val="24"/>
              </w:rPr>
              <w:t>1</w:t>
            </w:r>
          </w:p>
        </w:tc>
        <w:tc>
          <w:tcPr>
            <w:tcW w:w="901" w:type="dxa"/>
          </w:tcPr>
          <w:p w14:paraId="6D1C6BD8">
            <w:pPr>
              <w:pStyle w:val="19"/>
              <w:rPr>
                <w:sz w:val="24"/>
              </w:rPr>
            </w:pPr>
            <w:r>
              <w:rPr>
                <w:sz w:val="24"/>
              </w:rPr>
              <w:t>3</w:t>
            </w:r>
          </w:p>
        </w:tc>
      </w:tr>
      <w:tr w14:paraId="6D1C6BE6">
        <w:trPr>
          <w:trHeight w:val="810" w:hRule="atLeast"/>
        </w:trPr>
        <w:tc>
          <w:tcPr>
            <w:tcW w:w="721" w:type="dxa"/>
          </w:tcPr>
          <w:p w14:paraId="6D1C6BDA">
            <w:pPr>
              <w:pStyle w:val="19"/>
              <w:spacing w:line="261" w:lineRule="exact"/>
              <w:rPr>
                <w:sz w:val="24"/>
              </w:rPr>
            </w:pPr>
            <w:r>
              <w:rPr>
                <w:sz w:val="24"/>
              </w:rPr>
              <w:t>20.</w:t>
            </w:r>
          </w:p>
        </w:tc>
        <w:tc>
          <w:tcPr>
            <w:tcW w:w="3063" w:type="dxa"/>
          </w:tcPr>
          <w:p w14:paraId="6D1C6BDB">
            <w:pPr>
              <w:pStyle w:val="19"/>
              <w:spacing w:line="261" w:lineRule="exact"/>
              <w:rPr>
                <w:sz w:val="24"/>
              </w:rPr>
            </w:pPr>
            <w:r>
              <w:rPr>
                <w:sz w:val="24"/>
              </w:rPr>
              <w:t>Burns Contracture</w:t>
            </w:r>
          </w:p>
          <w:p w14:paraId="6D1C6BDC">
            <w:pPr>
              <w:pStyle w:val="19"/>
              <w:spacing w:before="144"/>
              <w:rPr>
                <w:sz w:val="24"/>
              </w:rPr>
            </w:pPr>
            <w:r>
              <w:rPr>
                <w:sz w:val="24"/>
              </w:rPr>
              <w:t>Release</w:t>
            </w:r>
          </w:p>
        </w:tc>
        <w:tc>
          <w:tcPr>
            <w:tcW w:w="631" w:type="dxa"/>
          </w:tcPr>
          <w:p w14:paraId="6D1C6BDD">
            <w:pPr>
              <w:pStyle w:val="19"/>
              <w:spacing w:line="261" w:lineRule="exact"/>
              <w:ind w:left="113"/>
              <w:rPr>
                <w:sz w:val="24"/>
              </w:rPr>
            </w:pPr>
            <w:r>
              <w:rPr>
                <w:sz w:val="24"/>
              </w:rPr>
              <w:t>2</w:t>
            </w:r>
          </w:p>
        </w:tc>
        <w:tc>
          <w:tcPr>
            <w:tcW w:w="811" w:type="dxa"/>
          </w:tcPr>
          <w:p w14:paraId="6D1C6BDE">
            <w:pPr>
              <w:pStyle w:val="19"/>
              <w:spacing w:line="261" w:lineRule="exact"/>
              <w:ind w:left="113"/>
              <w:rPr>
                <w:sz w:val="24"/>
              </w:rPr>
            </w:pPr>
            <w:r>
              <w:rPr>
                <w:sz w:val="24"/>
              </w:rPr>
              <w:t>1</w:t>
            </w:r>
          </w:p>
        </w:tc>
        <w:tc>
          <w:tcPr>
            <w:tcW w:w="811" w:type="dxa"/>
          </w:tcPr>
          <w:p w14:paraId="6D1C6BDF">
            <w:pPr>
              <w:pStyle w:val="19"/>
              <w:spacing w:line="261" w:lineRule="exact"/>
              <w:ind w:left="113"/>
              <w:rPr>
                <w:sz w:val="24"/>
              </w:rPr>
            </w:pPr>
            <w:r>
              <w:rPr>
                <w:sz w:val="24"/>
              </w:rPr>
              <w:t>2</w:t>
            </w:r>
          </w:p>
        </w:tc>
        <w:tc>
          <w:tcPr>
            <w:tcW w:w="811" w:type="dxa"/>
          </w:tcPr>
          <w:p w14:paraId="6D1C6BE0">
            <w:pPr>
              <w:pStyle w:val="19"/>
              <w:spacing w:line="261" w:lineRule="exact"/>
              <w:rPr>
                <w:sz w:val="24"/>
              </w:rPr>
            </w:pPr>
            <w:r>
              <w:rPr>
                <w:sz w:val="24"/>
              </w:rPr>
              <w:t>1</w:t>
            </w:r>
          </w:p>
        </w:tc>
        <w:tc>
          <w:tcPr>
            <w:tcW w:w="811" w:type="dxa"/>
          </w:tcPr>
          <w:p w14:paraId="6D1C6BE1">
            <w:pPr>
              <w:pStyle w:val="19"/>
              <w:spacing w:line="261" w:lineRule="exact"/>
              <w:rPr>
                <w:sz w:val="24"/>
              </w:rPr>
            </w:pPr>
            <w:r>
              <w:rPr>
                <w:sz w:val="24"/>
              </w:rPr>
              <w:t>2</w:t>
            </w:r>
          </w:p>
        </w:tc>
        <w:tc>
          <w:tcPr>
            <w:tcW w:w="811" w:type="dxa"/>
          </w:tcPr>
          <w:p w14:paraId="6D1C6BE2">
            <w:pPr>
              <w:pStyle w:val="19"/>
              <w:spacing w:line="261" w:lineRule="exact"/>
              <w:rPr>
                <w:sz w:val="24"/>
              </w:rPr>
            </w:pPr>
            <w:r>
              <w:rPr>
                <w:sz w:val="24"/>
              </w:rPr>
              <w:t>1</w:t>
            </w:r>
          </w:p>
        </w:tc>
        <w:tc>
          <w:tcPr>
            <w:tcW w:w="811" w:type="dxa"/>
          </w:tcPr>
          <w:p w14:paraId="6D1C6BE3">
            <w:pPr>
              <w:pStyle w:val="19"/>
              <w:spacing w:line="261" w:lineRule="exact"/>
              <w:rPr>
                <w:sz w:val="24"/>
              </w:rPr>
            </w:pPr>
            <w:r>
              <w:rPr>
                <w:sz w:val="24"/>
              </w:rPr>
              <w:t>2</w:t>
            </w:r>
          </w:p>
        </w:tc>
        <w:tc>
          <w:tcPr>
            <w:tcW w:w="871" w:type="dxa"/>
          </w:tcPr>
          <w:p w14:paraId="6D1C6BE4">
            <w:pPr>
              <w:pStyle w:val="19"/>
              <w:spacing w:line="261" w:lineRule="exact"/>
              <w:rPr>
                <w:sz w:val="24"/>
              </w:rPr>
            </w:pPr>
            <w:r>
              <w:rPr>
                <w:sz w:val="24"/>
              </w:rPr>
              <w:t>1</w:t>
            </w:r>
          </w:p>
        </w:tc>
        <w:tc>
          <w:tcPr>
            <w:tcW w:w="901" w:type="dxa"/>
          </w:tcPr>
          <w:p w14:paraId="6D1C6BE5">
            <w:pPr>
              <w:pStyle w:val="19"/>
              <w:spacing w:line="261" w:lineRule="exact"/>
              <w:rPr>
                <w:sz w:val="24"/>
              </w:rPr>
            </w:pPr>
            <w:r>
              <w:rPr>
                <w:sz w:val="24"/>
              </w:rPr>
              <w:t>3</w:t>
            </w:r>
          </w:p>
        </w:tc>
      </w:tr>
    </w:tbl>
    <w:p w14:paraId="1F37BA6D">
      <w:pPr>
        <w:spacing w:line="261" w:lineRule="exact"/>
        <w:rPr>
          <w:sz w:val="24"/>
        </w:rPr>
        <w:sectPr>
          <w:pgSz w:w="12240" w:h="14060"/>
          <w:pgMar w:top="1320" w:right="420" w:bottom="280" w:left="320" w:header="720" w:footer="720" w:gutter="0"/>
          <w:cols w:space="720" w:num="1"/>
        </w:sectPr>
      </w:pPr>
    </w:p>
    <w:p w14:paraId="6D1C6BE8">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1"/>
        <w:gridCol w:w="3567"/>
        <w:gridCol w:w="720"/>
        <w:gridCol w:w="810"/>
        <w:gridCol w:w="720"/>
        <w:gridCol w:w="720"/>
        <w:gridCol w:w="720"/>
        <w:gridCol w:w="720"/>
        <w:gridCol w:w="720"/>
        <w:gridCol w:w="734"/>
        <w:gridCol w:w="901"/>
      </w:tblGrid>
      <w:tr w14:paraId="6D1C6BF4">
        <w:trPr>
          <w:trHeight w:val="420" w:hRule="atLeast"/>
        </w:trPr>
        <w:tc>
          <w:tcPr>
            <w:tcW w:w="721" w:type="dxa"/>
          </w:tcPr>
          <w:p w14:paraId="6D1C6BE9">
            <w:pPr>
              <w:pStyle w:val="19"/>
              <w:rPr>
                <w:sz w:val="24"/>
              </w:rPr>
            </w:pPr>
            <w:r>
              <w:rPr>
                <w:sz w:val="24"/>
              </w:rPr>
              <w:t>21.</w:t>
            </w:r>
          </w:p>
        </w:tc>
        <w:tc>
          <w:tcPr>
            <w:tcW w:w="3567" w:type="dxa"/>
          </w:tcPr>
          <w:p w14:paraId="6D1C6BEA">
            <w:pPr>
              <w:pStyle w:val="19"/>
              <w:rPr>
                <w:sz w:val="24"/>
              </w:rPr>
            </w:pPr>
            <w:r>
              <w:rPr>
                <w:sz w:val="24"/>
              </w:rPr>
              <w:t>Burns Wound Debridement</w:t>
            </w:r>
          </w:p>
        </w:tc>
        <w:tc>
          <w:tcPr>
            <w:tcW w:w="720" w:type="dxa"/>
          </w:tcPr>
          <w:p w14:paraId="6D1C6BEB">
            <w:pPr>
              <w:pStyle w:val="19"/>
              <w:ind w:left="113"/>
              <w:rPr>
                <w:sz w:val="24"/>
              </w:rPr>
            </w:pPr>
            <w:r>
              <w:rPr>
                <w:sz w:val="24"/>
              </w:rPr>
              <w:t>2</w:t>
            </w:r>
          </w:p>
        </w:tc>
        <w:tc>
          <w:tcPr>
            <w:tcW w:w="810" w:type="dxa"/>
          </w:tcPr>
          <w:p w14:paraId="6D1C6BEC">
            <w:pPr>
              <w:pStyle w:val="19"/>
              <w:ind w:left="113"/>
              <w:rPr>
                <w:sz w:val="24"/>
              </w:rPr>
            </w:pPr>
            <w:r>
              <w:rPr>
                <w:sz w:val="24"/>
              </w:rPr>
              <w:t>2</w:t>
            </w:r>
          </w:p>
        </w:tc>
        <w:tc>
          <w:tcPr>
            <w:tcW w:w="720" w:type="dxa"/>
          </w:tcPr>
          <w:p w14:paraId="6D1C6BED">
            <w:pPr>
              <w:pStyle w:val="19"/>
              <w:ind w:left="113"/>
              <w:rPr>
                <w:sz w:val="24"/>
              </w:rPr>
            </w:pPr>
            <w:r>
              <w:rPr>
                <w:sz w:val="24"/>
              </w:rPr>
              <w:t>2</w:t>
            </w:r>
          </w:p>
        </w:tc>
        <w:tc>
          <w:tcPr>
            <w:tcW w:w="720" w:type="dxa"/>
          </w:tcPr>
          <w:p w14:paraId="6D1C6BEE">
            <w:pPr>
              <w:pStyle w:val="19"/>
              <w:tabs>
                <w:tab w:val="left" w:pos="518"/>
              </w:tabs>
              <w:rPr>
                <w:sz w:val="16"/>
              </w:rPr>
            </w:pPr>
            <w:r>
              <w:rPr>
                <w:position w:val="-7"/>
                <w:sz w:val="24"/>
              </w:rPr>
              <w:t>2</w:t>
            </w:r>
            <w:r>
              <w:rPr>
                <w:position w:val="-7"/>
                <w:sz w:val="24"/>
              </w:rPr>
              <w:tab/>
            </w:r>
          </w:p>
        </w:tc>
        <w:tc>
          <w:tcPr>
            <w:tcW w:w="720" w:type="dxa"/>
          </w:tcPr>
          <w:p w14:paraId="6D1C6BEF">
            <w:pPr>
              <w:pStyle w:val="19"/>
              <w:rPr>
                <w:sz w:val="24"/>
              </w:rPr>
            </w:pPr>
            <w:r>
              <w:rPr>
                <w:sz w:val="24"/>
              </w:rPr>
              <w:t>3</w:t>
            </w:r>
          </w:p>
        </w:tc>
        <w:tc>
          <w:tcPr>
            <w:tcW w:w="720" w:type="dxa"/>
          </w:tcPr>
          <w:p w14:paraId="6D1C6BF0">
            <w:pPr>
              <w:pStyle w:val="19"/>
              <w:rPr>
                <w:sz w:val="24"/>
              </w:rPr>
            </w:pPr>
            <w:r>
              <w:rPr>
                <w:sz w:val="24"/>
              </w:rPr>
              <w:t>2</w:t>
            </w:r>
          </w:p>
        </w:tc>
        <w:tc>
          <w:tcPr>
            <w:tcW w:w="720" w:type="dxa"/>
          </w:tcPr>
          <w:p w14:paraId="6D1C6BF1">
            <w:pPr>
              <w:pStyle w:val="19"/>
              <w:rPr>
                <w:sz w:val="24"/>
              </w:rPr>
            </w:pPr>
            <w:r>
              <w:rPr>
                <w:sz w:val="24"/>
              </w:rPr>
              <w:t>4</w:t>
            </w:r>
          </w:p>
        </w:tc>
        <w:tc>
          <w:tcPr>
            <w:tcW w:w="734" w:type="dxa"/>
          </w:tcPr>
          <w:p w14:paraId="6D1C6BF2">
            <w:pPr>
              <w:pStyle w:val="19"/>
              <w:rPr>
                <w:sz w:val="24"/>
              </w:rPr>
            </w:pPr>
            <w:r>
              <w:rPr>
                <w:sz w:val="24"/>
              </w:rPr>
              <w:t>2</w:t>
            </w:r>
          </w:p>
        </w:tc>
        <w:tc>
          <w:tcPr>
            <w:tcW w:w="901" w:type="dxa"/>
          </w:tcPr>
          <w:p w14:paraId="6D1C6BF3">
            <w:pPr>
              <w:pStyle w:val="19"/>
              <w:rPr>
                <w:sz w:val="24"/>
              </w:rPr>
            </w:pPr>
            <w:r>
              <w:rPr>
                <w:sz w:val="24"/>
              </w:rPr>
              <w:t>8</w:t>
            </w:r>
          </w:p>
        </w:tc>
      </w:tr>
      <w:tr w14:paraId="6D1C6BF6">
        <w:trPr>
          <w:trHeight w:val="405" w:hRule="atLeast"/>
        </w:trPr>
        <w:tc>
          <w:tcPr>
            <w:tcW w:w="11053" w:type="dxa"/>
            <w:gridSpan w:val="11"/>
          </w:tcPr>
          <w:p w14:paraId="6D1C6BF5">
            <w:pPr>
              <w:pStyle w:val="19"/>
              <w:spacing w:line="261" w:lineRule="exact"/>
              <w:rPr>
                <w:b/>
                <w:sz w:val="24"/>
              </w:rPr>
            </w:pPr>
            <w:r>
              <w:rPr>
                <w:b/>
                <w:sz w:val="24"/>
              </w:rPr>
              <w:t>D) Thoracic Surgery Procedures</w:t>
            </w:r>
          </w:p>
        </w:tc>
      </w:tr>
      <w:tr w14:paraId="6D1C6C02">
        <w:trPr>
          <w:trHeight w:val="1545" w:hRule="atLeast"/>
        </w:trPr>
        <w:tc>
          <w:tcPr>
            <w:tcW w:w="721" w:type="dxa"/>
          </w:tcPr>
          <w:p w14:paraId="6D1C6BF7">
            <w:pPr>
              <w:pStyle w:val="19"/>
              <w:rPr>
                <w:sz w:val="24"/>
              </w:rPr>
            </w:pPr>
            <w:r>
              <w:rPr>
                <w:sz w:val="24"/>
              </w:rPr>
              <w:t>22.</w:t>
            </w:r>
          </w:p>
        </w:tc>
        <w:tc>
          <w:tcPr>
            <w:tcW w:w="3567" w:type="dxa"/>
          </w:tcPr>
          <w:p w14:paraId="6D1C6BF8">
            <w:pPr>
              <w:pStyle w:val="19"/>
              <w:spacing w:line="362" w:lineRule="auto"/>
              <w:ind w:right="235"/>
              <w:rPr>
                <w:sz w:val="24"/>
              </w:rPr>
            </w:pPr>
            <w:r>
              <w:rPr>
                <w:sz w:val="24"/>
              </w:rPr>
              <w:t>Repair of Esophageal Atresia (with or without Tracheoesophageal fistula) Including esophagostomy</w:t>
            </w:r>
          </w:p>
        </w:tc>
        <w:tc>
          <w:tcPr>
            <w:tcW w:w="720" w:type="dxa"/>
          </w:tcPr>
          <w:p w14:paraId="6D1C6BF9">
            <w:pPr>
              <w:pStyle w:val="19"/>
              <w:ind w:left="113"/>
              <w:rPr>
                <w:sz w:val="24"/>
              </w:rPr>
            </w:pPr>
            <w:r>
              <w:rPr>
                <w:sz w:val="24"/>
              </w:rPr>
              <w:t>2</w:t>
            </w:r>
          </w:p>
        </w:tc>
        <w:tc>
          <w:tcPr>
            <w:tcW w:w="810" w:type="dxa"/>
          </w:tcPr>
          <w:p w14:paraId="6D1C6BFA">
            <w:pPr>
              <w:pStyle w:val="19"/>
              <w:ind w:left="113"/>
              <w:rPr>
                <w:sz w:val="24"/>
              </w:rPr>
            </w:pPr>
            <w:r>
              <w:rPr>
                <w:sz w:val="24"/>
              </w:rPr>
              <w:t>1</w:t>
            </w:r>
          </w:p>
        </w:tc>
        <w:tc>
          <w:tcPr>
            <w:tcW w:w="720" w:type="dxa"/>
          </w:tcPr>
          <w:p w14:paraId="6D1C6BFB">
            <w:pPr>
              <w:pStyle w:val="19"/>
              <w:ind w:left="113"/>
              <w:rPr>
                <w:sz w:val="24"/>
              </w:rPr>
            </w:pPr>
            <w:r>
              <w:rPr>
                <w:sz w:val="24"/>
              </w:rPr>
              <w:t>2</w:t>
            </w:r>
          </w:p>
        </w:tc>
        <w:tc>
          <w:tcPr>
            <w:tcW w:w="720" w:type="dxa"/>
          </w:tcPr>
          <w:p w14:paraId="6D1C6BFC">
            <w:pPr>
              <w:pStyle w:val="19"/>
              <w:rPr>
                <w:sz w:val="24"/>
              </w:rPr>
            </w:pPr>
            <w:r>
              <w:rPr>
                <w:sz w:val="24"/>
              </w:rPr>
              <w:t>1</w:t>
            </w:r>
          </w:p>
        </w:tc>
        <w:tc>
          <w:tcPr>
            <w:tcW w:w="720" w:type="dxa"/>
          </w:tcPr>
          <w:p w14:paraId="6D1C6BFD">
            <w:pPr>
              <w:pStyle w:val="19"/>
              <w:rPr>
                <w:sz w:val="24"/>
              </w:rPr>
            </w:pPr>
            <w:r>
              <w:rPr>
                <w:sz w:val="24"/>
              </w:rPr>
              <w:t>2</w:t>
            </w:r>
          </w:p>
        </w:tc>
        <w:tc>
          <w:tcPr>
            <w:tcW w:w="720" w:type="dxa"/>
          </w:tcPr>
          <w:p w14:paraId="6D1C6BFE">
            <w:pPr>
              <w:pStyle w:val="19"/>
              <w:rPr>
                <w:sz w:val="24"/>
              </w:rPr>
            </w:pPr>
            <w:r>
              <w:rPr>
                <w:sz w:val="24"/>
              </w:rPr>
              <w:t>1</w:t>
            </w:r>
          </w:p>
        </w:tc>
        <w:tc>
          <w:tcPr>
            <w:tcW w:w="720" w:type="dxa"/>
          </w:tcPr>
          <w:p w14:paraId="6D1C6BFF">
            <w:pPr>
              <w:pStyle w:val="19"/>
              <w:rPr>
                <w:sz w:val="24"/>
              </w:rPr>
            </w:pPr>
            <w:r>
              <w:rPr>
                <w:sz w:val="24"/>
              </w:rPr>
              <w:t>2</w:t>
            </w:r>
          </w:p>
        </w:tc>
        <w:tc>
          <w:tcPr>
            <w:tcW w:w="734" w:type="dxa"/>
          </w:tcPr>
          <w:p w14:paraId="6D1C6C00">
            <w:pPr>
              <w:pStyle w:val="19"/>
              <w:rPr>
                <w:sz w:val="24"/>
              </w:rPr>
            </w:pPr>
            <w:r>
              <w:rPr>
                <w:sz w:val="24"/>
              </w:rPr>
              <w:t>1</w:t>
            </w:r>
          </w:p>
        </w:tc>
        <w:tc>
          <w:tcPr>
            <w:tcW w:w="901" w:type="dxa"/>
          </w:tcPr>
          <w:p w14:paraId="6D1C6C01">
            <w:pPr>
              <w:pStyle w:val="19"/>
              <w:rPr>
                <w:sz w:val="24"/>
              </w:rPr>
            </w:pPr>
            <w:r>
              <w:rPr>
                <w:sz w:val="24"/>
              </w:rPr>
              <w:t>4</w:t>
            </w:r>
          </w:p>
        </w:tc>
      </w:tr>
      <w:tr w14:paraId="6D1C6C0F">
        <w:trPr>
          <w:trHeight w:val="826" w:hRule="atLeast"/>
        </w:trPr>
        <w:tc>
          <w:tcPr>
            <w:tcW w:w="721" w:type="dxa"/>
          </w:tcPr>
          <w:p w14:paraId="6D1C6C03">
            <w:pPr>
              <w:pStyle w:val="19"/>
              <w:spacing w:line="261" w:lineRule="exact"/>
              <w:rPr>
                <w:sz w:val="24"/>
              </w:rPr>
            </w:pPr>
            <w:r>
              <w:rPr>
                <w:sz w:val="24"/>
              </w:rPr>
              <w:t>23.</w:t>
            </w:r>
          </w:p>
        </w:tc>
        <w:tc>
          <w:tcPr>
            <w:tcW w:w="3567" w:type="dxa"/>
          </w:tcPr>
          <w:p w14:paraId="6D1C6C04">
            <w:pPr>
              <w:pStyle w:val="19"/>
              <w:spacing w:line="261" w:lineRule="exact"/>
              <w:rPr>
                <w:sz w:val="24"/>
              </w:rPr>
            </w:pPr>
            <w:r>
              <w:rPr>
                <w:sz w:val="24"/>
              </w:rPr>
              <w:t>Repair of Diaphragmatic</w:t>
            </w:r>
          </w:p>
          <w:p w14:paraId="6D1C6C05">
            <w:pPr>
              <w:pStyle w:val="19"/>
              <w:spacing w:before="144"/>
              <w:rPr>
                <w:sz w:val="24"/>
              </w:rPr>
            </w:pPr>
            <w:r>
              <w:rPr>
                <w:sz w:val="24"/>
              </w:rPr>
              <w:t>Hernia</w:t>
            </w:r>
          </w:p>
        </w:tc>
        <w:tc>
          <w:tcPr>
            <w:tcW w:w="720" w:type="dxa"/>
          </w:tcPr>
          <w:p w14:paraId="6D1C6C06">
            <w:pPr>
              <w:pStyle w:val="19"/>
              <w:spacing w:line="261" w:lineRule="exact"/>
              <w:ind w:left="113"/>
              <w:rPr>
                <w:sz w:val="24"/>
              </w:rPr>
            </w:pPr>
            <w:r>
              <w:rPr>
                <w:sz w:val="24"/>
              </w:rPr>
              <w:t>-</w:t>
            </w:r>
          </w:p>
        </w:tc>
        <w:tc>
          <w:tcPr>
            <w:tcW w:w="810" w:type="dxa"/>
          </w:tcPr>
          <w:p w14:paraId="6D1C6C07">
            <w:pPr>
              <w:pStyle w:val="19"/>
              <w:spacing w:line="261" w:lineRule="exact"/>
              <w:ind w:left="113"/>
              <w:rPr>
                <w:sz w:val="24"/>
              </w:rPr>
            </w:pPr>
            <w:r>
              <w:rPr>
                <w:sz w:val="24"/>
              </w:rPr>
              <w:t>-</w:t>
            </w:r>
          </w:p>
        </w:tc>
        <w:tc>
          <w:tcPr>
            <w:tcW w:w="720" w:type="dxa"/>
          </w:tcPr>
          <w:p w14:paraId="6D1C6C08">
            <w:pPr>
              <w:pStyle w:val="19"/>
              <w:spacing w:line="261" w:lineRule="exact"/>
              <w:ind w:left="113"/>
              <w:rPr>
                <w:sz w:val="24"/>
              </w:rPr>
            </w:pPr>
            <w:r>
              <w:rPr>
                <w:sz w:val="24"/>
              </w:rPr>
              <w:t>-</w:t>
            </w:r>
          </w:p>
        </w:tc>
        <w:tc>
          <w:tcPr>
            <w:tcW w:w="720" w:type="dxa"/>
          </w:tcPr>
          <w:p w14:paraId="6D1C6C09">
            <w:pPr>
              <w:pStyle w:val="19"/>
              <w:spacing w:line="261" w:lineRule="exact"/>
              <w:rPr>
                <w:sz w:val="24"/>
              </w:rPr>
            </w:pPr>
            <w:r>
              <w:rPr>
                <w:sz w:val="24"/>
              </w:rPr>
              <w:t>-</w:t>
            </w:r>
          </w:p>
        </w:tc>
        <w:tc>
          <w:tcPr>
            <w:tcW w:w="720" w:type="dxa"/>
          </w:tcPr>
          <w:p w14:paraId="6D1C6C0A">
            <w:pPr>
              <w:pStyle w:val="19"/>
              <w:spacing w:line="261" w:lineRule="exact"/>
              <w:rPr>
                <w:sz w:val="24"/>
              </w:rPr>
            </w:pPr>
            <w:r>
              <w:rPr>
                <w:sz w:val="24"/>
              </w:rPr>
              <w:t>2</w:t>
            </w:r>
          </w:p>
        </w:tc>
        <w:tc>
          <w:tcPr>
            <w:tcW w:w="720" w:type="dxa"/>
          </w:tcPr>
          <w:p w14:paraId="6D1C6C0B">
            <w:pPr>
              <w:pStyle w:val="19"/>
              <w:spacing w:line="261" w:lineRule="exact"/>
              <w:rPr>
                <w:sz w:val="24"/>
              </w:rPr>
            </w:pPr>
            <w:r>
              <w:rPr>
                <w:sz w:val="24"/>
              </w:rPr>
              <w:t>1</w:t>
            </w:r>
          </w:p>
        </w:tc>
        <w:tc>
          <w:tcPr>
            <w:tcW w:w="720" w:type="dxa"/>
          </w:tcPr>
          <w:p w14:paraId="6D1C6C0C">
            <w:pPr>
              <w:pStyle w:val="19"/>
              <w:spacing w:line="261" w:lineRule="exact"/>
              <w:rPr>
                <w:sz w:val="24"/>
              </w:rPr>
            </w:pPr>
            <w:r>
              <w:rPr>
                <w:sz w:val="24"/>
              </w:rPr>
              <w:t>2</w:t>
            </w:r>
          </w:p>
        </w:tc>
        <w:tc>
          <w:tcPr>
            <w:tcW w:w="734" w:type="dxa"/>
          </w:tcPr>
          <w:p w14:paraId="6D1C6C0D">
            <w:pPr>
              <w:pStyle w:val="19"/>
              <w:spacing w:line="261" w:lineRule="exact"/>
              <w:rPr>
                <w:sz w:val="24"/>
              </w:rPr>
            </w:pPr>
            <w:r>
              <w:rPr>
                <w:sz w:val="24"/>
              </w:rPr>
              <w:t>1</w:t>
            </w:r>
          </w:p>
        </w:tc>
        <w:tc>
          <w:tcPr>
            <w:tcW w:w="901" w:type="dxa"/>
          </w:tcPr>
          <w:p w14:paraId="6D1C6C0E">
            <w:pPr>
              <w:pStyle w:val="19"/>
              <w:spacing w:line="261" w:lineRule="exact"/>
              <w:rPr>
                <w:sz w:val="24"/>
              </w:rPr>
            </w:pPr>
            <w:r>
              <w:rPr>
                <w:sz w:val="24"/>
              </w:rPr>
              <w:t>2</w:t>
            </w:r>
          </w:p>
        </w:tc>
      </w:tr>
      <w:tr w14:paraId="6D1C6C1C">
        <w:trPr>
          <w:trHeight w:val="826" w:hRule="atLeast"/>
        </w:trPr>
        <w:tc>
          <w:tcPr>
            <w:tcW w:w="721" w:type="dxa"/>
          </w:tcPr>
          <w:p w14:paraId="6D1C6C10">
            <w:pPr>
              <w:pStyle w:val="19"/>
              <w:spacing w:line="261" w:lineRule="exact"/>
              <w:rPr>
                <w:sz w:val="24"/>
              </w:rPr>
            </w:pPr>
            <w:r>
              <w:rPr>
                <w:sz w:val="24"/>
              </w:rPr>
              <w:t>24.</w:t>
            </w:r>
          </w:p>
        </w:tc>
        <w:tc>
          <w:tcPr>
            <w:tcW w:w="3567" w:type="dxa"/>
          </w:tcPr>
          <w:p w14:paraId="6D1C6C11">
            <w:pPr>
              <w:pStyle w:val="19"/>
              <w:spacing w:line="261" w:lineRule="exact"/>
              <w:rPr>
                <w:sz w:val="24"/>
              </w:rPr>
            </w:pPr>
            <w:r>
              <w:rPr>
                <w:sz w:val="24"/>
              </w:rPr>
              <w:t>Plication of Eventration of</w:t>
            </w:r>
          </w:p>
          <w:p w14:paraId="6D1C6C12">
            <w:pPr>
              <w:pStyle w:val="19"/>
              <w:spacing w:before="144"/>
              <w:rPr>
                <w:sz w:val="24"/>
              </w:rPr>
            </w:pPr>
            <w:r>
              <w:rPr>
                <w:sz w:val="24"/>
              </w:rPr>
              <w:t>Diaphragm</w:t>
            </w:r>
          </w:p>
        </w:tc>
        <w:tc>
          <w:tcPr>
            <w:tcW w:w="720" w:type="dxa"/>
          </w:tcPr>
          <w:p w14:paraId="6D1C6C13">
            <w:pPr>
              <w:pStyle w:val="19"/>
              <w:spacing w:line="261" w:lineRule="exact"/>
              <w:ind w:left="113"/>
              <w:rPr>
                <w:sz w:val="24"/>
              </w:rPr>
            </w:pPr>
            <w:r>
              <w:rPr>
                <w:sz w:val="24"/>
              </w:rPr>
              <w:t>-</w:t>
            </w:r>
          </w:p>
        </w:tc>
        <w:tc>
          <w:tcPr>
            <w:tcW w:w="810" w:type="dxa"/>
          </w:tcPr>
          <w:p w14:paraId="6D1C6C14">
            <w:pPr>
              <w:pStyle w:val="19"/>
              <w:spacing w:line="261" w:lineRule="exact"/>
              <w:ind w:left="113"/>
              <w:rPr>
                <w:sz w:val="24"/>
              </w:rPr>
            </w:pPr>
            <w:r>
              <w:rPr>
                <w:sz w:val="24"/>
              </w:rPr>
              <w:t>-</w:t>
            </w:r>
          </w:p>
        </w:tc>
        <w:tc>
          <w:tcPr>
            <w:tcW w:w="720" w:type="dxa"/>
          </w:tcPr>
          <w:p w14:paraId="6D1C6C15">
            <w:pPr>
              <w:pStyle w:val="19"/>
              <w:spacing w:line="261" w:lineRule="exact"/>
              <w:ind w:left="113"/>
              <w:rPr>
                <w:sz w:val="24"/>
              </w:rPr>
            </w:pPr>
            <w:r>
              <w:rPr>
                <w:sz w:val="24"/>
              </w:rPr>
              <w:t>-</w:t>
            </w:r>
          </w:p>
        </w:tc>
        <w:tc>
          <w:tcPr>
            <w:tcW w:w="720" w:type="dxa"/>
          </w:tcPr>
          <w:p w14:paraId="6D1C6C16">
            <w:pPr>
              <w:pStyle w:val="19"/>
              <w:spacing w:line="261" w:lineRule="exact"/>
              <w:rPr>
                <w:sz w:val="24"/>
              </w:rPr>
            </w:pPr>
            <w:r>
              <w:rPr>
                <w:sz w:val="24"/>
              </w:rPr>
              <w:t>-</w:t>
            </w:r>
          </w:p>
        </w:tc>
        <w:tc>
          <w:tcPr>
            <w:tcW w:w="720" w:type="dxa"/>
          </w:tcPr>
          <w:p w14:paraId="6D1C6C17">
            <w:pPr>
              <w:pStyle w:val="19"/>
              <w:spacing w:line="261" w:lineRule="exact"/>
              <w:rPr>
                <w:sz w:val="24"/>
              </w:rPr>
            </w:pPr>
            <w:r>
              <w:rPr>
                <w:sz w:val="24"/>
              </w:rPr>
              <w:t>2</w:t>
            </w:r>
          </w:p>
        </w:tc>
        <w:tc>
          <w:tcPr>
            <w:tcW w:w="720" w:type="dxa"/>
          </w:tcPr>
          <w:p w14:paraId="6D1C6C18">
            <w:pPr>
              <w:pStyle w:val="19"/>
              <w:spacing w:line="261" w:lineRule="exact"/>
              <w:rPr>
                <w:sz w:val="24"/>
              </w:rPr>
            </w:pPr>
            <w:r>
              <w:rPr>
                <w:sz w:val="24"/>
              </w:rPr>
              <w:t>1</w:t>
            </w:r>
          </w:p>
        </w:tc>
        <w:tc>
          <w:tcPr>
            <w:tcW w:w="720" w:type="dxa"/>
          </w:tcPr>
          <w:p w14:paraId="6D1C6C19">
            <w:pPr>
              <w:pStyle w:val="19"/>
              <w:spacing w:line="261" w:lineRule="exact"/>
              <w:rPr>
                <w:sz w:val="24"/>
              </w:rPr>
            </w:pPr>
            <w:r>
              <w:rPr>
                <w:sz w:val="24"/>
              </w:rPr>
              <w:t>2</w:t>
            </w:r>
          </w:p>
        </w:tc>
        <w:tc>
          <w:tcPr>
            <w:tcW w:w="734" w:type="dxa"/>
          </w:tcPr>
          <w:p w14:paraId="6D1C6C1A">
            <w:pPr>
              <w:pStyle w:val="19"/>
              <w:spacing w:line="261" w:lineRule="exact"/>
              <w:rPr>
                <w:sz w:val="24"/>
              </w:rPr>
            </w:pPr>
            <w:r>
              <w:rPr>
                <w:sz w:val="24"/>
              </w:rPr>
              <w:t>1</w:t>
            </w:r>
          </w:p>
        </w:tc>
        <w:tc>
          <w:tcPr>
            <w:tcW w:w="901" w:type="dxa"/>
          </w:tcPr>
          <w:p w14:paraId="6D1C6C1B">
            <w:pPr>
              <w:pStyle w:val="19"/>
              <w:spacing w:line="261" w:lineRule="exact"/>
              <w:rPr>
                <w:sz w:val="24"/>
              </w:rPr>
            </w:pPr>
            <w:r>
              <w:rPr>
                <w:sz w:val="24"/>
              </w:rPr>
              <w:t>2</w:t>
            </w:r>
          </w:p>
        </w:tc>
      </w:tr>
      <w:tr w14:paraId="6D1C6C28">
        <w:trPr>
          <w:trHeight w:val="405" w:hRule="atLeast"/>
        </w:trPr>
        <w:tc>
          <w:tcPr>
            <w:tcW w:w="721" w:type="dxa"/>
          </w:tcPr>
          <w:p w14:paraId="6D1C6C1D">
            <w:pPr>
              <w:pStyle w:val="19"/>
              <w:spacing w:line="261" w:lineRule="exact"/>
              <w:rPr>
                <w:sz w:val="24"/>
              </w:rPr>
            </w:pPr>
            <w:r>
              <w:rPr>
                <w:sz w:val="24"/>
              </w:rPr>
              <w:t>25.</w:t>
            </w:r>
          </w:p>
        </w:tc>
        <w:tc>
          <w:tcPr>
            <w:tcW w:w="3567" w:type="dxa"/>
          </w:tcPr>
          <w:p w14:paraId="6D1C6C1E">
            <w:pPr>
              <w:pStyle w:val="19"/>
              <w:spacing w:line="261" w:lineRule="exact"/>
              <w:rPr>
                <w:sz w:val="24"/>
              </w:rPr>
            </w:pPr>
            <w:r>
              <w:rPr>
                <w:sz w:val="24"/>
              </w:rPr>
              <w:t>Pulmonary Lobectomy</w:t>
            </w:r>
          </w:p>
        </w:tc>
        <w:tc>
          <w:tcPr>
            <w:tcW w:w="720" w:type="dxa"/>
          </w:tcPr>
          <w:p w14:paraId="6D1C6C1F">
            <w:pPr>
              <w:pStyle w:val="19"/>
              <w:spacing w:line="261" w:lineRule="exact"/>
              <w:ind w:left="113"/>
              <w:rPr>
                <w:sz w:val="24"/>
              </w:rPr>
            </w:pPr>
            <w:r>
              <w:rPr>
                <w:sz w:val="24"/>
              </w:rPr>
              <w:t>-</w:t>
            </w:r>
          </w:p>
        </w:tc>
        <w:tc>
          <w:tcPr>
            <w:tcW w:w="810" w:type="dxa"/>
          </w:tcPr>
          <w:p w14:paraId="6D1C6C20">
            <w:pPr>
              <w:pStyle w:val="19"/>
              <w:spacing w:line="261" w:lineRule="exact"/>
              <w:ind w:left="113"/>
              <w:rPr>
                <w:sz w:val="24"/>
              </w:rPr>
            </w:pPr>
            <w:r>
              <w:rPr>
                <w:sz w:val="24"/>
              </w:rPr>
              <w:t>-</w:t>
            </w:r>
          </w:p>
        </w:tc>
        <w:tc>
          <w:tcPr>
            <w:tcW w:w="720" w:type="dxa"/>
          </w:tcPr>
          <w:p w14:paraId="6D1C6C21">
            <w:pPr>
              <w:pStyle w:val="19"/>
              <w:spacing w:line="261" w:lineRule="exact"/>
              <w:ind w:left="113"/>
              <w:rPr>
                <w:sz w:val="24"/>
              </w:rPr>
            </w:pPr>
            <w:r>
              <w:rPr>
                <w:sz w:val="24"/>
              </w:rPr>
              <w:t>-</w:t>
            </w:r>
          </w:p>
        </w:tc>
        <w:tc>
          <w:tcPr>
            <w:tcW w:w="720" w:type="dxa"/>
          </w:tcPr>
          <w:p w14:paraId="6D1C6C22">
            <w:pPr>
              <w:pStyle w:val="19"/>
              <w:spacing w:line="261" w:lineRule="exact"/>
              <w:rPr>
                <w:sz w:val="24"/>
              </w:rPr>
            </w:pPr>
            <w:r>
              <w:rPr>
                <w:sz w:val="24"/>
              </w:rPr>
              <w:t>-</w:t>
            </w:r>
          </w:p>
        </w:tc>
        <w:tc>
          <w:tcPr>
            <w:tcW w:w="720" w:type="dxa"/>
          </w:tcPr>
          <w:p w14:paraId="6D1C6C23">
            <w:pPr>
              <w:pStyle w:val="19"/>
              <w:spacing w:line="261" w:lineRule="exact"/>
              <w:rPr>
                <w:sz w:val="24"/>
              </w:rPr>
            </w:pPr>
            <w:r>
              <w:rPr>
                <w:sz w:val="24"/>
              </w:rPr>
              <w:t>2</w:t>
            </w:r>
          </w:p>
        </w:tc>
        <w:tc>
          <w:tcPr>
            <w:tcW w:w="720" w:type="dxa"/>
          </w:tcPr>
          <w:p w14:paraId="6D1C6C24">
            <w:pPr>
              <w:pStyle w:val="19"/>
              <w:spacing w:line="261" w:lineRule="exact"/>
              <w:rPr>
                <w:sz w:val="24"/>
              </w:rPr>
            </w:pPr>
            <w:r>
              <w:rPr>
                <w:sz w:val="24"/>
              </w:rPr>
              <w:t>1</w:t>
            </w:r>
          </w:p>
        </w:tc>
        <w:tc>
          <w:tcPr>
            <w:tcW w:w="720" w:type="dxa"/>
          </w:tcPr>
          <w:p w14:paraId="6D1C6C25">
            <w:pPr>
              <w:pStyle w:val="19"/>
              <w:spacing w:line="261" w:lineRule="exact"/>
              <w:rPr>
                <w:sz w:val="24"/>
              </w:rPr>
            </w:pPr>
            <w:r>
              <w:rPr>
                <w:sz w:val="24"/>
              </w:rPr>
              <w:t>2</w:t>
            </w:r>
          </w:p>
        </w:tc>
        <w:tc>
          <w:tcPr>
            <w:tcW w:w="734" w:type="dxa"/>
          </w:tcPr>
          <w:p w14:paraId="6D1C6C26">
            <w:pPr>
              <w:pStyle w:val="19"/>
              <w:spacing w:line="261" w:lineRule="exact"/>
              <w:rPr>
                <w:sz w:val="24"/>
              </w:rPr>
            </w:pPr>
            <w:r>
              <w:rPr>
                <w:sz w:val="24"/>
              </w:rPr>
              <w:t>1</w:t>
            </w:r>
          </w:p>
        </w:tc>
        <w:tc>
          <w:tcPr>
            <w:tcW w:w="901" w:type="dxa"/>
          </w:tcPr>
          <w:p w14:paraId="6D1C6C27">
            <w:pPr>
              <w:pStyle w:val="19"/>
              <w:spacing w:line="261" w:lineRule="exact"/>
              <w:rPr>
                <w:sz w:val="24"/>
              </w:rPr>
            </w:pPr>
            <w:r>
              <w:rPr>
                <w:sz w:val="24"/>
              </w:rPr>
              <w:t>2</w:t>
            </w:r>
          </w:p>
        </w:tc>
      </w:tr>
      <w:tr w14:paraId="6D1C6C35">
        <w:trPr>
          <w:trHeight w:val="826" w:hRule="atLeast"/>
        </w:trPr>
        <w:tc>
          <w:tcPr>
            <w:tcW w:w="721" w:type="dxa"/>
          </w:tcPr>
          <w:p w14:paraId="6D1C6C29">
            <w:pPr>
              <w:pStyle w:val="19"/>
              <w:spacing w:line="261" w:lineRule="exact"/>
              <w:rPr>
                <w:sz w:val="24"/>
              </w:rPr>
            </w:pPr>
            <w:r>
              <w:rPr>
                <w:sz w:val="24"/>
              </w:rPr>
              <w:t>26.</w:t>
            </w:r>
          </w:p>
        </w:tc>
        <w:tc>
          <w:tcPr>
            <w:tcW w:w="3567" w:type="dxa"/>
          </w:tcPr>
          <w:p w14:paraId="6D1C6C2A">
            <w:pPr>
              <w:pStyle w:val="19"/>
              <w:spacing w:line="261" w:lineRule="exact"/>
              <w:rPr>
                <w:sz w:val="24"/>
              </w:rPr>
            </w:pPr>
            <w:r>
              <w:rPr>
                <w:sz w:val="24"/>
              </w:rPr>
              <w:t>Excision of Mediastinal</w:t>
            </w:r>
          </w:p>
          <w:p w14:paraId="6D1C6C2B">
            <w:pPr>
              <w:pStyle w:val="19"/>
              <w:spacing w:before="144"/>
              <w:rPr>
                <w:sz w:val="24"/>
              </w:rPr>
            </w:pPr>
            <w:r>
              <w:rPr>
                <w:sz w:val="24"/>
              </w:rPr>
              <w:t>Masses</w:t>
            </w:r>
          </w:p>
        </w:tc>
        <w:tc>
          <w:tcPr>
            <w:tcW w:w="720" w:type="dxa"/>
          </w:tcPr>
          <w:p w14:paraId="6D1C6C2C">
            <w:pPr>
              <w:pStyle w:val="19"/>
              <w:spacing w:line="261" w:lineRule="exact"/>
              <w:ind w:left="113"/>
              <w:rPr>
                <w:sz w:val="24"/>
              </w:rPr>
            </w:pPr>
            <w:r>
              <w:rPr>
                <w:sz w:val="24"/>
              </w:rPr>
              <w:t>-</w:t>
            </w:r>
          </w:p>
        </w:tc>
        <w:tc>
          <w:tcPr>
            <w:tcW w:w="810" w:type="dxa"/>
          </w:tcPr>
          <w:p w14:paraId="6D1C6C2D">
            <w:pPr>
              <w:pStyle w:val="19"/>
              <w:spacing w:line="261" w:lineRule="exact"/>
              <w:ind w:left="113"/>
              <w:rPr>
                <w:sz w:val="24"/>
              </w:rPr>
            </w:pPr>
            <w:r>
              <w:rPr>
                <w:sz w:val="24"/>
              </w:rPr>
              <w:t>-</w:t>
            </w:r>
          </w:p>
        </w:tc>
        <w:tc>
          <w:tcPr>
            <w:tcW w:w="720" w:type="dxa"/>
          </w:tcPr>
          <w:p w14:paraId="6D1C6C2E">
            <w:pPr>
              <w:pStyle w:val="19"/>
              <w:spacing w:line="261" w:lineRule="exact"/>
              <w:ind w:left="113"/>
              <w:rPr>
                <w:sz w:val="24"/>
              </w:rPr>
            </w:pPr>
            <w:r>
              <w:rPr>
                <w:sz w:val="24"/>
              </w:rPr>
              <w:t>-</w:t>
            </w:r>
          </w:p>
        </w:tc>
        <w:tc>
          <w:tcPr>
            <w:tcW w:w="720" w:type="dxa"/>
          </w:tcPr>
          <w:p w14:paraId="6D1C6C2F">
            <w:pPr>
              <w:pStyle w:val="19"/>
              <w:spacing w:line="261" w:lineRule="exact"/>
              <w:rPr>
                <w:sz w:val="24"/>
              </w:rPr>
            </w:pPr>
            <w:r>
              <w:rPr>
                <w:sz w:val="24"/>
              </w:rPr>
              <w:t>-</w:t>
            </w:r>
          </w:p>
        </w:tc>
        <w:tc>
          <w:tcPr>
            <w:tcW w:w="720" w:type="dxa"/>
          </w:tcPr>
          <w:p w14:paraId="6D1C6C30">
            <w:pPr>
              <w:pStyle w:val="19"/>
              <w:spacing w:line="261" w:lineRule="exact"/>
              <w:rPr>
                <w:sz w:val="24"/>
              </w:rPr>
            </w:pPr>
            <w:r>
              <w:rPr>
                <w:sz w:val="24"/>
              </w:rPr>
              <w:t>2</w:t>
            </w:r>
          </w:p>
        </w:tc>
        <w:tc>
          <w:tcPr>
            <w:tcW w:w="720" w:type="dxa"/>
          </w:tcPr>
          <w:p w14:paraId="6D1C6C31">
            <w:pPr>
              <w:pStyle w:val="19"/>
              <w:spacing w:line="261" w:lineRule="exact"/>
              <w:rPr>
                <w:sz w:val="24"/>
              </w:rPr>
            </w:pPr>
            <w:r>
              <w:rPr>
                <w:sz w:val="24"/>
              </w:rPr>
              <w:t>1</w:t>
            </w:r>
          </w:p>
        </w:tc>
        <w:tc>
          <w:tcPr>
            <w:tcW w:w="720" w:type="dxa"/>
          </w:tcPr>
          <w:p w14:paraId="6D1C6C32">
            <w:pPr>
              <w:pStyle w:val="19"/>
              <w:spacing w:line="261" w:lineRule="exact"/>
              <w:rPr>
                <w:sz w:val="24"/>
              </w:rPr>
            </w:pPr>
            <w:r>
              <w:rPr>
                <w:sz w:val="24"/>
              </w:rPr>
              <w:t>2</w:t>
            </w:r>
          </w:p>
        </w:tc>
        <w:tc>
          <w:tcPr>
            <w:tcW w:w="734" w:type="dxa"/>
          </w:tcPr>
          <w:p w14:paraId="6D1C6C33">
            <w:pPr>
              <w:pStyle w:val="19"/>
              <w:spacing w:line="261" w:lineRule="exact"/>
              <w:rPr>
                <w:sz w:val="24"/>
              </w:rPr>
            </w:pPr>
            <w:r>
              <w:rPr>
                <w:sz w:val="24"/>
              </w:rPr>
              <w:t>1</w:t>
            </w:r>
          </w:p>
        </w:tc>
        <w:tc>
          <w:tcPr>
            <w:tcW w:w="901" w:type="dxa"/>
          </w:tcPr>
          <w:p w14:paraId="6D1C6C34">
            <w:pPr>
              <w:pStyle w:val="19"/>
              <w:spacing w:line="261" w:lineRule="exact"/>
              <w:rPr>
                <w:sz w:val="24"/>
              </w:rPr>
            </w:pPr>
            <w:r>
              <w:rPr>
                <w:sz w:val="24"/>
              </w:rPr>
              <w:t>2</w:t>
            </w:r>
          </w:p>
        </w:tc>
      </w:tr>
      <w:tr w14:paraId="6D1C6C41">
        <w:trPr>
          <w:trHeight w:val="405" w:hRule="atLeast"/>
        </w:trPr>
        <w:tc>
          <w:tcPr>
            <w:tcW w:w="721" w:type="dxa"/>
          </w:tcPr>
          <w:p w14:paraId="6D1C6C36">
            <w:pPr>
              <w:pStyle w:val="19"/>
              <w:spacing w:line="261" w:lineRule="exact"/>
              <w:rPr>
                <w:sz w:val="24"/>
              </w:rPr>
            </w:pPr>
            <w:r>
              <w:rPr>
                <w:sz w:val="24"/>
              </w:rPr>
              <w:t>27.</w:t>
            </w:r>
          </w:p>
        </w:tc>
        <w:tc>
          <w:tcPr>
            <w:tcW w:w="3567" w:type="dxa"/>
          </w:tcPr>
          <w:p w14:paraId="6D1C6C37">
            <w:pPr>
              <w:pStyle w:val="19"/>
              <w:spacing w:line="261" w:lineRule="exact"/>
              <w:rPr>
                <w:sz w:val="24"/>
              </w:rPr>
            </w:pPr>
            <w:r>
              <w:rPr>
                <w:sz w:val="24"/>
              </w:rPr>
              <w:t>Decortication of Empyema</w:t>
            </w:r>
          </w:p>
        </w:tc>
        <w:tc>
          <w:tcPr>
            <w:tcW w:w="720" w:type="dxa"/>
          </w:tcPr>
          <w:p w14:paraId="6D1C6C38">
            <w:pPr>
              <w:pStyle w:val="19"/>
              <w:spacing w:line="261" w:lineRule="exact"/>
              <w:ind w:left="113"/>
              <w:rPr>
                <w:sz w:val="24"/>
              </w:rPr>
            </w:pPr>
            <w:r>
              <w:rPr>
                <w:sz w:val="24"/>
              </w:rPr>
              <w:t>-</w:t>
            </w:r>
          </w:p>
        </w:tc>
        <w:tc>
          <w:tcPr>
            <w:tcW w:w="810" w:type="dxa"/>
          </w:tcPr>
          <w:p w14:paraId="6D1C6C39">
            <w:pPr>
              <w:pStyle w:val="19"/>
              <w:spacing w:line="261" w:lineRule="exact"/>
              <w:ind w:left="113"/>
              <w:rPr>
                <w:sz w:val="24"/>
              </w:rPr>
            </w:pPr>
            <w:r>
              <w:rPr>
                <w:sz w:val="24"/>
              </w:rPr>
              <w:t>-</w:t>
            </w:r>
          </w:p>
        </w:tc>
        <w:tc>
          <w:tcPr>
            <w:tcW w:w="720" w:type="dxa"/>
          </w:tcPr>
          <w:p w14:paraId="6D1C6C3A">
            <w:pPr>
              <w:pStyle w:val="19"/>
              <w:spacing w:line="261" w:lineRule="exact"/>
              <w:ind w:left="113"/>
              <w:rPr>
                <w:sz w:val="24"/>
              </w:rPr>
            </w:pPr>
            <w:r>
              <w:rPr>
                <w:sz w:val="24"/>
              </w:rPr>
              <w:t>-</w:t>
            </w:r>
          </w:p>
        </w:tc>
        <w:tc>
          <w:tcPr>
            <w:tcW w:w="720" w:type="dxa"/>
          </w:tcPr>
          <w:p w14:paraId="6D1C6C3B">
            <w:pPr>
              <w:pStyle w:val="19"/>
              <w:spacing w:line="261" w:lineRule="exact"/>
              <w:rPr>
                <w:sz w:val="24"/>
              </w:rPr>
            </w:pPr>
            <w:r>
              <w:rPr>
                <w:sz w:val="24"/>
              </w:rPr>
              <w:t>-</w:t>
            </w:r>
          </w:p>
        </w:tc>
        <w:tc>
          <w:tcPr>
            <w:tcW w:w="720" w:type="dxa"/>
          </w:tcPr>
          <w:p w14:paraId="6D1C6C3C">
            <w:pPr>
              <w:pStyle w:val="19"/>
              <w:spacing w:line="261" w:lineRule="exact"/>
              <w:rPr>
                <w:sz w:val="24"/>
              </w:rPr>
            </w:pPr>
            <w:r>
              <w:rPr>
                <w:sz w:val="24"/>
              </w:rPr>
              <w:t>2</w:t>
            </w:r>
          </w:p>
        </w:tc>
        <w:tc>
          <w:tcPr>
            <w:tcW w:w="720" w:type="dxa"/>
          </w:tcPr>
          <w:p w14:paraId="6D1C6C3D">
            <w:pPr>
              <w:pStyle w:val="19"/>
              <w:spacing w:line="261" w:lineRule="exact"/>
              <w:rPr>
                <w:sz w:val="24"/>
              </w:rPr>
            </w:pPr>
            <w:r>
              <w:rPr>
                <w:sz w:val="24"/>
              </w:rPr>
              <w:t>1</w:t>
            </w:r>
          </w:p>
        </w:tc>
        <w:tc>
          <w:tcPr>
            <w:tcW w:w="720" w:type="dxa"/>
          </w:tcPr>
          <w:p w14:paraId="6D1C6C3E">
            <w:pPr>
              <w:pStyle w:val="19"/>
              <w:spacing w:line="261" w:lineRule="exact"/>
              <w:rPr>
                <w:sz w:val="24"/>
              </w:rPr>
            </w:pPr>
            <w:r>
              <w:rPr>
                <w:sz w:val="24"/>
              </w:rPr>
              <w:t>2</w:t>
            </w:r>
          </w:p>
        </w:tc>
        <w:tc>
          <w:tcPr>
            <w:tcW w:w="734" w:type="dxa"/>
          </w:tcPr>
          <w:p w14:paraId="6D1C6C3F">
            <w:pPr>
              <w:pStyle w:val="19"/>
              <w:spacing w:line="261" w:lineRule="exact"/>
              <w:rPr>
                <w:sz w:val="24"/>
              </w:rPr>
            </w:pPr>
            <w:r>
              <w:rPr>
                <w:sz w:val="24"/>
              </w:rPr>
              <w:t>1</w:t>
            </w:r>
          </w:p>
        </w:tc>
        <w:tc>
          <w:tcPr>
            <w:tcW w:w="901" w:type="dxa"/>
          </w:tcPr>
          <w:p w14:paraId="6D1C6C40">
            <w:pPr>
              <w:pStyle w:val="19"/>
              <w:spacing w:line="261" w:lineRule="exact"/>
              <w:rPr>
                <w:sz w:val="24"/>
              </w:rPr>
            </w:pPr>
            <w:r>
              <w:rPr>
                <w:sz w:val="24"/>
              </w:rPr>
              <w:t>2</w:t>
            </w:r>
          </w:p>
        </w:tc>
      </w:tr>
      <w:tr w14:paraId="6D1C6C4D">
        <w:trPr>
          <w:trHeight w:val="402" w:hRule="atLeast"/>
        </w:trPr>
        <w:tc>
          <w:tcPr>
            <w:tcW w:w="721" w:type="dxa"/>
            <w:tcBorders>
              <w:bottom w:val="single" w:color="000000" w:sz="8" w:space="0"/>
            </w:tcBorders>
          </w:tcPr>
          <w:p w14:paraId="6D1C6C42">
            <w:pPr>
              <w:pStyle w:val="19"/>
              <w:rPr>
                <w:sz w:val="24"/>
              </w:rPr>
            </w:pPr>
            <w:r>
              <w:rPr>
                <w:sz w:val="24"/>
              </w:rPr>
              <w:t>28.</w:t>
            </w:r>
          </w:p>
        </w:tc>
        <w:tc>
          <w:tcPr>
            <w:tcW w:w="3567" w:type="dxa"/>
            <w:tcBorders>
              <w:bottom w:val="single" w:color="000000" w:sz="8" w:space="0"/>
            </w:tcBorders>
          </w:tcPr>
          <w:p w14:paraId="6D1C6C43">
            <w:pPr>
              <w:pStyle w:val="19"/>
              <w:rPr>
                <w:sz w:val="24"/>
              </w:rPr>
            </w:pPr>
            <w:r>
              <w:rPr>
                <w:sz w:val="24"/>
              </w:rPr>
              <w:t>Esophageal Substitution</w:t>
            </w:r>
          </w:p>
        </w:tc>
        <w:tc>
          <w:tcPr>
            <w:tcW w:w="720" w:type="dxa"/>
            <w:tcBorders>
              <w:bottom w:val="single" w:color="000000" w:sz="8" w:space="0"/>
            </w:tcBorders>
          </w:tcPr>
          <w:p w14:paraId="6D1C6C44">
            <w:pPr>
              <w:pStyle w:val="19"/>
              <w:ind w:left="113"/>
              <w:rPr>
                <w:sz w:val="24"/>
              </w:rPr>
            </w:pPr>
            <w:r>
              <w:rPr>
                <w:sz w:val="24"/>
              </w:rPr>
              <w:t>-</w:t>
            </w:r>
          </w:p>
        </w:tc>
        <w:tc>
          <w:tcPr>
            <w:tcW w:w="810" w:type="dxa"/>
            <w:tcBorders>
              <w:bottom w:val="single" w:color="000000" w:sz="8" w:space="0"/>
            </w:tcBorders>
          </w:tcPr>
          <w:p w14:paraId="6D1C6C45">
            <w:pPr>
              <w:pStyle w:val="19"/>
              <w:ind w:left="113"/>
              <w:rPr>
                <w:sz w:val="24"/>
              </w:rPr>
            </w:pPr>
            <w:r>
              <w:rPr>
                <w:sz w:val="24"/>
              </w:rPr>
              <w:t>-</w:t>
            </w:r>
          </w:p>
        </w:tc>
        <w:tc>
          <w:tcPr>
            <w:tcW w:w="720" w:type="dxa"/>
            <w:tcBorders>
              <w:bottom w:val="single" w:color="000000" w:sz="8" w:space="0"/>
            </w:tcBorders>
          </w:tcPr>
          <w:p w14:paraId="6D1C6C46">
            <w:pPr>
              <w:pStyle w:val="19"/>
              <w:ind w:left="113"/>
              <w:rPr>
                <w:sz w:val="24"/>
              </w:rPr>
            </w:pPr>
            <w:r>
              <w:rPr>
                <w:sz w:val="24"/>
              </w:rPr>
              <w:t>-</w:t>
            </w:r>
          </w:p>
        </w:tc>
        <w:tc>
          <w:tcPr>
            <w:tcW w:w="720" w:type="dxa"/>
            <w:tcBorders>
              <w:bottom w:val="single" w:color="000000" w:sz="8" w:space="0"/>
            </w:tcBorders>
          </w:tcPr>
          <w:p w14:paraId="6D1C6C47">
            <w:pPr>
              <w:pStyle w:val="19"/>
              <w:rPr>
                <w:sz w:val="24"/>
              </w:rPr>
            </w:pPr>
            <w:r>
              <w:rPr>
                <w:sz w:val="24"/>
              </w:rPr>
              <w:t>-</w:t>
            </w:r>
          </w:p>
        </w:tc>
        <w:tc>
          <w:tcPr>
            <w:tcW w:w="720" w:type="dxa"/>
            <w:tcBorders>
              <w:bottom w:val="single" w:color="000000" w:sz="8" w:space="0"/>
            </w:tcBorders>
          </w:tcPr>
          <w:p w14:paraId="6D1C6C48">
            <w:pPr>
              <w:pStyle w:val="19"/>
              <w:rPr>
                <w:sz w:val="24"/>
              </w:rPr>
            </w:pPr>
            <w:r>
              <w:rPr>
                <w:sz w:val="24"/>
              </w:rPr>
              <w:t>-</w:t>
            </w:r>
          </w:p>
        </w:tc>
        <w:tc>
          <w:tcPr>
            <w:tcW w:w="720" w:type="dxa"/>
            <w:tcBorders>
              <w:bottom w:val="single" w:color="000000" w:sz="8" w:space="0"/>
            </w:tcBorders>
          </w:tcPr>
          <w:p w14:paraId="6D1C6C49">
            <w:pPr>
              <w:pStyle w:val="19"/>
              <w:rPr>
                <w:sz w:val="24"/>
              </w:rPr>
            </w:pPr>
            <w:r>
              <w:rPr>
                <w:sz w:val="24"/>
              </w:rPr>
              <w:t>-</w:t>
            </w:r>
          </w:p>
        </w:tc>
        <w:tc>
          <w:tcPr>
            <w:tcW w:w="720" w:type="dxa"/>
            <w:tcBorders>
              <w:bottom w:val="single" w:color="000000" w:sz="8" w:space="0"/>
            </w:tcBorders>
          </w:tcPr>
          <w:p w14:paraId="6D1C6C4A">
            <w:pPr>
              <w:pStyle w:val="19"/>
              <w:rPr>
                <w:sz w:val="24"/>
              </w:rPr>
            </w:pPr>
            <w:r>
              <w:rPr>
                <w:sz w:val="24"/>
              </w:rPr>
              <w:t>2</w:t>
            </w:r>
          </w:p>
        </w:tc>
        <w:tc>
          <w:tcPr>
            <w:tcW w:w="734" w:type="dxa"/>
            <w:tcBorders>
              <w:bottom w:val="single" w:color="000000" w:sz="8" w:space="0"/>
            </w:tcBorders>
          </w:tcPr>
          <w:p w14:paraId="6D1C6C4B">
            <w:pPr>
              <w:pStyle w:val="19"/>
              <w:rPr>
                <w:sz w:val="24"/>
              </w:rPr>
            </w:pPr>
            <w:r>
              <w:rPr>
                <w:sz w:val="24"/>
              </w:rPr>
              <w:t>1</w:t>
            </w:r>
          </w:p>
        </w:tc>
        <w:tc>
          <w:tcPr>
            <w:tcW w:w="901" w:type="dxa"/>
            <w:tcBorders>
              <w:bottom w:val="single" w:color="000000" w:sz="8" w:space="0"/>
            </w:tcBorders>
          </w:tcPr>
          <w:p w14:paraId="6D1C6C4C">
            <w:pPr>
              <w:pStyle w:val="19"/>
              <w:rPr>
                <w:sz w:val="24"/>
              </w:rPr>
            </w:pPr>
            <w:r>
              <w:rPr>
                <w:sz w:val="24"/>
              </w:rPr>
              <w:t>1</w:t>
            </w:r>
          </w:p>
        </w:tc>
      </w:tr>
      <w:tr w14:paraId="6D1C6C59">
        <w:trPr>
          <w:trHeight w:val="402" w:hRule="atLeast"/>
        </w:trPr>
        <w:tc>
          <w:tcPr>
            <w:tcW w:w="721" w:type="dxa"/>
            <w:tcBorders>
              <w:top w:val="single" w:color="000000" w:sz="8" w:space="0"/>
            </w:tcBorders>
          </w:tcPr>
          <w:p w14:paraId="6D1C6C4E">
            <w:pPr>
              <w:pStyle w:val="19"/>
              <w:spacing w:line="274" w:lineRule="exact"/>
              <w:rPr>
                <w:sz w:val="24"/>
              </w:rPr>
            </w:pPr>
            <w:r>
              <w:rPr>
                <w:sz w:val="24"/>
              </w:rPr>
              <w:t>29.</w:t>
            </w:r>
          </w:p>
        </w:tc>
        <w:tc>
          <w:tcPr>
            <w:tcW w:w="3567" w:type="dxa"/>
            <w:tcBorders>
              <w:top w:val="single" w:color="000000" w:sz="8" w:space="0"/>
            </w:tcBorders>
          </w:tcPr>
          <w:p w14:paraId="6D1C6C4F">
            <w:pPr>
              <w:pStyle w:val="19"/>
              <w:spacing w:line="274" w:lineRule="exact"/>
              <w:rPr>
                <w:sz w:val="24"/>
              </w:rPr>
            </w:pPr>
            <w:r>
              <w:rPr>
                <w:sz w:val="24"/>
              </w:rPr>
              <w:t>Tube Thoracostomy</w:t>
            </w:r>
          </w:p>
        </w:tc>
        <w:tc>
          <w:tcPr>
            <w:tcW w:w="720" w:type="dxa"/>
            <w:tcBorders>
              <w:top w:val="single" w:color="000000" w:sz="8" w:space="0"/>
            </w:tcBorders>
          </w:tcPr>
          <w:p w14:paraId="6D1C6C50">
            <w:pPr>
              <w:pStyle w:val="19"/>
              <w:spacing w:line="274" w:lineRule="exact"/>
              <w:ind w:left="113"/>
              <w:rPr>
                <w:sz w:val="24"/>
              </w:rPr>
            </w:pPr>
            <w:r>
              <w:rPr>
                <w:sz w:val="24"/>
              </w:rPr>
              <w:t>2</w:t>
            </w:r>
          </w:p>
        </w:tc>
        <w:tc>
          <w:tcPr>
            <w:tcW w:w="810" w:type="dxa"/>
            <w:tcBorders>
              <w:top w:val="single" w:color="000000" w:sz="8" w:space="0"/>
            </w:tcBorders>
          </w:tcPr>
          <w:p w14:paraId="6D1C6C51">
            <w:pPr>
              <w:pStyle w:val="19"/>
              <w:spacing w:line="274" w:lineRule="exact"/>
              <w:ind w:left="113"/>
              <w:rPr>
                <w:sz w:val="24"/>
              </w:rPr>
            </w:pPr>
            <w:r>
              <w:rPr>
                <w:sz w:val="24"/>
              </w:rPr>
              <w:t>1</w:t>
            </w:r>
          </w:p>
        </w:tc>
        <w:tc>
          <w:tcPr>
            <w:tcW w:w="720" w:type="dxa"/>
            <w:tcBorders>
              <w:top w:val="single" w:color="000000" w:sz="8" w:space="0"/>
            </w:tcBorders>
          </w:tcPr>
          <w:p w14:paraId="6D1C6C52">
            <w:pPr>
              <w:pStyle w:val="19"/>
              <w:spacing w:line="274" w:lineRule="exact"/>
              <w:ind w:left="113"/>
              <w:rPr>
                <w:sz w:val="24"/>
              </w:rPr>
            </w:pPr>
            <w:r>
              <w:rPr>
                <w:sz w:val="24"/>
              </w:rPr>
              <w:t>2</w:t>
            </w:r>
          </w:p>
        </w:tc>
        <w:tc>
          <w:tcPr>
            <w:tcW w:w="720" w:type="dxa"/>
            <w:tcBorders>
              <w:top w:val="single" w:color="000000" w:sz="8" w:space="0"/>
            </w:tcBorders>
          </w:tcPr>
          <w:p w14:paraId="6D1C6C53">
            <w:pPr>
              <w:pStyle w:val="19"/>
              <w:spacing w:line="274" w:lineRule="exact"/>
              <w:rPr>
                <w:sz w:val="24"/>
              </w:rPr>
            </w:pPr>
            <w:r>
              <w:rPr>
                <w:sz w:val="24"/>
              </w:rPr>
              <w:t>1</w:t>
            </w:r>
          </w:p>
        </w:tc>
        <w:tc>
          <w:tcPr>
            <w:tcW w:w="720" w:type="dxa"/>
            <w:tcBorders>
              <w:top w:val="single" w:color="000000" w:sz="8" w:space="0"/>
            </w:tcBorders>
          </w:tcPr>
          <w:p w14:paraId="6D1C6C54">
            <w:pPr>
              <w:pStyle w:val="19"/>
              <w:spacing w:line="274" w:lineRule="exact"/>
              <w:rPr>
                <w:sz w:val="24"/>
              </w:rPr>
            </w:pPr>
            <w:r>
              <w:rPr>
                <w:sz w:val="24"/>
              </w:rPr>
              <w:t>3</w:t>
            </w:r>
          </w:p>
        </w:tc>
        <w:tc>
          <w:tcPr>
            <w:tcW w:w="720" w:type="dxa"/>
            <w:tcBorders>
              <w:top w:val="single" w:color="000000" w:sz="8" w:space="0"/>
            </w:tcBorders>
          </w:tcPr>
          <w:p w14:paraId="6D1C6C55">
            <w:pPr>
              <w:pStyle w:val="19"/>
              <w:spacing w:line="274" w:lineRule="exact"/>
              <w:rPr>
                <w:sz w:val="24"/>
              </w:rPr>
            </w:pPr>
            <w:r>
              <w:rPr>
                <w:sz w:val="24"/>
              </w:rPr>
              <w:t>1</w:t>
            </w:r>
          </w:p>
        </w:tc>
        <w:tc>
          <w:tcPr>
            <w:tcW w:w="720" w:type="dxa"/>
            <w:tcBorders>
              <w:top w:val="single" w:color="000000" w:sz="8" w:space="0"/>
            </w:tcBorders>
          </w:tcPr>
          <w:p w14:paraId="6D1C6C56">
            <w:pPr>
              <w:pStyle w:val="19"/>
              <w:spacing w:line="274" w:lineRule="exact"/>
              <w:rPr>
                <w:sz w:val="24"/>
              </w:rPr>
            </w:pPr>
            <w:r>
              <w:rPr>
                <w:sz w:val="24"/>
              </w:rPr>
              <w:t>5</w:t>
            </w:r>
          </w:p>
        </w:tc>
        <w:tc>
          <w:tcPr>
            <w:tcW w:w="734" w:type="dxa"/>
            <w:tcBorders>
              <w:top w:val="single" w:color="000000" w:sz="8" w:space="0"/>
            </w:tcBorders>
          </w:tcPr>
          <w:p w14:paraId="6D1C6C57">
            <w:pPr>
              <w:pStyle w:val="19"/>
              <w:spacing w:line="274" w:lineRule="exact"/>
              <w:rPr>
                <w:sz w:val="24"/>
              </w:rPr>
            </w:pPr>
            <w:r>
              <w:rPr>
                <w:sz w:val="24"/>
              </w:rPr>
              <w:t>1</w:t>
            </w:r>
          </w:p>
        </w:tc>
        <w:tc>
          <w:tcPr>
            <w:tcW w:w="901" w:type="dxa"/>
            <w:tcBorders>
              <w:top w:val="single" w:color="000000" w:sz="8" w:space="0"/>
            </w:tcBorders>
          </w:tcPr>
          <w:p w14:paraId="6D1C6C58">
            <w:pPr>
              <w:pStyle w:val="19"/>
              <w:spacing w:line="274" w:lineRule="exact"/>
              <w:rPr>
                <w:sz w:val="24"/>
              </w:rPr>
            </w:pPr>
            <w:r>
              <w:rPr>
                <w:sz w:val="24"/>
              </w:rPr>
              <w:t>6</w:t>
            </w:r>
          </w:p>
        </w:tc>
      </w:tr>
      <w:tr w14:paraId="6D1C6C5B">
        <w:trPr>
          <w:trHeight w:val="420" w:hRule="atLeast"/>
        </w:trPr>
        <w:tc>
          <w:tcPr>
            <w:tcW w:w="11053" w:type="dxa"/>
            <w:gridSpan w:val="11"/>
          </w:tcPr>
          <w:p w14:paraId="6D1C6C5A">
            <w:pPr>
              <w:pStyle w:val="19"/>
              <w:spacing w:line="261" w:lineRule="exact"/>
              <w:rPr>
                <w:b/>
                <w:sz w:val="24"/>
              </w:rPr>
            </w:pPr>
            <w:r>
              <w:rPr>
                <w:b/>
                <w:sz w:val="24"/>
              </w:rPr>
              <w:t>E) Abdominal Procedures</w:t>
            </w:r>
          </w:p>
        </w:tc>
      </w:tr>
      <w:tr w14:paraId="6D1C6C68">
        <w:trPr>
          <w:trHeight w:val="826" w:hRule="atLeast"/>
        </w:trPr>
        <w:tc>
          <w:tcPr>
            <w:tcW w:w="721" w:type="dxa"/>
          </w:tcPr>
          <w:p w14:paraId="6D1C6C5C">
            <w:pPr>
              <w:pStyle w:val="19"/>
              <w:spacing w:line="261" w:lineRule="exact"/>
              <w:rPr>
                <w:sz w:val="24"/>
              </w:rPr>
            </w:pPr>
            <w:r>
              <w:rPr>
                <w:sz w:val="24"/>
              </w:rPr>
              <w:t>30.</w:t>
            </w:r>
          </w:p>
        </w:tc>
        <w:tc>
          <w:tcPr>
            <w:tcW w:w="3567" w:type="dxa"/>
          </w:tcPr>
          <w:p w14:paraId="6D1C6C5D">
            <w:pPr>
              <w:pStyle w:val="19"/>
              <w:spacing w:line="261" w:lineRule="exact"/>
              <w:rPr>
                <w:sz w:val="24"/>
              </w:rPr>
            </w:pPr>
            <w:r>
              <w:rPr>
                <w:sz w:val="24"/>
              </w:rPr>
              <w:t>Gastrostomy/Feeding</w:t>
            </w:r>
          </w:p>
          <w:p w14:paraId="6D1C6C5E">
            <w:pPr>
              <w:pStyle w:val="19"/>
              <w:spacing w:before="144"/>
              <w:rPr>
                <w:sz w:val="24"/>
              </w:rPr>
            </w:pPr>
            <w:r>
              <w:rPr>
                <w:sz w:val="24"/>
              </w:rPr>
              <w:t>Jejunostomy</w:t>
            </w:r>
          </w:p>
        </w:tc>
        <w:tc>
          <w:tcPr>
            <w:tcW w:w="720" w:type="dxa"/>
          </w:tcPr>
          <w:p w14:paraId="6D1C6C5F">
            <w:pPr>
              <w:pStyle w:val="19"/>
              <w:spacing w:line="261" w:lineRule="exact"/>
              <w:ind w:left="113"/>
              <w:rPr>
                <w:sz w:val="24"/>
              </w:rPr>
            </w:pPr>
            <w:r>
              <w:rPr>
                <w:sz w:val="24"/>
              </w:rPr>
              <w:t>-</w:t>
            </w:r>
          </w:p>
        </w:tc>
        <w:tc>
          <w:tcPr>
            <w:tcW w:w="810" w:type="dxa"/>
          </w:tcPr>
          <w:p w14:paraId="6D1C6C60">
            <w:pPr>
              <w:pStyle w:val="19"/>
              <w:spacing w:line="261" w:lineRule="exact"/>
              <w:ind w:left="113"/>
              <w:rPr>
                <w:sz w:val="24"/>
              </w:rPr>
            </w:pPr>
            <w:r>
              <w:rPr>
                <w:sz w:val="24"/>
              </w:rPr>
              <w:t>-</w:t>
            </w:r>
          </w:p>
        </w:tc>
        <w:tc>
          <w:tcPr>
            <w:tcW w:w="720" w:type="dxa"/>
          </w:tcPr>
          <w:p w14:paraId="6D1C6C61">
            <w:pPr>
              <w:pStyle w:val="19"/>
              <w:spacing w:line="261" w:lineRule="exact"/>
              <w:ind w:left="113"/>
              <w:rPr>
                <w:sz w:val="24"/>
              </w:rPr>
            </w:pPr>
            <w:r>
              <w:rPr>
                <w:sz w:val="24"/>
              </w:rPr>
              <w:t>2</w:t>
            </w:r>
          </w:p>
        </w:tc>
        <w:tc>
          <w:tcPr>
            <w:tcW w:w="720" w:type="dxa"/>
          </w:tcPr>
          <w:p w14:paraId="6D1C6C62">
            <w:pPr>
              <w:pStyle w:val="19"/>
              <w:spacing w:line="261" w:lineRule="exact"/>
              <w:rPr>
                <w:sz w:val="24"/>
              </w:rPr>
            </w:pPr>
            <w:r>
              <w:rPr>
                <w:sz w:val="24"/>
              </w:rPr>
              <w:t>1</w:t>
            </w:r>
          </w:p>
        </w:tc>
        <w:tc>
          <w:tcPr>
            <w:tcW w:w="720" w:type="dxa"/>
          </w:tcPr>
          <w:p w14:paraId="6D1C6C63">
            <w:pPr>
              <w:pStyle w:val="19"/>
              <w:spacing w:line="261" w:lineRule="exact"/>
              <w:rPr>
                <w:sz w:val="24"/>
              </w:rPr>
            </w:pPr>
            <w:r>
              <w:rPr>
                <w:sz w:val="24"/>
              </w:rPr>
              <w:t>2</w:t>
            </w:r>
          </w:p>
        </w:tc>
        <w:tc>
          <w:tcPr>
            <w:tcW w:w="720" w:type="dxa"/>
          </w:tcPr>
          <w:p w14:paraId="6D1C6C64">
            <w:pPr>
              <w:pStyle w:val="19"/>
              <w:spacing w:line="261" w:lineRule="exact"/>
              <w:rPr>
                <w:sz w:val="24"/>
              </w:rPr>
            </w:pPr>
            <w:r>
              <w:rPr>
                <w:sz w:val="24"/>
              </w:rPr>
              <w:t>1</w:t>
            </w:r>
          </w:p>
        </w:tc>
        <w:tc>
          <w:tcPr>
            <w:tcW w:w="720" w:type="dxa"/>
          </w:tcPr>
          <w:p w14:paraId="6D1C6C65">
            <w:pPr>
              <w:pStyle w:val="19"/>
              <w:spacing w:line="261" w:lineRule="exact"/>
              <w:rPr>
                <w:sz w:val="24"/>
              </w:rPr>
            </w:pPr>
            <w:r>
              <w:rPr>
                <w:sz w:val="24"/>
              </w:rPr>
              <w:t>2</w:t>
            </w:r>
          </w:p>
        </w:tc>
        <w:tc>
          <w:tcPr>
            <w:tcW w:w="734" w:type="dxa"/>
          </w:tcPr>
          <w:p w14:paraId="6D1C6C66">
            <w:pPr>
              <w:pStyle w:val="19"/>
              <w:spacing w:line="261" w:lineRule="exact"/>
              <w:rPr>
                <w:sz w:val="24"/>
              </w:rPr>
            </w:pPr>
            <w:r>
              <w:rPr>
                <w:sz w:val="24"/>
              </w:rPr>
              <w:t>1</w:t>
            </w:r>
          </w:p>
        </w:tc>
        <w:tc>
          <w:tcPr>
            <w:tcW w:w="901" w:type="dxa"/>
          </w:tcPr>
          <w:p w14:paraId="6D1C6C67">
            <w:pPr>
              <w:pStyle w:val="19"/>
              <w:spacing w:line="261" w:lineRule="exact"/>
              <w:rPr>
                <w:sz w:val="24"/>
              </w:rPr>
            </w:pPr>
            <w:r>
              <w:rPr>
                <w:sz w:val="24"/>
              </w:rPr>
              <w:t>3</w:t>
            </w:r>
          </w:p>
        </w:tc>
      </w:tr>
      <w:tr w14:paraId="6D1C6C74">
        <w:trPr>
          <w:trHeight w:val="405" w:hRule="atLeast"/>
        </w:trPr>
        <w:tc>
          <w:tcPr>
            <w:tcW w:w="721" w:type="dxa"/>
          </w:tcPr>
          <w:p w14:paraId="6D1C6C69">
            <w:pPr>
              <w:pStyle w:val="19"/>
              <w:spacing w:line="261" w:lineRule="exact"/>
              <w:rPr>
                <w:sz w:val="24"/>
              </w:rPr>
            </w:pPr>
            <w:r>
              <w:rPr>
                <w:sz w:val="24"/>
              </w:rPr>
              <w:t>31.</w:t>
            </w:r>
          </w:p>
        </w:tc>
        <w:tc>
          <w:tcPr>
            <w:tcW w:w="3567" w:type="dxa"/>
          </w:tcPr>
          <w:p w14:paraId="6D1C6C6A">
            <w:pPr>
              <w:pStyle w:val="19"/>
              <w:spacing w:line="261" w:lineRule="exact"/>
              <w:rPr>
                <w:sz w:val="24"/>
              </w:rPr>
            </w:pPr>
            <w:r>
              <w:rPr>
                <w:sz w:val="24"/>
              </w:rPr>
              <w:t>Ileostomy</w:t>
            </w:r>
          </w:p>
        </w:tc>
        <w:tc>
          <w:tcPr>
            <w:tcW w:w="720" w:type="dxa"/>
          </w:tcPr>
          <w:p w14:paraId="6D1C6C6B">
            <w:pPr>
              <w:pStyle w:val="19"/>
              <w:spacing w:line="261" w:lineRule="exact"/>
              <w:ind w:left="113"/>
              <w:rPr>
                <w:sz w:val="24"/>
              </w:rPr>
            </w:pPr>
            <w:r>
              <w:rPr>
                <w:sz w:val="24"/>
              </w:rPr>
              <w:t>-</w:t>
            </w:r>
          </w:p>
        </w:tc>
        <w:tc>
          <w:tcPr>
            <w:tcW w:w="810" w:type="dxa"/>
          </w:tcPr>
          <w:p w14:paraId="6D1C6C6C">
            <w:pPr>
              <w:pStyle w:val="19"/>
              <w:spacing w:line="261" w:lineRule="exact"/>
              <w:ind w:left="113"/>
              <w:rPr>
                <w:sz w:val="24"/>
              </w:rPr>
            </w:pPr>
            <w:r>
              <w:rPr>
                <w:sz w:val="24"/>
              </w:rPr>
              <w:t>-</w:t>
            </w:r>
          </w:p>
        </w:tc>
        <w:tc>
          <w:tcPr>
            <w:tcW w:w="720" w:type="dxa"/>
          </w:tcPr>
          <w:p w14:paraId="6D1C6C6D">
            <w:pPr>
              <w:pStyle w:val="19"/>
              <w:spacing w:line="261" w:lineRule="exact"/>
              <w:ind w:left="113"/>
              <w:rPr>
                <w:sz w:val="24"/>
              </w:rPr>
            </w:pPr>
            <w:r>
              <w:rPr>
                <w:sz w:val="24"/>
              </w:rPr>
              <w:t>2</w:t>
            </w:r>
          </w:p>
        </w:tc>
        <w:tc>
          <w:tcPr>
            <w:tcW w:w="720" w:type="dxa"/>
          </w:tcPr>
          <w:p w14:paraId="6D1C6C6E">
            <w:pPr>
              <w:pStyle w:val="19"/>
              <w:spacing w:line="261" w:lineRule="exact"/>
              <w:rPr>
                <w:sz w:val="24"/>
              </w:rPr>
            </w:pPr>
            <w:r>
              <w:rPr>
                <w:sz w:val="24"/>
              </w:rPr>
              <w:t>1</w:t>
            </w:r>
          </w:p>
        </w:tc>
        <w:tc>
          <w:tcPr>
            <w:tcW w:w="720" w:type="dxa"/>
          </w:tcPr>
          <w:p w14:paraId="6D1C6C6F">
            <w:pPr>
              <w:pStyle w:val="19"/>
              <w:spacing w:line="261" w:lineRule="exact"/>
              <w:rPr>
                <w:sz w:val="24"/>
              </w:rPr>
            </w:pPr>
            <w:r>
              <w:rPr>
                <w:sz w:val="24"/>
              </w:rPr>
              <w:t>2</w:t>
            </w:r>
          </w:p>
        </w:tc>
        <w:tc>
          <w:tcPr>
            <w:tcW w:w="720" w:type="dxa"/>
          </w:tcPr>
          <w:p w14:paraId="6D1C6C70">
            <w:pPr>
              <w:pStyle w:val="19"/>
              <w:spacing w:line="261" w:lineRule="exact"/>
              <w:rPr>
                <w:sz w:val="24"/>
              </w:rPr>
            </w:pPr>
            <w:r>
              <w:rPr>
                <w:sz w:val="24"/>
              </w:rPr>
              <w:t>1</w:t>
            </w:r>
          </w:p>
        </w:tc>
        <w:tc>
          <w:tcPr>
            <w:tcW w:w="720" w:type="dxa"/>
          </w:tcPr>
          <w:p w14:paraId="6D1C6C71">
            <w:pPr>
              <w:pStyle w:val="19"/>
              <w:spacing w:line="261" w:lineRule="exact"/>
              <w:rPr>
                <w:sz w:val="24"/>
              </w:rPr>
            </w:pPr>
            <w:r>
              <w:rPr>
                <w:sz w:val="24"/>
              </w:rPr>
              <w:t>2</w:t>
            </w:r>
          </w:p>
        </w:tc>
        <w:tc>
          <w:tcPr>
            <w:tcW w:w="734" w:type="dxa"/>
          </w:tcPr>
          <w:p w14:paraId="6D1C6C72">
            <w:pPr>
              <w:pStyle w:val="19"/>
              <w:spacing w:line="261" w:lineRule="exact"/>
              <w:rPr>
                <w:sz w:val="24"/>
              </w:rPr>
            </w:pPr>
            <w:r>
              <w:rPr>
                <w:sz w:val="24"/>
              </w:rPr>
              <w:t>1</w:t>
            </w:r>
          </w:p>
        </w:tc>
        <w:tc>
          <w:tcPr>
            <w:tcW w:w="901" w:type="dxa"/>
          </w:tcPr>
          <w:p w14:paraId="6D1C6C73">
            <w:pPr>
              <w:pStyle w:val="19"/>
              <w:spacing w:line="261" w:lineRule="exact"/>
              <w:rPr>
                <w:sz w:val="24"/>
              </w:rPr>
            </w:pPr>
            <w:r>
              <w:rPr>
                <w:sz w:val="24"/>
              </w:rPr>
              <w:t>3</w:t>
            </w:r>
          </w:p>
        </w:tc>
      </w:tr>
      <w:tr w14:paraId="6D1C6C80">
        <w:trPr>
          <w:trHeight w:val="405" w:hRule="atLeast"/>
        </w:trPr>
        <w:tc>
          <w:tcPr>
            <w:tcW w:w="721" w:type="dxa"/>
          </w:tcPr>
          <w:p w14:paraId="6D1C6C75">
            <w:pPr>
              <w:pStyle w:val="19"/>
              <w:spacing w:line="261" w:lineRule="exact"/>
              <w:rPr>
                <w:sz w:val="24"/>
              </w:rPr>
            </w:pPr>
            <w:r>
              <w:rPr>
                <w:sz w:val="24"/>
              </w:rPr>
              <w:t>32.</w:t>
            </w:r>
          </w:p>
        </w:tc>
        <w:tc>
          <w:tcPr>
            <w:tcW w:w="3567" w:type="dxa"/>
          </w:tcPr>
          <w:p w14:paraId="6D1C6C76">
            <w:pPr>
              <w:pStyle w:val="19"/>
              <w:spacing w:line="261" w:lineRule="exact"/>
              <w:rPr>
                <w:sz w:val="24"/>
              </w:rPr>
            </w:pPr>
            <w:r>
              <w:rPr>
                <w:sz w:val="24"/>
              </w:rPr>
              <w:t>Colostomy</w:t>
            </w:r>
          </w:p>
        </w:tc>
        <w:tc>
          <w:tcPr>
            <w:tcW w:w="720" w:type="dxa"/>
          </w:tcPr>
          <w:p w14:paraId="6D1C6C77">
            <w:pPr>
              <w:pStyle w:val="19"/>
              <w:spacing w:line="261" w:lineRule="exact"/>
              <w:ind w:left="113"/>
              <w:rPr>
                <w:sz w:val="24"/>
              </w:rPr>
            </w:pPr>
            <w:r>
              <w:rPr>
                <w:sz w:val="24"/>
              </w:rPr>
              <w:t>2</w:t>
            </w:r>
          </w:p>
        </w:tc>
        <w:tc>
          <w:tcPr>
            <w:tcW w:w="810" w:type="dxa"/>
          </w:tcPr>
          <w:p w14:paraId="6D1C6C78">
            <w:pPr>
              <w:pStyle w:val="19"/>
              <w:spacing w:line="261" w:lineRule="exact"/>
              <w:ind w:left="113"/>
              <w:rPr>
                <w:sz w:val="24"/>
              </w:rPr>
            </w:pPr>
            <w:r>
              <w:rPr>
                <w:sz w:val="24"/>
              </w:rPr>
              <w:t>2</w:t>
            </w:r>
          </w:p>
        </w:tc>
        <w:tc>
          <w:tcPr>
            <w:tcW w:w="720" w:type="dxa"/>
          </w:tcPr>
          <w:p w14:paraId="6D1C6C79">
            <w:pPr>
              <w:pStyle w:val="19"/>
              <w:spacing w:line="261" w:lineRule="exact"/>
              <w:ind w:left="113"/>
              <w:rPr>
                <w:sz w:val="24"/>
              </w:rPr>
            </w:pPr>
            <w:r>
              <w:rPr>
                <w:sz w:val="24"/>
              </w:rPr>
              <w:t>2</w:t>
            </w:r>
          </w:p>
        </w:tc>
        <w:tc>
          <w:tcPr>
            <w:tcW w:w="720" w:type="dxa"/>
          </w:tcPr>
          <w:p w14:paraId="6D1C6C7A">
            <w:pPr>
              <w:pStyle w:val="19"/>
              <w:spacing w:line="261" w:lineRule="exact"/>
              <w:rPr>
                <w:sz w:val="24"/>
              </w:rPr>
            </w:pPr>
            <w:r>
              <w:rPr>
                <w:sz w:val="24"/>
              </w:rPr>
              <w:t>2</w:t>
            </w:r>
          </w:p>
        </w:tc>
        <w:tc>
          <w:tcPr>
            <w:tcW w:w="720" w:type="dxa"/>
          </w:tcPr>
          <w:p w14:paraId="6D1C6C7B">
            <w:pPr>
              <w:pStyle w:val="19"/>
              <w:spacing w:line="261" w:lineRule="exact"/>
              <w:rPr>
                <w:sz w:val="24"/>
              </w:rPr>
            </w:pPr>
            <w:r>
              <w:rPr>
                <w:sz w:val="24"/>
              </w:rPr>
              <w:t>2</w:t>
            </w:r>
          </w:p>
        </w:tc>
        <w:tc>
          <w:tcPr>
            <w:tcW w:w="720" w:type="dxa"/>
          </w:tcPr>
          <w:p w14:paraId="6D1C6C7C">
            <w:pPr>
              <w:pStyle w:val="19"/>
              <w:spacing w:line="261" w:lineRule="exact"/>
              <w:rPr>
                <w:sz w:val="24"/>
              </w:rPr>
            </w:pPr>
            <w:r>
              <w:rPr>
                <w:sz w:val="24"/>
              </w:rPr>
              <w:t>2</w:t>
            </w:r>
          </w:p>
        </w:tc>
        <w:tc>
          <w:tcPr>
            <w:tcW w:w="720" w:type="dxa"/>
          </w:tcPr>
          <w:p w14:paraId="6D1C6C7D">
            <w:pPr>
              <w:pStyle w:val="19"/>
              <w:spacing w:line="261" w:lineRule="exact"/>
              <w:rPr>
                <w:sz w:val="24"/>
              </w:rPr>
            </w:pPr>
            <w:r>
              <w:rPr>
                <w:sz w:val="24"/>
              </w:rPr>
              <w:t>2</w:t>
            </w:r>
          </w:p>
        </w:tc>
        <w:tc>
          <w:tcPr>
            <w:tcW w:w="734" w:type="dxa"/>
          </w:tcPr>
          <w:p w14:paraId="6D1C6C7E">
            <w:pPr>
              <w:pStyle w:val="19"/>
              <w:spacing w:line="261" w:lineRule="exact"/>
              <w:rPr>
                <w:sz w:val="24"/>
              </w:rPr>
            </w:pPr>
            <w:r>
              <w:rPr>
                <w:sz w:val="24"/>
              </w:rPr>
              <w:t>2</w:t>
            </w:r>
          </w:p>
        </w:tc>
        <w:tc>
          <w:tcPr>
            <w:tcW w:w="901" w:type="dxa"/>
          </w:tcPr>
          <w:p w14:paraId="6D1C6C7F">
            <w:pPr>
              <w:pStyle w:val="19"/>
              <w:spacing w:line="261" w:lineRule="exact"/>
              <w:rPr>
                <w:sz w:val="24"/>
              </w:rPr>
            </w:pPr>
            <w:r>
              <w:rPr>
                <w:sz w:val="24"/>
              </w:rPr>
              <w:t>8</w:t>
            </w:r>
          </w:p>
        </w:tc>
      </w:tr>
      <w:tr w14:paraId="6D1C6C8C">
        <w:trPr>
          <w:trHeight w:val="405" w:hRule="atLeast"/>
        </w:trPr>
        <w:tc>
          <w:tcPr>
            <w:tcW w:w="721" w:type="dxa"/>
          </w:tcPr>
          <w:p w14:paraId="6D1C6C81">
            <w:pPr>
              <w:pStyle w:val="19"/>
              <w:rPr>
                <w:sz w:val="24"/>
              </w:rPr>
            </w:pPr>
            <w:r>
              <w:rPr>
                <w:sz w:val="24"/>
              </w:rPr>
              <w:t>33.</w:t>
            </w:r>
          </w:p>
        </w:tc>
        <w:tc>
          <w:tcPr>
            <w:tcW w:w="3567" w:type="dxa"/>
          </w:tcPr>
          <w:p w14:paraId="6D1C6C82">
            <w:pPr>
              <w:pStyle w:val="19"/>
              <w:rPr>
                <w:sz w:val="24"/>
              </w:rPr>
            </w:pPr>
            <w:r>
              <w:rPr>
                <w:sz w:val="24"/>
              </w:rPr>
              <w:t>Colostomy closure</w:t>
            </w:r>
          </w:p>
        </w:tc>
        <w:tc>
          <w:tcPr>
            <w:tcW w:w="720" w:type="dxa"/>
          </w:tcPr>
          <w:p w14:paraId="6D1C6C83">
            <w:pPr>
              <w:pStyle w:val="19"/>
              <w:ind w:left="113"/>
              <w:rPr>
                <w:sz w:val="24"/>
              </w:rPr>
            </w:pPr>
            <w:r>
              <w:rPr>
                <w:sz w:val="24"/>
              </w:rPr>
              <w:t>2</w:t>
            </w:r>
          </w:p>
        </w:tc>
        <w:tc>
          <w:tcPr>
            <w:tcW w:w="810" w:type="dxa"/>
          </w:tcPr>
          <w:p w14:paraId="6D1C6C84">
            <w:pPr>
              <w:pStyle w:val="19"/>
              <w:ind w:left="113"/>
              <w:rPr>
                <w:sz w:val="24"/>
              </w:rPr>
            </w:pPr>
            <w:r>
              <w:rPr>
                <w:sz w:val="24"/>
              </w:rPr>
              <w:t>1</w:t>
            </w:r>
          </w:p>
        </w:tc>
        <w:tc>
          <w:tcPr>
            <w:tcW w:w="720" w:type="dxa"/>
          </w:tcPr>
          <w:p w14:paraId="6D1C6C85">
            <w:pPr>
              <w:pStyle w:val="19"/>
              <w:ind w:left="113"/>
              <w:rPr>
                <w:sz w:val="24"/>
              </w:rPr>
            </w:pPr>
            <w:r>
              <w:rPr>
                <w:sz w:val="24"/>
              </w:rPr>
              <w:t>2</w:t>
            </w:r>
          </w:p>
        </w:tc>
        <w:tc>
          <w:tcPr>
            <w:tcW w:w="720" w:type="dxa"/>
          </w:tcPr>
          <w:p w14:paraId="6D1C6C86">
            <w:pPr>
              <w:pStyle w:val="19"/>
              <w:rPr>
                <w:sz w:val="24"/>
              </w:rPr>
            </w:pPr>
            <w:r>
              <w:rPr>
                <w:sz w:val="24"/>
              </w:rPr>
              <w:t>1</w:t>
            </w:r>
          </w:p>
        </w:tc>
        <w:tc>
          <w:tcPr>
            <w:tcW w:w="720" w:type="dxa"/>
          </w:tcPr>
          <w:p w14:paraId="6D1C6C87">
            <w:pPr>
              <w:pStyle w:val="19"/>
              <w:rPr>
                <w:sz w:val="24"/>
              </w:rPr>
            </w:pPr>
            <w:r>
              <w:rPr>
                <w:sz w:val="24"/>
              </w:rPr>
              <w:t>2</w:t>
            </w:r>
          </w:p>
        </w:tc>
        <w:tc>
          <w:tcPr>
            <w:tcW w:w="720" w:type="dxa"/>
          </w:tcPr>
          <w:p w14:paraId="6D1C6C88">
            <w:pPr>
              <w:pStyle w:val="19"/>
              <w:rPr>
                <w:sz w:val="24"/>
              </w:rPr>
            </w:pPr>
            <w:r>
              <w:rPr>
                <w:sz w:val="24"/>
              </w:rPr>
              <w:t>1</w:t>
            </w:r>
          </w:p>
        </w:tc>
        <w:tc>
          <w:tcPr>
            <w:tcW w:w="720" w:type="dxa"/>
          </w:tcPr>
          <w:p w14:paraId="6D1C6C89">
            <w:pPr>
              <w:pStyle w:val="19"/>
              <w:rPr>
                <w:sz w:val="24"/>
              </w:rPr>
            </w:pPr>
            <w:r>
              <w:rPr>
                <w:sz w:val="24"/>
              </w:rPr>
              <w:t>2</w:t>
            </w:r>
          </w:p>
        </w:tc>
        <w:tc>
          <w:tcPr>
            <w:tcW w:w="734" w:type="dxa"/>
          </w:tcPr>
          <w:p w14:paraId="6D1C6C8A">
            <w:pPr>
              <w:pStyle w:val="19"/>
              <w:rPr>
                <w:sz w:val="24"/>
              </w:rPr>
            </w:pPr>
            <w:r>
              <w:rPr>
                <w:sz w:val="24"/>
              </w:rPr>
              <w:t>1</w:t>
            </w:r>
          </w:p>
        </w:tc>
        <w:tc>
          <w:tcPr>
            <w:tcW w:w="901" w:type="dxa"/>
          </w:tcPr>
          <w:p w14:paraId="6D1C6C8B">
            <w:pPr>
              <w:pStyle w:val="19"/>
              <w:rPr>
                <w:sz w:val="24"/>
              </w:rPr>
            </w:pPr>
            <w:r>
              <w:rPr>
                <w:sz w:val="24"/>
              </w:rPr>
              <w:t>4</w:t>
            </w:r>
          </w:p>
        </w:tc>
      </w:tr>
      <w:tr w14:paraId="6D1C6C99">
        <w:trPr>
          <w:trHeight w:val="825" w:hRule="atLeast"/>
        </w:trPr>
        <w:tc>
          <w:tcPr>
            <w:tcW w:w="721" w:type="dxa"/>
          </w:tcPr>
          <w:p w14:paraId="6D1C6C8D">
            <w:pPr>
              <w:pStyle w:val="19"/>
              <w:rPr>
                <w:sz w:val="24"/>
              </w:rPr>
            </w:pPr>
            <w:r>
              <w:rPr>
                <w:sz w:val="24"/>
              </w:rPr>
              <w:t>34.</w:t>
            </w:r>
          </w:p>
        </w:tc>
        <w:tc>
          <w:tcPr>
            <w:tcW w:w="3567" w:type="dxa"/>
          </w:tcPr>
          <w:p w14:paraId="6D1C6C8E">
            <w:pPr>
              <w:pStyle w:val="19"/>
              <w:rPr>
                <w:sz w:val="24"/>
              </w:rPr>
            </w:pPr>
            <w:r>
              <w:rPr>
                <w:sz w:val="24"/>
              </w:rPr>
              <w:t>Laparotomy for</w:t>
            </w:r>
          </w:p>
          <w:p w14:paraId="6D1C6C8F">
            <w:pPr>
              <w:pStyle w:val="19"/>
              <w:spacing w:before="144"/>
              <w:rPr>
                <w:sz w:val="24"/>
              </w:rPr>
            </w:pPr>
            <w:r>
              <w:rPr>
                <w:sz w:val="24"/>
              </w:rPr>
              <w:t>Peritonitis,</w:t>
            </w:r>
          </w:p>
        </w:tc>
        <w:tc>
          <w:tcPr>
            <w:tcW w:w="720" w:type="dxa"/>
          </w:tcPr>
          <w:p w14:paraId="6D1C6C90">
            <w:pPr>
              <w:pStyle w:val="19"/>
              <w:ind w:left="113"/>
              <w:rPr>
                <w:sz w:val="24"/>
              </w:rPr>
            </w:pPr>
            <w:r>
              <w:rPr>
                <w:sz w:val="24"/>
              </w:rPr>
              <w:t>2</w:t>
            </w:r>
          </w:p>
        </w:tc>
        <w:tc>
          <w:tcPr>
            <w:tcW w:w="810" w:type="dxa"/>
          </w:tcPr>
          <w:p w14:paraId="6D1C6C91">
            <w:pPr>
              <w:pStyle w:val="19"/>
              <w:ind w:left="113"/>
              <w:rPr>
                <w:sz w:val="24"/>
              </w:rPr>
            </w:pPr>
            <w:r>
              <w:rPr>
                <w:sz w:val="24"/>
              </w:rPr>
              <w:t>4</w:t>
            </w:r>
          </w:p>
        </w:tc>
        <w:tc>
          <w:tcPr>
            <w:tcW w:w="720" w:type="dxa"/>
          </w:tcPr>
          <w:p w14:paraId="6D1C6C92">
            <w:pPr>
              <w:pStyle w:val="19"/>
              <w:ind w:left="113"/>
              <w:rPr>
                <w:sz w:val="24"/>
              </w:rPr>
            </w:pPr>
            <w:r>
              <w:rPr>
                <w:sz w:val="24"/>
              </w:rPr>
              <w:t>2</w:t>
            </w:r>
          </w:p>
        </w:tc>
        <w:tc>
          <w:tcPr>
            <w:tcW w:w="720" w:type="dxa"/>
          </w:tcPr>
          <w:p w14:paraId="6D1C6C93">
            <w:pPr>
              <w:pStyle w:val="19"/>
              <w:rPr>
                <w:sz w:val="24"/>
              </w:rPr>
            </w:pPr>
            <w:r>
              <w:rPr>
                <w:sz w:val="24"/>
              </w:rPr>
              <w:t>4</w:t>
            </w:r>
          </w:p>
        </w:tc>
        <w:tc>
          <w:tcPr>
            <w:tcW w:w="720" w:type="dxa"/>
          </w:tcPr>
          <w:p w14:paraId="6D1C6C94">
            <w:pPr>
              <w:pStyle w:val="19"/>
              <w:rPr>
                <w:sz w:val="24"/>
              </w:rPr>
            </w:pPr>
            <w:r>
              <w:rPr>
                <w:sz w:val="24"/>
              </w:rPr>
              <w:t>2</w:t>
            </w:r>
          </w:p>
        </w:tc>
        <w:tc>
          <w:tcPr>
            <w:tcW w:w="720" w:type="dxa"/>
          </w:tcPr>
          <w:p w14:paraId="6D1C6C95">
            <w:pPr>
              <w:pStyle w:val="19"/>
              <w:rPr>
                <w:sz w:val="24"/>
              </w:rPr>
            </w:pPr>
            <w:r>
              <w:rPr>
                <w:sz w:val="24"/>
              </w:rPr>
              <w:t>4</w:t>
            </w:r>
          </w:p>
        </w:tc>
        <w:tc>
          <w:tcPr>
            <w:tcW w:w="720" w:type="dxa"/>
          </w:tcPr>
          <w:p w14:paraId="6D1C6C96">
            <w:pPr>
              <w:pStyle w:val="19"/>
              <w:rPr>
                <w:sz w:val="24"/>
              </w:rPr>
            </w:pPr>
            <w:r>
              <w:rPr>
                <w:sz w:val="24"/>
              </w:rPr>
              <w:t>2</w:t>
            </w:r>
          </w:p>
        </w:tc>
        <w:tc>
          <w:tcPr>
            <w:tcW w:w="734" w:type="dxa"/>
          </w:tcPr>
          <w:p w14:paraId="6D1C6C97">
            <w:pPr>
              <w:pStyle w:val="19"/>
              <w:rPr>
                <w:sz w:val="24"/>
              </w:rPr>
            </w:pPr>
            <w:r>
              <w:rPr>
                <w:sz w:val="24"/>
              </w:rPr>
              <w:t>4</w:t>
            </w:r>
          </w:p>
        </w:tc>
        <w:tc>
          <w:tcPr>
            <w:tcW w:w="901" w:type="dxa"/>
          </w:tcPr>
          <w:p w14:paraId="6D1C6C98">
            <w:pPr>
              <w:pStyle w:val="19"/>
              <w:rPr>
                <w:sz w:val="24"/>
              </w:rPr>
            </w:pPr>
            <w:r>
              <w:rPr>
                <w:sz w:val="24"/>
              </w:rPr>
              <w:t>16</w:t>
            </w:r>
          </w:p>
        </w:tc>
      </w:tr>
    </w:tbl>
    <w:p w14:paraId="3AE471CF">
      <w:pPr>
        <w:rPr>
          <w:sz w:val="24"/>
        </w:rPr>
        <w:sectPr>
          <w:pgSz w:w="12240" w:h="14060"/>
          <w:pgMar w:top="1320" w:right="420" w:bottom="280" w:left="320" w:header="720" w:footer="720" w:gutter="0"/>
          <w:cols w:space="720" w:num="1"/>
        </w:sectPr>
      </w:pPr>
    </w:p>
    <w:p w14:paraId="6D1C6C9B">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1"/>
        <w:gridCol w:w="3064"/>
        <w:gridCol w:w="631"/>
        <w:gridCol w:w="811"/>
        <w:gridCol w:w="811"/>
        <w:gridCol w:w="811"/>
        <w:gridCol w:w="811"/>
        <w:gridCol w:w="811"/>
        <w:gridCol w:w="811"/>
        <w:gridCol w:w="871"/>
        <w:gridCol w:w="901"/>
      </w:tblGrid>
      <w:tr w14:paraId="6D1C6CAA">
        <w:trPr>
          <w:trHeight w:val="5796" w:hRule="atLeast"/>
        </w:trPr>
        <w:tc>
          <w:tcPr>
            <w:tcW w:w="721" w:type="dxa"/>
          </w:tcPr>
          <w:p w14:paraId="6D1C6C9C">
            <w:pPr>
              <w:pStyle w:val="19"/>
              <w:ind w:left="0"/>
              <w:rPr>
                <w:rFonts w:ascii="Times New Roman"/>
                <w:sz w:val="24"/>
              </w:rPr>
            </w:pPr>
          </w:p>
        </w:tc>
        <w:tc>
          <w:tcPr>
            <w:tcW w:w="3064" w:type="dxa"/>
          </w:tcPr>
          <w:p w14:paraId="6D1C6C9D">
            <w:pPr>
              <w:pStyle w:val="19"/>
              <w:spacing w:line="352" w:lineRule="auto"/>
              <w:ind w:left="0" w:right="1235"/>
              <w:rPr>
                <w:sz w:val="24"/>
              </w:rPr>
            </w:pPr>
            <w:r>
              <w:rPr>
                <w:sz w:val="24"/>
              </w:rPr>
              <w:t>Intestinal perforation</w:t>
            </w:r>
          </w:p>
          <w:p w14:paraId="6D1C6C9E">
            <w:pPr>
              <w:pStyle w:val="19"/>
              <w:spacing w:before="14" w:line="362" w:lineRule="auto"/>
              <w:ind w:left="0" w:right="995"/>
              <w:rPr>
                <w:sz w:val="24"/>
              </w:rPr>
            </w:pPr>
            <w:r>
              <w:rPr>
                <w:sz w:val="24"/>
              </w:rPr>
              <w:t>Gangrene volvulous Gastrointestinal Obstruction</w:t>
            </w:r>
          </w:p>
          <w:p w14:paraId="6D1C6C9F">
            <w:pPr>
              <w:pStyle w:val="19"/>
              <w:spacing w:line="362" w:lineRule="auto"/>
              <w:ind w:left="833" w:right="115"/>
              <w:rPr>
                <w:sz w:val="24"/>
              </w:rPr>
            </w:pPr>
            <w:r>
              <w:rPr>
                <w:sz w:val="24"/>
              </w:rPr>
              <w:t xml:space="preserve">Small bowel atresia </w:t>
            </w:r>
            <w:r>
              <w:rPr>
                <w:spacing w:val="-4"/>
                <w:sz w:val="24"/>
              </w:rPr>
              <w:t xml:space="preserve">Meconium ileus </w:t>
            </w:r>
            <w:r>
              <w:rPr>
                <w:spacing w:val="-5"/>
                <w:sz w:val="24"/>
              </w:rPr>
              <w:t xml:space="preserve">Pyloromyotomy Intussusception </w:t>
            </w:r>
            <w:r>
              <w:rPr>
                <w:spacing w:val="-4"/>
                <w:sz w:val="24"/>
              </w:rPr>
              <w:t xml:space="preserve">Malrotation/Bands </w:t>
            </w:r>
            <w:r>
              <w:rPr>
                <w:sz w:val="24"/>
              </w:rPr>
              <w:t xml:space="preserve">Meckel’s </w:t>
            </w:r>
            <w:r>
              <w:rPr>
                <w:spacing w:val="-3"/>
                <w:sz w:val="24"/>
              </w:rPr>
              <w:t xml:space="preserve">anomalies </w:t>
            </w:r>
            <w:r>
              <w:rPr>
                <w:sz w:val="24"/>
              </w:rPr>
              <w:t>Duplication</w:t>
            </w:r>
            <w:r>
              <w:rPr>
                <w:spacing w:val="7"/>
                <w:sz w:val="24"/>
              </w:rPr>
              <w:t xml:space="preserve"> </w:t>
            </w:r>
            <w:r>
              <w:rPr>
                <w:spacing w:val="-4"/>
                <w:sz w:val="24"/>
              </w:rPr>
              <w:t>cyst</w:t>
            </w:r>
          </w:p>
          <w:p w14:paraId="6D1C6CA0">
            <w:pPr>
              <w:pStyle w:val="19"/>
              <w:spacing w:line="257" w:lineRule="exact"/>
              <w:ind w:left="833"/>
              <w:rPr>
                <w:sz w:val="24"/>
              </w:rPr>
            </w:pPr>
            <w:r>
              <w:rPr>
                <w:spacing w:val="-3"/>
                <w:sz w:val="24"/>
              </w:rPr>
              <w:t>Mesenteric</w:t>
            </w:r>
            <w:r>
              <w:rPr>
                <w:spacing w:val="29"/>
                <w:sz w:val="24"/>
              </w:rPr>
              <w:t xml:space="preserve"> </w:t>
            </w:r>
            <w:r>
              <w:rPr>
                <w:spacing w:val="-4"/>
                <w:sz w:val="24"/>
              </w:rPr>
              <w:t>cyst</w:t>
            </w:r>
          </w:p>
        </w:tc>
        <w:tc>
          <w:tcPr>
            <w:tcW w:w="631" w:type="dxa"/>
          </w:tcPr>
          <w:p w14:paraId="6D1C6CA1">
            <w:pPr>
              <w:pStyle w:val="19"/>
              <w:ind w:left="0"/>
              <w:rPr>
                <w:rFonts w:ascii="Times New Roman"/>
                <w:sz w:val="24"/>
              </w:rPr>
            </w:pPr>
          </w:p>
        </w:tc>
        <w:tc>
          <w:tcPr>
            <w:tcW w:w="811" w:type="dxa"/>
          </w:tcPr>
          <w:p w14:paraId="6D1C6CA2">
            <w:pPr>
              <w:pStyle w:val="19"/>
              <w:ind w:left="0"/>
              <w:rPr>
                <w:rFonts w:ascii="Times New Roman"/>
                <w:sz w:val="24"/>
              </w:rPr>
            </w:pPr>
          </w:p>
        </w:tc>
        <w:tc>
          <w:tcPr>
            <w:tcW w:w="811" w:type="dxa"/>
          </w:tcPr>
          <w:p w14:paraId="6D1C6CA3">
            <w:pPr>
              <w:pStyle w:val="19"/>
              <w:ind w:left="0"/>
              <w:rPr>
                <w:rFonts w:ascii="Times New Roman"/>
                <w:sz w:val="24"/>
              </w:rPr>
            </w:pPr>
          </w:p>
        </w:tc>
        <w:tc>
          <w:tcPr>
            <w:tcW w:w="811" w:type="dxa"/>
          </w:tcPr>
          <w:p w14:paraId="6D1C6CA4">
            <w:pPr>
              <w:pStyle w:val="19"/>
              <w:ind w:left="0"/>
              <w:rPr>
                <w:rFonts w:ascii="Times New Roman"/>
                <w:sz w:val="24"/>
              </w:rPr>
            </w:pPr>
          </w:p>
        </w:tc>
        <w:tc>
          <w:tcPr>
            <w:tcW w:w="811" w:type="dxa"/>
          </w:tcPr>
          <w:p w14:paraId="6D1C6CA5">
            <w:pPr>
              <w:pStyle w:val="19"/>
              <w:ind w:left="0"/>
              <w:rPr>
                <w:rFonts w:ascii="Times New Roman"/>
                <w:sz w:val="24"/>
              </w:rPr>
            </w:pPr>
          </w:p>
        </w:tc>
        <w:tc>
          <w:tcPr>
            <w:tcW w:w="811" w:type="dxa"/>
          </w:tcPr>
          <w:p w14:paraId="6D1C6CA6">
            <w:pPr>
              <w:pStyle w:val="19"/>
              <w:ind w:left="0"/>
              <w:rPr>
                <w:rFonts w:ascii="Times New Roman"/>
                <w:sz w:val="24"/>
              </w:rPr>
            </w:pPr>
          </w:p>
        </w:tc>
        <w:tc>
          <w:tcPr>
            <w:tcW w:w="811" w:type="dxa"/>
          </w:tcPr>
          <w:p w14:paraId="6D1C6CA7">
            <w:pPr>
              <w:pStyle w:val="19"/>
              <w:ind w:left="0"/>
              <w:rPr>
                <w:rFonts w:ascii="Times New Roman"/>
                <w:sz w:val="24"/>
              </w:rPr>
            </w:pPr>
          </w:p>
        </w:tc>
        <w:tc>
          <w:tcPr>
            <w:tcW w:w="871" w:type="dxa"/>
          </w:tcPr>
          <w:p w14:paraId="6D1C6CA8">
            <w:pPr>
              <w:pStyle w:val="19"/>
              <w:ind w:left="0"/>
              <w:rPr>
                <w:rFonts w:ascii="Times New Roman"/>
                <w:sz w:val="24"/>
              </w:rPr>
            </w:pPr>
          </w:p>
        </w:tc>
        <w:tc>
          <w:tcPr>
            <w:tcW w:w="901" w:type="dxa"/>
          </w:tcPr>
          <w:p w14:paraId="6D1C6CA9">
            <w:pPr>
              <w:pStyle w:val="19"/>
              <w:ind w:left="0"/>
              <w:rPr>
                <w:rFonts w:ascii="Times New Roman"/>
                <w:sz w:val="24"/>
              </w:rPr>
            </w:pPr>
          </w:p>
        </w:tc>
      </w:tr>
      <w:tr w14:paraId="6D1C6CB7">
        <w:trPr>
          <w:trHeight w:val="825" w:hRule="atLeast"/>
        </w:trPr>
        <w:tc>
          <w:tcPr>
            <w:tcW w:w="721" w:type="dxa"/>
          </w:tcPr>
          <w:p w14:paraId="6D1C6CAB">
            <w:pPr>
              <w:pStyle w:val="19"/>
              <w:rPr>
                <w:sz w:val="24"/>
              </w:rPr>
            </w:pPr>
            <w:r>
              <w:rPr>
                <w:sz w:val="24"/>
              </w:rPr>
              <w:t>35.</w:t>
            </w:r>
          </w:p>
        </w:tc>
        <w:tc>
          <w:tcPr>
            <w:tcW w:w="3064" w:type="dxa"/>
          </w:tcPr>
          <w:p w14:paraId="6D1C6CAC">
            <w:pPr>
              <w:pStyle w:val="19"/>
              <w:rPr>
                <w:sz w:val="24"/>
              </w:rPr>
            </w:pPr>
            <w:r>
              <w:rPr>
                <w:sz w:val="24"/>
              </w:rPr>
              <w:t>Bowel resection and</w:t>
            </w:r>
          </w:p>
          <w:p w14:paraId="6D1C6CAD">
            <w:pPr>
              <w:pStyle w:val="19"/>
              <w:spacing w:before="129"/>
              <w:rPr>
                <w:sz w:val="24"/>
              </w:rPr>
            </w:pPr>
            <w:r>
              <w:rPr>
                <w:sz w:val="24"/>
              </w:rPr>
              <w:t>anastomosis</w:t>
            </w:r>
          </w:p>
        </w:tc>
        <w:tc>
          <w:tcPr>
            <w:tcW w:w="631" w:type="dxa"/>
          </w:tcPr>
          <w:p w14:paraId="6D1C6CAE">
            <w:pPr>
              <w:pStyle w:val="19"/>
              <w:rPr>
                <w:sz w:val="24"/>
              </w:rPr>
            </w:pPr>
            <w:r>
              <w:rPr>
                <w:sz w:val="24"/>
              </w:rPr>
              <w:t>2</w:t>
            </w:r>
          </w:p>
        </w:tc>
        <w:tc>
          <w:tcPr>
            <w:tcW w:w="811" w:type="dxa"/>
          </w:tcPr>
          <w:p w14:paraId="6D1C6CAF">
            <w:pPr>
              <w:pStyle w:val="19"/>
              <w:rPr>
                <w:sz w:val="24"/>
              </w:rPr>
            </w:pPr>
            <w:r>
              <w:rPr>
                <w:sz w:val="24"/>
              </w:rPr>
              <w:t>1</w:t>
            </w:r>
          </w:p>
        </w:tc>
        <w:tc>
          <w:tcPr>
            <w:tcW w:w="811" w:type="dxa"/>
          </w:tcPr>
          <w:p w14:paraId="6D1C6CB0">
            <w:pPr>
              <w:pStyle w:val="19"/>
              <w:rPr>
                <w:sz w:val="24"/>
              </w:rPr>
            </w:pPr>
            <w:r>
              <w:rPr>
                <w:sz w:val="24"/>
              </w:rPr>
              <w:t>2</w:t>
            </w:r>
          </w:p>
        </w:tc>
        <w:tc>
          <w:tcPr>
            <w:tcW w:w="811" w:type="dxa"/>
          </w:tcPr>
          <w:p w14:paraId="6D1C6CB1">
            <w:pPr>
              <w:pStyle w:val="19"/>
              <w:ind w:left="111"/>
              <w:rPr>
                <w:sz w:val="24"/>
              </w:rPr>
            </w:pPr>
            <w:r>
              <w:rPr>
                <w:sz w:val="24"/>
              </w:rPr>
              <w:t>1</w:t>
            </w:r>
          </w:p>
        </w:tc>
        <w:tc>
          <w:tcPr>
            <w:tcW w:w="811" w:type="dxa"/>
          </w:tcPr>
          <w:p w14:paraId="6D1C6CB2">
            <w:pPr>
              <w:pStyle w:val="19"/>
              <w:ind w:left="111"/>
              <w:rPr>
                <w:sz w:val="24"/>
              </w:rPr>
            </w:pPr>
            <w:r>
              <w:rPr>
                <w:sz w:val="24"/>
              </w:rPr>
              <w:t>2</w:t>
            </w:r>
          </w:p>
        </w:tc>
        <w:tc>
          <w:tcPr>
            <w:tcW w:w="811" w:type="dxa"/>
          </w:tcPr>
          <w:p w14:paraId="6D1C6CB3">
            <w:pPr>
              <w:pStyle w:val="19"/>
              <w:ind w:left="111"/>
              <w:rPr>
                <w:sz w:val="24"/>
              </w:rPr>
            </w:pPr>
            <w:r>
              <w:rPr>
                <w:sz w:val="24"/>
              </w:rPr>
              <w:t>1</w:t>
            </w:r>
          </w:p>
        </w:tc>
        <w:tc>
          <w:tcPr>
            <w:tcW w:w="811" w:type="dxa"/>
          </w:tcPr>
          <w:p w14:paraId="6D1C6CB4">
            <w:pPr>
              <w:pStyle w:val="19"/>
              <w:ind w:left="111"/>
              <w:rPr>
                <w:sz w:val="24"/>
              </w:rPr>
            </w:pPr>
            <w:r>
              <w:rPr>
                <w:sz w:val="24"/>
              </w:rPr>
              <w:t>2</w:t>
            </w:r>
          </w:p>
        </w:tc>
        <w:tc>
          <w:tcPr>
            <w:tcW w:w="871" w:type="dxa"/>
          </w:tcPr>
          <w:p w14:paraId="6D1C6CB5">
            <w:pPr>
              <w:pStyle w:val="19"/>
              <w:ind w:left="111"/>
              <w:rPr>
                <w:sz w:val="24"/>
              </w:rPr>
            </w:pPr>
            <w:r>
              <w:rPr>
                <w:sz w:val="24"/>
              </w:rPr>
              <w:t>1</w:t>
            </w:r>
          </w:p>
        </w:tc>
        <w:tc>
          <w:tcPr>
            <w:tcW w:w="901" w:type="dxa"/>
          </w:tcPr>
          <w:p w14:paraId="6D1C6CB6">
            <w:pPr>
              <w:pStyle w:val="19"/>
              <w:ind w:left="111"/>
              <w:rPr>
                <w:sz w:val="24"/>
              </w:rPr>
            </w:pPr>
            <w:r>
              <w:rPr>
                <w:sz w:val="24"/>
              </w:rPr>
              <w:t>4</w:t>
            </w:r>
          </w:p>
        </w:tc>
      </w:tr>
      <w:tr w14:paraId="6D1C6CC3">
        <w:trPr>
          <w:trHeight w:val="405" w:hRule="atLeast"/>
        </w:trPr>
        <w:tc>
          <w:tcPr>
            <w:tcW w:w="721" w:type="dxa"/>
          </w:tcPr>
          <w:p w14:paraId="6D1C6CB8">
            <w:pPr>
              <w:pStyle w:val="19"/>
              <w:rPr>
                <w:sz w:val="24"/>
              </w:rPr>
            </w:pPr>
            <w:r>
              <w:rPr>
                <w:sz w:val="24"/>
              </w:rPr>
              <w:t>36.</w:t>
            </w:r>
          </w:p>
        </w:tc>
        <w:tc>
          <w:tcPr>
            <w:tcW w:w="3064" w:type="dxa"/>
          </w:tcPr>
          <w:p w14:paraId="6D1C6CB9">
            <w:pPr>
              <w:pStyle w:val="19"/>
              <w:rPr>
                <w:sz w:val="24"/>
              </w:rPr>
            </w:pPr>
            <w:r>
              <w:rPr>
                <w:sz w:val="24"/>
              </w:rPr>
              <w:t>Appendectomy</w:t>
            </w:r>
          </w:p>
        </w:tc>
        <w:tc>
          <w:tcPr>
            <w:tcW w:w="631" w:type="dxa"/>
          </w:tcPr>
          <w:p w14:paraId="6D1C6CBA">
            <w:pPr>
              <w:pStyle w:val="19"/>
              <w:rPr>
                <w:sz w:val="24"/>
              </w:rPr>
            </w:pPr>
            <w:r>
              <w:rPr>
                <w:sz w:val="24"/>
              </w:rPr>
              <w:t>2</w:t>
            </w:r>
          </w:p>
        </w:tc>
        <w:tc>
          <w:tcPr>
            <w:tcW w:w="811" w:type="dxa"/>
          </w:tcPr>
          <w:p w14:paraId="6D1C6CBB">
            <w:pPr>
              <w:pStyle w:val="19"/>
              <w:rPr>
                <w:sz w:val="24"/>
              </w:rPr>
            </w:pPr>
            <w:r>
              <w:rPr>
                <w:sz w:val="24"/>
              </w:rPr>
              <w:t>2</w:t>
            </w:r>
          </w:p>
        </w:tc>
        <w:tc>
          <w:tcPr>
            <w:tcW w:w="811" w:type="dxa"/>
          </w:tcPr>
          <w:p w14:paraId="6D1C6CBC">
            <w:pPr>
              <w:pStyle w:val="19"/>
              <w:rPr>
                <w:sz w:val="24"/>
              </w:rPr>
            </w:pPr>
            <w:r>
              <w:rPr>
                <w:sz w:val="24"/>
              </w:rPr>
              <w:t>2</w:t>
            </w:r>
          </w:p>
        </w:tc>
        <w:tc>
          <w:tcPr>
            <w:tcW w:w="811" w:type="dxa"/>
          </w:tcPr>
          <w:p w14:paraId="6D1C6CBD">
            <w:pPr>
              <w:pStyle w:val="19"/>
              <w:ind w:left="111"/>
              <w:rPr>
                <w:sz w:val="24"/>
              </w:rPr>
            </w:pPr>
            <w:r>
              <w:rPr>
                <w:sz w:val="24"/>
              </w:rPr>
              <w:t>2</w:t>
            </w:r>
          </w:p>
        </w:tc>
        <w:tc>
          <w:tcPr>
            <w:tcW w:w="811" w:type="dxa"/>
          </w:tcPr>
          <w:p w14:paraId="6D1C6CBE">
            <w:pPr>
              <w:pStyle w:val="19"/>
              <w:ind w:left="111"/>
              <w:rPr>
                <w:sz w:val="24"/>
              </w:rPr>
            </w:pPr>
            <w:r>
              <w:rPr>
                <w:sz w:val="24"/>
              </w:rPr>
              <w:t>3</w:t>
            </w:r>
          </w:p>
        </w:tc>
        <w:tc>
          <w:tcPr>
            <w:tcW w:w="811" w:type="dxa"/>
          </w:tcPr>
          <w:p w14:paraId="6D1C6CBF">
            <w:pPr>
              <w:pStyle w:val="19"/>
              <w:ind w:left="111"/>
              <w:rPr>
                <w:sz w:val="24"/>
              </w:rPr>
            </w:pPr>
            <w:r>
              <w:rPr>
                <w:sz w:val="24"/>
              </w:rPr>
              <w:t>1</w:t>
            </w:r>
          </w:p>
        </w:tc>
        <w:tc>
          <w:tcPr>
            <w:tcW w:w="811" w:type="dxa"/>
          </w:tcPr>
          <w:p w14:paraId="6D1C6CC0">
            <w:pPr>
              <w:pStyle w:val="19"/>
              <w:ind w:left="111"/>
              <w:rPr>
                <w:sz w:val="24"/>
              </w:rPr>
            </w:pPr>
            <w:r>
              <w:rPr>
                <w:sz w:val="24"/>
              </w:rPr>
              <w:t>3</w:t>
            </w:r>
          </w:p>
        </w:tc>
        <w:tc>
          <w:tcPr>
            <w:tcW w:w="871" w:type="dxa"/>
          </w:tcPr>
          <w:p w14:paraId="6D1C6CC1">
            <w:pPr>
              <w:pStyle w:val="19"/>
              <w:ind w:left="111"/>
              <w:rPr>
                <w:sz w:val="24"/>
              </w:rPr>
            </w:pPr>
            <w:r>
              <w:rPr>
                <w:sz w:val="24"/>
              </w:rPr>
              <w:t>1</w:t>
            </w:r>
          </w:p>
        </w:tc>
        <w:tc>
          <w:tcPr>
            <w:tcW w:w="901" w:type="dxa"/>
          </w:tcPr>
          <w:p w14:paraId="6D1C6CC2">
            <w:pPr>
              <w:pStyle w:val="19"/>
              <w:ind w:left="111"/>
              <w:rPr>
                <w:sz w:val="24"/>
              </w:rPr>
            </w:pPr>
            <w:r>
              <w:rPr>
                <w:sz w:val="24"/>
              </w:rPr>
              <w:t>6</w:t>
            </w:r>
          </w:p>
        </w:tc>
      </w:tr>
      <w:tr w14:paraId="6D1C6CD0">
        <w:trPr>
          <w:trHeight w:val="1652" w:hRule="atLeast"/>
        </w:trPr>
        <w:tc>
          <w:tcPr>
            <w:tcW w:w="721" w:type="dxa"/>
          </w:tcPr>
          <w:p w14:paraId="6D1C6CC4">
            <w:pPr>
              <w:pStyle w:val="19"/>
              <w:rPr>
                <w:sz w:val="24"/>
              </w:rPr>
            </w:pPr>
            <w:r>
              <w:rPr>
                <w:sz w:val="24"/>
              </w:rPr>
              <w:t>37.</w:t>
            </w:r>
          </w:p>
        </w:tc>
        <w:tc>
          <w:tcPr>
            <w:tcW w:w="3064" w:type="dxa"/>
          </w:tcPr>
          <w:p w14:paraId="6D1C6CC5">
            <w:pPr>
              <w:pStyle w:val="19"/>
              <w:spacing w:line="360" w:lineRule="auto"/>
              <w:ind w:right="435"/>
              <w:rPr>
                <w:sz w:val="24"/>
              </w:rPr>
            </w:pPr>
            <w:r>
              <w:rPr>
                <w:sz w:val="24"/>
              </w:rPr>
              <w:t>Operation for Anorectal Malformations Anoplasty</w:t>
            </w:r>
          </w:p>
          <w:p w14:paraId="6D1C6CC6">
            <w:pPr>
              <w:pStyle w:val="19"/>
              <w:spacing w:before="5"/>
              <w:rPr>
                <w:sz w:val="24"/>
              </w:rPr>
            </w:pPr>
            <w:r>
              <w:rPr>
                <w:sz w:val="24"/>
              </w:rPr>
              <w:t>PSARP/ASARP</w:t>
            </w:r>
          </w:p>
        </w:tc>
        <w:tc>
          <w:tcPr>
            <w:tcW w:w="631" w:type="dxa"/>
          </w:tcPr>
          <w:p w14:paraId="6D1C6CC7">
            <w:pPr>
              <w:pStyle w:val="19"/>
              <w:rPr>
                <w:sz w:val="24"/>
              </w:rPr>
            </w:pPr>
            <w:r>
              <w:rPr>
                <w:sz w:val="24"/>
              </w:rPr>
              <w:t>2</w:t>
            </w:r>
          </w:p>
        </w:tc>
        <w:tc>
          <w:tcPr>
            <w:tcW w:w="811" w:type="dxa"/>
          </w:tcPr>
          <w:p w14:paraId="6D1C6CC8">
            <w:pPr>
              <w:pStyle w:val="19"/>
              <w:rPr>
                <w:sz w:val="24"/>
              </w:rPr>
            </w:pPr>
            <w:r>
              <w:rPr>
                <w:sz w:val="24"/>
              </w:rPr>
              <w:t>1</w:t>
            </w:r>
          </w:p>
        </w:tc>
        <w:tc>
          <w:tcPr>
            <w:tcW w:w="811" w:type="dxa"/>
          </w:tcPr>
          <w:p w14:paraId="6D1C6CC9">
            <w:pPr>
              <w:pStyle w:val="19"/>
              <w:rPr>
                <w:sz w:val="24"/>
              </w:rPr>
            </w:pPr>
            <w:r>
              <w:rPr>
                <w:sz w:val="24"/>
              </w:rPr>
              <w:t>2</w:t>
            </w:r>
          </w:p>
        </w:tc>
        <w:tc>
          <w:tcPr>
            <w:tcW w:w="811" w:type="dxa"/>
          </w:tcPr>
          <w:p w14:paraId="6D1C6CCA">
            <w:pPr>
              <w:pStyle w:val="19"/>
              <w:ind w:left="111"/>
              <w:rPr>
                <w:sz w:val="24"/>
              </w:rPr>
            </w:pPr>
            <w:r>
              <w:rPr>
                <w:sz w:val="24"/>
              </w:rPr>
              <w:t>1</w:t>
            </w:r>
          </w:p>
        </w:tc>
        <w:tc>
          <w:tcPr>
            <w:tcW w:w="811" w:type="dxa"/>
          </w:tcPr>
          <w:p w14:paraId="6D1C6CCB">
            <w:pPr>
              <w:pStyle w:val="19"/>
              <w:ind w:left="111"/>
              <w:rPr>
                <w:sz w:val="24"/>
              </w:rPr>
            </w:pPr>
            <w:r>
              <w:rPr>
                <w:sz w:val="24"/>
              </w:rPr>
              <w:t>2</w:t>
            </w:r>
          </w:p>
        </w:tc>
        <w:tc>
          <w:tcPr>
            <w:tcW w:w="811" w:type="dxa"/>
          </w:tcPr>
          <w:p w14:paraId="6D1C6CCC">
            <w:pPr>
              <w:pStyle w:val="19"/>
              <w:ind w:left="111"/>
              <w:rPr>
                <w:sz w:val="24"/>
              </w:rPr>
            </w:pPr>
            <w:r>
              <w:rPr>
                <w:sz w:val="24"/>
              </w:rPr>
              <w:t>1</w:t>
            </w:r>
          </w:p>
        </w:tc>
        <w:tc>
          <w:tcPr>
            <w:tcW w:w="811" w:type="dxa"/>
          </w:tcPr>
          <w:p w14:paraId="6D1C6CCD">
            <w:pPr>
              <w:pStyle w:val="19"/>
              <w:ind w:left="111"/>
              <w:rPr>
                <w:sz w:val="24"/>
              </w:rPr>
            </w:pPr>
            <w:r>
              <w:rPr>
                <w:sz w:val="24"/>
              </w:rPr>
              <w:t>2</w:t>
            </w:r>
          </w:p>
        </w:tc>
        <w:tc>
          <w:tcPr>
            <w:tcW w:w="871" w:type="dxa"/>
          </w:tcPr>
          <w:p w14:paraId="6D1C6CCE">
            <w:pPr>
              <w:pStyle w:val="19"/>
              <w:ind w:left="111"/>
              <w:rPr>
                <w:sz w:val="24"/>
              </w:rPr>
            </w:pPr>
            <w:r>
              <w:rPr>
                <w:sz w:val="24"/>
              </w:rPr>
              <w:t>1</w:t>
            </w:r>
          </w:p>
        </w:tc>
        <w:tc>
          <w:tcPr>
            <w:tcW w:w="901" w:type="dxa"/>
          </w:tcPr>
          <w:p w14:paraId="6D1C6CCF">
            <w:pPr>
              <w:pStyle w:val="19"/>
              <w:ind w:left="111"/>
              <w:rPr>
                <w:sz w:val="24"/>
              </w:rPr>
            </w:pPr>
            <w:r>
              <w:rPr>
                <w:sz w:val="24"/>
              </w:rPr>
              <w:t>4</w:t>
            </w:r>
          </w:p>
        </w:tc>
      </w:tr>
      <w:tr w14:paraId="6D1C6CDD">
        <w:trPr>
          <w:trHeight w:val="1652" w:hRule="atLeast"/>
        </w:trPr>
        <w:tc>
          <w:tcPr>
            <w:tcW w:w="721" w:type="dxa"/>
          </w:tcPr>
          <w:p w14:paraId="6D1C6CD1">
            <w:pPr>
              <w:pStyle w:val="19"/>
              <w:rPr>
                <w:sz w:val="24"/>
              </w:rPr>
            </w:pPr>
            <w:r>
              <w:rPr>
                <w:sz w:val="24"/>
              </w:rPr>
              <w:t>38.</w:t>
            </w:r>
          </w:p>
        </w:tc>
        <w:tc>
          <w:tcPr>
            <w:tcW w:w="3064" w:type="dxa"/>
          </w:tcPr>
          <w:p w14:paraId="6D1C6CD2">
            <w:pPr>
              <w:pStyle w:val="19"/>
              <w:spacing w:line="360" w:lineRule="auto"/>
              <w:ind w:right="516"/>
              <w:rPr>
                <w:sz w:val="24"/>
              </w:rPr>
            </w:pPr>
            <w:r>
              <w:rPr>
                <w:sz w:val="24"/>
              </w:rPr>
              <w:t>Operation for Hirschprung’s Disease Rectal biopsy</w:t>
            </w:r>
          </w:p>
          <w:p w14:paraId="6D1C6CD3">
            <w:pPr>
              <w:pStyle w:val="19"/>
              <w:spacing w:before="4"/>
              <w:rPr>
                <w:sz w:val="24"/>
              </w:rPr>
            </w:pPr>
            <w:r>
              <w:rPr>
                <w:sz w:val="24"/>
              </w:rPr>
              <w:t>Definitive procedure</w:t>
            </w:r>
          </w:p>
        </w:tc>
        <w:tc>
          <w:tcPr>
            <w:tcW w:w="631" w:type="dxa"/>
          </w:tcPr>
          <w:p w14:paraId="6D1C6CD4">
            <w:pPr>
              <w:pStyle w:val="19"/>
              <w:rPr>
                <w:sz w:val="24"/>
              </w:rPr>
            </w:pPr>
            <w:r>
              <w:rPr>
                <w:sz w:val="24"/>
              </w:rPr>
              <w:t>2</w:t>
            </w:r>
          </w:p>
        </w:tc>
        <w:tc>
          <w:tcPr>
            <w:tcW w:w="811" w:type="dxa"/>
          </w:tcPr>
          <w:p w14:paraId="6D1C6CD5">
            <w:pPr>
              <w:pStyle w:val="19"/>
              <w:rPr>
                <w:sz w:val="24"/>
              </w:rPr>
            </w:pPr>
            <w:r>
              <w:rPr>
                <w:sz w:val="24"/>
              </w:rPr>
              <w:t>1</w:t>
            </w:r>
          </w:p>
        </w:tc>
        <w:tc>
          <w:tcPr>
            <w:tcW w:w="811" w:type="dxa"/>
          </w:tcPr>
          <w:p w14:paraId="6D1C6CD6">
            <w:pPr>
              <w:pStyle w:val="19"/>
              <w:rPr>
                <w:sz w:val="24"/>
              </w:rPr>
            </w:pPr>
            <w:r>
              <w:rPr>
                <w:sz w:val="24"/>
              </w:rPr>
              <w:t>2</w:t>
            </w:r>
          </w:p>
        </w:tc>
        <w:tc>
          <w:tcPr>
            <w:tcW w:w="811" w:type="dxa"/>
          </w:tcPr>
          <w:p w14:paraId="6D1C6CD7">
            <w:pPr>
              <w:pStyle w:val="19"/>
              <w:ind w:left="111"/>
              <w:rPr>
                <w:sz w:val="24"/>
              </w:rPr>
            </w:pPr>
            <w:r>
              <w:rPr>
                <w:sz w:val="24"/>
              </w:rPr>
              <w:t>1</w:t>
            </w:r>
          </w:p>
        </w:tc>
        <w:tc>
          <w:tcPr>
            <w:tcW w:w="811" w:type="dxa"/>
          </w:tcPr>
          <w:p w14:paraId="6D1C6CD8">
            <w:pPr>
              <w:pStyle w:val="19"/>
              <w:ind w:left="111"/>
              <w:rPr>
                <w:sz w:val="24"/>
              </w:rPr>
            </w:pPr>
            <w:r>
              <w:rPr>
                <w:sz w:val="24"/>
              </w:rPr>
              <w:t>2</w:t>
            </w:r>
          </w:p>
        </w:tc>
        <w:tc>
          <w:tcPr>
            <w:tcW w:w="811" w:type="dxa"/>
          </w:tcPr>
          <w:p w14:paraId="6D1C6CD9">
            <w:pPr>
              <w:pStyle w:val="19"/>
              <w:ind w:left="111"/>
              <w:rPr>
                <w:sz w:val="24"/>
              </w:rPr>
            </w:pPr>
            <w:r>
              <w:rPr>
                <w:sz w:val="24"/>
              </w:rPr>
              <w:t>1</w:t>
            </w:r>
          </w:p>
        </w:tc>
        <w:tc>
          <w:tcPr>
            <w:tcW w:w="811" w:type="dxa"/>
          </w:tcPr>
          <w:p w14:paraId="6D1C6CDA">
            <w:pPr>
              <w:pStyle w:val="19"/>
              <w:ind w:left="111"/>
              <w:rPr>
                <w:sz w:val="24"/>
              </w:rPr>
            </w:pPr>
            <w:r>
              <w:rPr>
                <w:sz w:val="24"/>
              </w:rPr>
              <w:t>2</w:t>
            </w:r>
          </w:p>
        </w:tc>
        <w:tc>
          <w:tcPr>
            <w:tcW w:w="871" w:type="dxa"/>
          </w:tcPr>
          <w:p w14:paraId="6D1C6CDB">
            <w:pPr>
              <w:pStyle w:val="19"/>
              <w:ind w:left="111"/>
              <w:rPr>
                <w:sz w:val="24"/>
              </w:rPr>
            </w:pPr>
            <w:r>
              <w:rPr>
                <w:sz w:val="24"/>
              </w:rPr>
              <w:t>1</w:t>
            </w:r>
          </w:p>
        </w:tc>
        <w:tc>
          <w:tcPr>
            <w:tcW w:w="901" w:type="dxa"/>
          </w:tcPr>
          <w:p w14:paraId="6D1C6CDC">
            <w:pPr>
              <w:pStyle w:val="19"/>
              <w:ind w:left="111"/>
              <w:rPr>
                <w:sz w:val="24"/>
              </w:rPr>
            </w:pPr>
            <w:r>
              <w:rPr>
                <w:sz w:val="24"/>
              </w:rPr>
              <w:t>4</w:t>
            </w:r>
          </w:p>
        </w:tc>
      </w:tr>
      <w:tr w14:paraId="6D1C6CE9">
        <w:trPr>
          <w:trHeight w:val="405" w:hRule="atLeast"/>
        </w:trPr>
        <w:tc>
          <w:tcPr>
            <w:tcW w:w="721" w:type="dxa"/>
          </w:tcPr>
          <w:p w14:paraId="6D1C6CDE">
            <w:pPr>
              <w:pStyle w:val="19"/>
              <w:rPr>
                <w:sz w:val="24"/>
              </w:rPr>
            </w:pPr>
            <w:r>
              <w:rPr>
                <w:sz w:val="24"/>
              </w:rPr>
              <w:t>39.</w:t>
            </w:r>
          </w:p>
        </w:tc>
        <w:tc>
          <w:tcPr>
            <w:tcW w:w="3064" w:type="dxa"/>
          </w:tcPr>
          <w:p w14:paraId="6D1C6CDF">
            <w:pPr>
              <w:pStyle w:val="19"/>
              <w:rPr>
                <w:sz w:val="24"/>
              </w:rPr>
            </w:pPr>
            <w:r>
              <w:rPr>
                <w:sz w:val="24"/>
              </w:rPr>
              <w:t>Splenectomy</w:t>
            </w:r>
          </w:p>
        </w:tc>
        <w:tc>
          <w:tcPr>
            <w:tcW w:w="631" w:type="dxa"/>
          </w:tcPr>
          <w:p w14:paraId="6D1C6CE0">
            <w:pPr>
              <w:pStyle w:val="19"/>
              <w:rPr>
                <w:sz w:val="24"/>
              </w:rPr>
            </w:pPr>
            <w:r>
              <w:rPr>
                <w:sz w:val="24"/>
              </w:rPr>
              <w:t>-</w:t>
            </w:r>
          </w:p>
        </w:tc>
        <w:tc>
          <w:tcPr>
            <w:tcW w:w="811" w:type="dxa"/>
          </w:tcPr>
          <w:p w14:paraId="6D1C6CE1">
            <w:pPr>
              <w:pStyle w:val="19"/>
              <w:rPr>
                <w:sz w:val="24"/>
              </w:rPr>
            </w:pPr>
            <w:r>
              <w:rPr>
                <w:sz w:val="24"/>
              </w:rPr>
              <w:t>-</w:t>
            </w:r>
          </w:p>
        </w:tc>
        <w:tc>
          <w:tcPr>
            <w:tcW w:w="811" w:type="dxa"/>
          </w:tcPr>
          <w:p w14:paraId="6D1C6CE2">
            <w:pPr>
              <w:pStyle w:val="19"/>
              <w:rPr>
                <w:sz w:val="24"/>
              </w:rPr>
            </w:pPr>
            <w:r>
              <w:rPr>
                <w:sz w:val="24"/>
              </w:rPr>
              <w:t>-</w:t>
            </w:r>
          </w:p>
        </w:tc>
        <w:tc>
          <w:tcPr>
            <w:tcW w:w="811" w:type="dxa"/>
          </w:tcPr>
          <w:p w14:paraId="6D1C6CE3">
            <w:pPr>
              <w:pStyle w:val="19"/>
              <w:ind w:left="111"/>
              <w:rPr>
                <w:sz w:val="24"/>
              </w:rPr>
            </w:pPr>
            <w:r>
              <w:rPr>
                <w:sz w:val="24"/>
              </w:rPr>
              <w:t>-</w:t>
            </w:r>
          </w:p>
        </w:tc>
        <w:tc>
          <w:tcPr>
            <w:tcW w:w="811" w:type="dxa"/>
          </w:tcPr>
          <w:p w14:paraId="6D1C6CE4">
            <w:pPr>
              <w:pStyle w:val="19"/>
              <w:ind w:left="111"/>
              <w:rPr>
                <w:sz w:val="24"/>
              </w:rPr>
            </w:pPr>
            <w:r>
              <w:rPr>
                <w:sz w:val="24"/>
              </w:rPr>
              <w:t>-</w:t>
            </w:r>
          </w:p>
        </w:tc>
        <w:tc>
          <w:tcPr>
            <w:tcW w:w="811" w:type="dxa"/>
          </w:tcPr>
          <w:p w14:paraId="6D1C6CE5">
            <w:pPr>
              <w:pStyle w:val="19"/>
              <w:ind w:left="111"/>
              <w:rPr>
                <w:sz w:val="24"/>
              </w:rPr>
            </w:pPr>
            <w:r>
              <w:rPr>
                <w:sz w:val="24"/>
              </w:rPr>
              <w:t>-</w:t>
            </w:r>
          </w:p>
        </w:tc>
        <w:tc>
          <w:tcPr>
            <w:tcW w:w="811" w:type="dxa"/>
          </w:tcPr>
          <w:p w14:paraId="6D1C6CE6">
            <w:pPr>
              <w:pStyle w:val="19"/>
              <w:ind w:left="111"/>
              <w:rPr>
                <w:sz w:val="24"/>
              </w:rPr>
            </w:pPr>
            <w:r>
              <w:rPr>
                <w:sz w:val="24"/>
              </w:rPr>
              <w:t>2</w:t>
            </w:r>
          </w:p>
        </w:tc>
        <w:tc>
          <w:tcPr>
            <w:tcW w:w="871" w:type="dxa"/>
          </w:tcPr>
          <w:p w14:paraId="6D1C6CE7">
            <w:pPr>
              <w:pStyle w:val="19"/>
              <w:ind w:left="111"/>
              <w:rPr>
                <w:sz w:val="24"/>
              </w:rPr>
            </w:pPr>
            <w:r>
              <w:rPr>
                <w:sz w:val="24"/>
              </w:rPr>
              <w:t>1</w:t>
            </w:r>
          </w:p>
        </w:tc>
        <w:tc>
          <w:tcPr>
            <w:tcW w:w="901" w:type="dxa"/>
          </w:tcPr>
          <w:p w14:paraId="6D1C6CE8">
            <w:pPr>
              <w:pStyle w:val="19"/>
              <w:ind w:left="111"/>
              <w:rPr>
                <w:sz w:val="24"/>
              </w:rPr>
            </w:pPr>
            <w:r>
              <w:rPr>
                <w:sz w:val="24"/>
              </w:rPr>
              <w:t>1</w:t>
            </w:r>
          </w:p>
        </w:tc>
      </w:tr>
    </w:tbl>
    <w:p w14:paraId="5A8FE398">
      <w:pPr>
        <w:rPr>
          <w:sz w:val="24"/>
        </w:rPr>
        <w:sectPr>
          <w:pgSz w:w="12240" w:h="14060"/>
          <w:pgMar w:top="1320" w:right="420" w:bottom="280" w:left="320" w:header="720" w:footer="720" w:gutter="0"/>
          <w:cols w:space="720" w:num="1"/>
        </w:sectPr>
      </w:pPr>
    </w:p>
    <w:p w14:paraId="6D1C6CEB">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1"/>
        <w:gridCol w:w="3063"/>
        <w:gridCol w:w="631"/>
        <w:gridCol w:w="811"/>
        <w:gridCol w:w="811"/>
        <w:gridCol w:w="811"/>
        <w:gridCol w:w="811"/>
        <w:gridCol w:w="811"/>
        <w:gridCol w:w="811"/>
        <w:gridCol w:w="871"/>
        <w:gridCol w:w="901"/>
      </w:tblGrid>
      <w:tr w14:paraId="6D1C6CF7">
        <w:trPr>
          <w:trHeight w:val="405" w:hRule="atLeast"/>
        </w:trPr>
        <w:tc>
          <w:tcPr>
            <w:tcW w:w="721" w:type="dxa"/>
          </w:tcPr>
          <w:p w14:paraId="6D1C6CEC">
            <w:pPr>
              <w:pStyle w:val="19"/>
              <w:rPr>
                <w:sz w:val="24"/>
              </w:rPr>
            </w:pPr>
            <w:r>
              <w:rPr>
                <w:sz w:val="24"/>
              </w:rPr>
              <w:t>40.</w:t>
            </w:r>
          </w:p>
        </w:tc>
        <w:tc>
          <w:tcPr>
            <w:tcW w:w="3063" w:type="dxa"/>
          </w:tcPr>
          <w:p w14:paraId="6D1C6CED">
            <w:pPr>
              <w:pStyle w:val="19"/>
              <w:rPr>
                <w:sz w:val="24"/>
              </w:rPr>
            </w:pPr>
            <w:r>
              <w:rPr>
                <w:sz w:val="24"/>
              </w:rPr>
              <w:t>Choledochal cyst</w:t>
            </w:r>
          </w:p>
        </w:tc>
        <w:tc>
          <w:tcPr>
            <w:tcW w:w="631" w:type="dxa"/>
          </w:tcPr>
          <w:p w14:paraId="6D1C6CEE">
            <w:pPr>
              <w:pStyle w:val="19"/>
              <w:ind w:left="113"/>
              <w:rPr>
                <w:sz w:val="24"/>
              </w:rPr>
            </w:pPr>
            <w:r>
              <w:rPr>
                <w:sz w:val="24"/>
              </w:rPr>
              <w:t>-</w:t>
            </w:r>
          </w:p>
        </w:tc>
        <w:tc>
          <w:tcPr>
            <w:tcW w:w="811" w:type="dxa"/>
          </w:tcPr>
          <w:p w14:paraId="6D1C6CEF">
            <w:pPr>
              <w:pStyle w:val="19"/>
              <w:ind w:left="113"/>
              <w:rPr>
                <w:sz w:val="24"/>
              </w:rPr>
            </w:pPr>
            <w:r>
              <w:rPr>
                <w:sz w:val="24"/>
              </w:rPr>
              <w:t>-</w:t>
            </w:r>
          </w:p>
        </w:tc>
        <w:tc>
          <w:tcPr>
            <w:tcW w:w="811" w:type="dxa"/>
          </w:tcPr>
          <w:p w14:paraId="6D1C6CF0">
            <w:pPr>
              <w:pStyle w:val="19"/>
              <w:ind w:left="113"/>
              <w:rPr>
                <w:sz w:val="24"/>
              </w:rPr>
            </w:pPr>
            <w:r>
              <w:rPr>
                <w:sz w:val="24"/>
              </w:rPr>
              <w:t>-</w:t>
            </w:r>
          </w:p>
        </w:tc>
        <w:tc>
          <w:tcPr>
            <w:tcW w:w="811" w:type="dxa"/>
          </w:tcPr>
          <w:p w14:paraId="6D1C6CF1">
            <w:pPr>
              <w:pStyle w:val="19"/>
              <w:rPr>
                <w:sz w:val="24"/>
              </w:rPr>
            </w:pPr>
            <w:r>
              <w:rPr>
                <w:sz w:val="24"/>
              </w:rPr>
              <w:t>-</w:t>
            </w:r>
          </w:p>
        </w:tc>
        <w:tc>
          <w:tcPr>
            <w:tcW w:w="811" w:type="dxa"/>
          </w:tcPr>
          <w:p w14:paraId="6D1C6CF2">
            <w:pPr>
              <w:pStyle w:val="19"/>
              <w:rPr>
                <w:sz w:val="24"/>
              </w:rPr>
            </w:pPr>
            <w:r>
              <w:rPr>
                <w:sz w:val="24"/>
              </w:rPr>
              <w:t>2</w:t>
            </w:r>
          </w:p>
        </w:tc>
        <w:tc>
          <w:tcPr>
            <w:tcW w:w="811" w:type="dxa"/>
          </w:tcPr>
          <w:p w14:paraId="6D1C6CF3">
            <w:pPr>
              <w:pStyle w:val="19"/>
              <w:rPr>
                <w:sz w:val="24"/>
              </w:rPr>
            </w:pPr>
            <w:r>
              <w:rPr>
                <w:sz w:val="24"/>
              </w:rPr>
              <w:t>1</w:t>
            </w:r>
          </w:p>
        </w:tc>
        <w:tc>
          <w:tcPr>
            <w:tcW w:w="811" w:type="dxa"/>
          </w:tcPr>
          <w:p w14:paraId="6D1C6CF4">
            <w:pPr>
              <w:pStyle w:val="19"/>
              <w:rPr>
                <w:sz w:val="24"/>
              </w:rPr>
            </w:pPr>
            <w:r>
              <w:rPr>
                <w:sz w:val="24"/>
              </w:rPr>
              <w:t>2</w:t>
            </w:r>
          </w:p>
        </w:tc>
        <w:tc>
          <w:tcPr>
            <w:tcW w:w="871" w:type="dxa"/>
          </w:tcPr>
          <w:p w14:paraId="6D1C6CF5">
            <w:pPr>
              <w:pStyle w:val="19"/>
              <w:rPr>
                <w:sz w:val="24"/>
              </w:rPr>
            </w:pPr>
            <w:r>
              <w:rPr>
                <w:sz w:val="24"/>
              </w:rPr>
              <w:t>1</w:t>
            </w:r>
          </w:p>
        </w:tc>
        <w:tc>
          <w:tcPr>
            <w:tcW w:w="901" w:type="dxa"/>
          </w:tcPr>
          <w:p w14:paraId="6D1C6CF6">
            <w:pPr>
              <w:pStyle w:val="19"/>
              <w:rPr>
                <w:sz w:val="24"/>
              </w:rPr>
            </w:pPr>
            <w:r>
              <w:rPr>
                <w:sz w:val="24"/>
              </w:rPr>
              <w:t>2</w:t>
            </w:r>
          </w:p>
        </w:tc>
      </w:tr>
      <w:tr w14:paraId="6D1C6D03">
        <w:trPr>
          <w:trHeight w:val="420" w:hRule="atLeast"/>
        </w:trPr>
        <w:tc>
          <w:tcPr>
            <w:tcW w:w="721" w:type="dxa"/>
          </w:tcPr>
          <w:p w14:paraId="6D1C6CF8">
            <w:pPr>
              <w:pStyle w:val="19"/>
              <w:rPr>
                <w:sz w:val="24"/>
              </w:rPr>
            </w:pPr>
            <w:r>
              <w:rPr>
                <w:sz w:val="24"/>
              </w:rPr>
              <w:t>41.</w:t>
            </w:r>
          </w:p>
        </w:tc>
        <w:tc>
          <w:tcPr>
            <w:tcW w:w="3063" w:type="dxa"/>
          </w:tcPr>
          <w:p w14:paraId="6D1C6CF9">
            <w:pPr>
              <w:pStyle w:val="19"/>
              <w:rPr>
                <w:sz w:val="24"/>
              </w:rPr>
            </w:pPr>
            <w:r>
              <w:rPr>
                <w:sz w:val="24"/>
              </w:rPr>
              <w:t>Cholecystectomy</w:t>
            </w:r>
          </w:p>
        </w:tc>
        <w:tc>
          <w:tcPr>
            <w:tcW w:w="631" w:type="dxa"/>
          </w:tcPr>
          <w:p w14:paraId="6D1C6CFA">
            <w:pPr>
              <w:pStyle w:val="19"/>
              <w:ind w:left="113"/>
              <w:rPr>
                <w:sz w:val="24"/>
              </w:rPr>
            </w:pPr>
            <w:r>
              <w:rPr>
                <w:sz w:val="24"/>
              </w:rPr>
              <w:t>-</w:t>
            </w:r>
          </w:p>
        </w:tc>
        <w:tc>
          <w:tcPr>
            <w:tcW w:w="811" w:type="dxa"/>
          </w:tcPr>
          <w:p w14:paraId="6D1C6CFB">
            <w:pPr>
              <w:pStyle w:val="19"/>
              <w:ind w:left="113"/>
              <w:rPr>
                <w:sz w:val="24"/>
              </w:rPr>
            </w:pPr>
            <w:r>
              <w:rPr>
                <w:sz w:val="24"/>
              </w:rPr>
              <w:t>-</w:t>
            </w:r>
          </w:p>
        </w:tc>
        <w:tc>
          <w:tcPr>
            <w:tcW w:w="811" w:type="dxa"/>
          </w:tcPr>
          <w:p w14:paraId="6D1C6CFC">
            <w:pPr>
              <w:pStyle w:val="19"/>
              <w:ind w:left="113"/>
              <w:rPr>
                <w:sz w:val="24"/>
              </w:rPr>
            </w:pPr>
            <w:r>
              <w:rPr>
                <w:sz w:val="24"/>
              </w:rPr>
              <w:t>-</w:t>
            </w:r>
          </w:p>
        </w:tc>
        <w:tc>
          <w:tcPr>
            <w:tcW w:w="811" w:type="dxa"/>
          </w:tcPr>
          <w:p w14:paraId="6D1C6CFD">
            <w:pPr>
              <w:pStyle w:val="19"/>
              <w:rPr>
                <w:sz w:val="24"/>
              </w:rPr>
            </w:pPr>
            <w:r>
              <w:rPr>
                <w:sz w:val="24"/>
              </w:rPr>
              <w:t>-</w:t>
            </w:r>
          </w:p>
        </w:tc>
        <w:tc>
          <w:tcPr>
            <w:tcW w:w="811" w:type="dxa"/>
          </w:tcPr>
          <w:p w14:paraId="6D1C6CFE">
            <w:pPr>
              <w:pStyle w:val="19"/>
              <w:rPr>
                <w:sz w:val="24"/>
              </w:rPr>
            </w:pPr>
            <w:r>
              <w:rPr>
                <w:sz w:val="24"/>
              </w:rPr>
              <w:t>2</w:t>
            </w:r>
          </w:p>
        </w:tc>
        <w:tc>
          <w:tcPr>
            <w:tcW w:w="811" w:type="dxa"/>
          </w:tcPr>
          <w:p w14:paraId="6D1C6CFF">
            <w:pPr>
              <w:pStyle w:val="19"/>
              <w:rPr>
                <w:sz w:val="24"/>
              </w:rPr>
            </w:pPr>
            <w:r>
              <w:rPr>
                <w:sz w:val="24"/>
              </w:rPr>
              <w:t>1</w:t>
            </w:r>
          </w:p>
        </w:tc>
        <w:tc>
          <w:tcPr>
            <w:tcW w:w="811" w:type="dxa"/>
          </w:tcPr>
          <w:p w14:paraId="6D1C6D00">
            <w:pPr>
              <w:pStyle w:val="19"/>
              <w:rPr>
                <w:sz w:val="24"/>
              </w:rPr>
            </w:pPr>
            <w:r>
              <w:rPr>
                <w:sz w:val="24"/>
              </w:rPr>
              <w:t>2</w:t>
            </w:r>
          </w:p>
        </w:tc>
        <w:tc>
          <w:tcPr>
            <w:tcW w:w="871" w:type="dxa"/>
          </w:tcPr>
          <w:p w14:paraId="6D1C6D01">
            <w:pPr>
              <w:pStyle w:val="19"/>
              <w:rPr>
                <w:sz w:val="24"/>
              </w:rPr>
            </w:pPr>
            <w:r>
              <w:rPr>
                <w:sz w:val="24"/>
              </w:rPr>
              <w:t>1</w:t>
            </w:r>
          </w:p>
        </w:tc>
        <w:tc>
          <w:tcPr>
            <w:tcW w:w="901" w:type="dxa"/>
          </w:tcPr>
          <w:p w14:paraId="6D1C6D02">
            <w:pPr>
              <w:pStyle w:val="19"/>
              <w:rPr>
                <w:sz w:val="24"/>
              </w:rPr>
            </w:pPr>
            <w:r>
              <w:rPr>
                <w:sz w:val="24"/>
              </w:rPr>
              <w:t>2</w:t>
            </w:r>
          </w:p>
        </w:tc>
      </w:tr>
      <w:tr w14:paraId="6D1C6D0F">
        <w:trPr>
          <w:trHeight w:val="405" w:hRule="atLeast"/>
        </w:trPr>
        <w:tc>
          <w:tcPr>
            <w:tcW w:w="721" w:type="dxa"/>
          </w:tcPr>
          <w:p w14:paraId="6D1C6D04">
            <w:pPr>
              <w:pStyle w:val="19"/>
              <w:spacing w:line="261" w:lineRule="exact"/>
              <w:rPr>
                <w:sz w:val="24"/>
              </w:rPr>
            </w:pPr>
            <w:r>
              <w:rPr>
                <w:sz w:val="24"/>
              </w:rPr>
              <w:t>42.</w:t>
            </w:r>
          </w:p>
        </w:tc>
        <w:tc>
          <w:tcPr>
            <w:tcW w:w="3063" w:type="dxa"/>
          </w:tcPr>
          <w:p w14:paraId="6D1C6D05">
            <w:pPr>
              <w:pStyle w:val="19"/>
              <w:spacing w:line="261" w:lineRule="exact"/>
              <w:rPr>
                <w:sz w:val="24"/>
              </w:rPr>
            </w:pPr>
            <w:r>
              <w:rPr>
                <w:sz w:val="24"/>
              </w:rPr>
              <w:t>Portoenterostomy</w:t>
            </w:r>
          </w:p>
        </w:tc>
        <w:tc>
          <w:tcPr>
            <w:tcW w:w="631" w:type="dxa"/>
          </w:tcPr>
          <w:p w14:paraId="6D1C6D06">
            <w:pPr>
              <w:pStyle w:val="19"/>
              <w:spacing w:line="261" w:lineRule="exact"/>
              <w:ind w:left="113"/>
              <w:rPr>
                <w:sz w:val="24"/>
              </w:rPr>
            </w:pPr>
            <w:r>
              <w:rPr>
                <w:sz w:val="24"/>
              </w:rPr>
              <w:t>-</w:t>
            </w:r>
          </w:p>
        </w:tc>
        <w:tc>
          <w:tcPr>
            <w:tcW w:w="811" w:type="dxa"/>
          </w:tcPr>
          <w:p w14:paraId="6D1C6D07">
            <w:pPr>
              <w:pStyle w:val="19"/>
              <w:spacing w:line="261" w:lineRule="exact"/>
              <w:ind w:left="113"/>
              <w:rPr>
                <w:sz w:val="24"/>
              </w:rPr>
            </w:pPr>
            <w:r>
              <w:rPr>
                <w:sz w:val="24"/>
              </w:rPr>
              <w:t>-</w:t>
            </w:r>
          </w:p>
        </w:tc>
        <w:tc>
          <w:tcPr>
            <w:tcW w:w="811" w:type="dxa"/>
          </w:tcPr>
          <w:p w14:paraId="6D1C6D08">
            <w:pPr>
              <w:pStyle w:val="19"/>
              <w:spacing w:line="261" w:lineRule="exact"/>
              <w:ind w:left="113"/>
              <w:rPr>
                <w:sz w:val="24"/>
              </w:rPr>
            </w:pPr>
            <w:r>
              <w:rPr>
                <w:sz w:val="24"/>
              </w:rPr>
              <w:t>-</w:t>
            </w:r>
          </w:p>
        </w:tc>
        <w:tc>
          <w:tcPr>
            <w:tcW w:w="811" w:type="dxa"/>
          </w:tcPr>
          <w:p w14:paraId="6D1C6D09">
            <w:pPr>
              <w:pStyle w:val="19"/>
              <w:spacing w:line="261" w:lineRule="exact"/>
              <w:rPr>
                <w:sz w:val="24"/>
              </w:rPr>
            </w:pPr>
            <w:r>
              <w:rPr>
                <w:sz w:val="24"/>
              </w:rPr>
              <w:t>-</w:t>
            </w:r>
          </w:p>
        </w:tc>
        <w:tc>
          <w:tcPr>
            <w:tcW w:w="811" w:type="dxa"/>
          </w:tcPr>
          <w:p w14:paraId="6D1C6D0A">
            <w:pPr>
              <w:pStyle w:val="19"/>
              <w:spacing w:line="261" w:lineRule="exact"/>
              <w:rPr>
                <w:sz w:val="24"/>
              </w:rPr>
            </w:pPr>
            <w:r>
              <w:rPr>
                <w:sz w:val="24"/>
              </w:rPr>
              <w:t>2</w:t>
            </w:r>
          </w:p>
        </w:tc>
        <w:tc>
          <w:tcPr>
            <w:tcW w:w="811" w:type="dxa"/>
          </w:tcPr>
          <w:p w14:paraId="6D1C6D0B">
            <w:pPr>
              <w:pStyle w:val="19"/>
              <w:spacing w:line="261" w:lineRule="exact"/>
              <w:rPr>
                <w:sz w:val="24"/>
              </w:rPr>
            </w:pPr>
            <w:r>
              <w:rPr>
                <w:sz w:val="24"/>
              </w:rPr>
              <w:t>1</w:t>
            </w:r>
          </w:p>
        </w:tc>
        <w:tc>
          <w:tcPr>
            <w:tcW w:w="811" w:type="dxa"/>
          </w:tcPr>
          <w:p w14:paraId="6D1C6D0C">
            <w:pPr>
              <w:pStyle w:val="19"/>
              <w:spacing w:line="261" w:lineRule="exact"/>
              <w:rPr>
                <w:sz w:val="24"/>
              </w:rPr>
            </w:pPr>
            <w:r>
              <w:rPr>
                <w:sz w:val="24"/>
              </w:rPr>
              <w:t>2</w:t>
            </w:r>
          </w:p>
        </w:tc>
        <w:tc>
          <w:tcPr>
            <w:tcW w:w="871" w:type="dxa"/>
          </w:tcPr>
          <w:p w14:paraId="6D1C6D0D">
            <w:pPr>
              <w:pStyle w:val="19"/>
              <w:spacing w:line="261" w:lineRule="exact"/>
              <w:rPr>
                <w:sz w:val="24"/>
              </w:rPr>
            </w:pPr>
            <w:r>
              <w:rPr>
                <w:sz w:val="24"/>
              </w:rPr>
              <w:t>1</w:t>
            </w:r>
          </w:p>
        </w:tc>
        <w:tc>
          <w:tcPr>
            <w:tcW w:w="901" w:type="dxa"/>
          </w:tcPr>
          <w:p w14:paraId="6D1C6D0E">
            <w:pPr>
              <w:pStyle w:val="19"/>
              <w:spacing w:line="261" w:lineRule="exact"/>
              <w:rPr>
                <w:sz w:val="24"/>
              </w:rPr>
            </w:pPr>
            <w:r>
              <w:rPr>
                <w:sz w:val="24"/>
              </w:rPr>
              <w:t>2</w:t>
            </w:r>
          </w:p>
        </w:tc>
      </w:tr>
      <w:tr w14:paraId="6D1C6D1C">
        <w:trPr>
          <w:trHeight w:val="826" w:hRule="atLeast"/>
        </w:trPr>
        <w:tc>
          <w:tcPr>
            <w:tcW w:w="721" w:type="dxa"/>
          </w:tcPr>
          <w:p w14:paraId="6D1C6D10">
            <w:pPr>
              <w:pStyle w:val="19"/>
              <w:spacing w:line="261" w:lineRule="exact"/>
              <w:rPr>
                <w:sz w:val="24"/>
              </w:rPr>
            </w:pPr>
            <w:r>
              <w:rPr>
                <w:sz w:val="24"/>
              </w:rPr>
              <w:t>43.</w:t>
            </w:r>
          </w:p>
        </w:tc>
        <w:tc>
          <w:tcPr>
            <w:tcW w:w="3063" w:type="dxa"/>
          </w:tcPr>
          <w:p w14:paraId="6D1C6D11">
            <w:pPr>
              <w:pStyle w:val="19"/>
              <w:spacing w:line="261" w:lineRule="exact"/>
              <w:rPr>
                <w:sz w:val="24"/>
              </w:rPr>
            </w:pPr>
            <w:r>
              <w:rPr>
                <w:sz w:val="24"/>
              </w:rPr>
              <w:t>Hepatic cyst / abscesses</w:t>
            </w:r>
          </w:p>
          <w:p w14:paraId="6D1C6D12">
            <w:pPr>
              <w:pStyle w:val="19"/>
              <w:spacing w:before="144"/>
              <w:rPr>
                <w:sz w:val="24"/>
              </w:rPr>
            </w:pPr>
            <w:r>
              <w:rPr>
                <w:sz w:val="24"/>
              </w:rPr>
              <w:t>etc</w:t>
            </w:r>
          </w:p>
        </w:tc>
        <w:tc>
          <w:tcPr>
            <w:tcW w:w="631" w:type="dxa"/>
          </w:tcPr>
          <w:p w14:paraId="6D1C6D13">
            <w:pPr>
              <w:pStyle w:val="19"/>
              <w:spacing w:line="261" w:lineRule="exact"/>
              <w:ind w:left="113"/>
              <w:rPr>
                <w:sz w:val="24"/>
              </w:rPr>
            </w:pPr>
            <w:r>
              <w:rPr>
                <w:sz w:val="24"/>
              </w:rPr>
              <w:t>-</w:t>
            </w:r>
          </w:p>
        </w:tc>
        <w:tc>
          <w:tcPr>
            <w:tcW w:w="811" w:type="dxa"/>
          </w:tcPr>
          <w:p w14:paraId="6D1C6D14">
            <w:pPr>
              <w:pStyle w:val="19"/>
              <w:spacing w:line="261" w:lineRule="exact"/>
              <w:ind w:left="113"/>
              <w:rPr>
                <w:sz w:val="24"/>
              </w:rPr>
            </w:pPr>
            <w:r>
              <w:rPr>
                <w:sz w:val="24"/>
              </w:rPr>
              <w:t>-</w:t>
            </w:r>
          </w:p>
        </w:tc>
        <w:tc>
          <w:tcPr>
            <w:tcW w:w="811" w:type="dxa"/>
          </w:tcPr>
          <w:p w14:paraId="6D1C6D15">
            <w:pPr>
              <w:pStyle w:val="19"/>
              <w:spacing w:line="261" w:lineRule="exact"/>
              <w:ind w:left="113"/>
              <w:rPr>
                <w:sz w:val="24"/>
              </w:rPr>
            </w:pPr>
            <w:r>
              <w:rPr>
                <w:sz w:val="24"/>
              </w:rPr>
              <w:t>-</w:t>
            </w:r>
          </w:p>
        </w:tc>
        <w:tc>
          <w:tcPr>
            <w:tcW w:w="811" w:type="dxa"/>
          </w:tcPr>
          <w:p w14:paraId="6D1C6D16">
            <w:pPr>
              <w:pStyle w:val="19"/>
              <w:spacing w:line="261" w:lineRule="exact"/>
              <w:rPr>
                <w:sz w:val="24"/>
              </w:rPr>
            </w:pPr>
            <w:r>
              <w:rPr>
                <w:sz w:val="24"/>
              </w:rPr>
              <w:t>-</w:t>
            </w:r>
          </w:p>
        </w:tc>
        <w:tc>
          <w:tcPr>
            <w:tcW w:w="811" w:type="dxa"/>
          </w:tcPr>
          <w:p w14:paraId="6D1C6D17">
            <w:pPr>
              <w:pStyle w:val="19"/>
              <w:spacing w:line="261" w:lineRule="exact"/>
              <w:rPr>
                <w:sz w:val="24"/>
              </w:rPr>
            </w:pPr>
            <w:r>
              <w:rPr>
                <w:sz w:val="24"/>
              </w:rPr>
              <w:t>2</w:t>
            </w:r>
          </w:p>
        </w:tc>
        <w:tc>
          <w:tcPr>
            <w:tcW w:w="811" w:type="dxa"/>
          </w:tcPr>
          <w:p w14:paraId="6D1C6D18">
            <w:pPr>
              <w:pStyle w:val="19"/>
              <w:spacing w:line="261" w:lineRule="exact"/>
              <w:rPr>
                <w:sz w:val="24"/>
              </w:rPr>
            </w:pPr>
            <w:r>
              <w:rPr>
                <w:sz w:val="24"/>
              </w:rPr>
              <w:t>1</w:t>
            </w:r>
          </w:p>
        </w:tc>
        <w:tc>
          <w:tcPr>
            <w:tcW w:w="811" w:type="dxa"/>
          </w:tcPr>
          <w:p w14:paraId="6D1C6D19">
            <w:pPr>
              <w:pStyle w:val="19"/>
              <w:spacing w:line="261" w:lineRule="exact"/>
              <w:rPr>
                <w:sz w:val="24"/>
              </w:rPr>
            </w:pPr>
            <w:r>
              <w:rPr>
                <w:sz w:val="24"/>
              </w:rPr>
              <w:t>2</w:t>
            </w:r>
          </w:p>
        </w:tc>
        <w:tc>
          <w:tcPr>
            <w:tcW w:w="871" w:type="dxa"/>
          </w:tcPr>
          <w:p w14:paraId="6D1C6D1A">
            <w:pPr>
              <w:pStyle w:val="19"/>
              <w:spacing w:line="261" w:lineRule="exact"/>
              <w:rPr>
                <w:sz w:val="24"/>
              </w:rPr>
            </w:pPr>
            <w:r>
              <w:rPr>
                <w:sz w:val="24"/>
              </w:rPr>
              <w:t>1</w:t>
            </w:r>
          </w:p>
        </w:tc>
        <w:tc>
          <w:tcPr>
            <w:tcW w:w="901" w:type="dxa"/>
          </w:tcPr>
          <w:p w14:paraId="6D1C6D1B">
            <w:pPr>
              <w:pStyle w:val="19"/>
              <w:spacing w:line="261" w:lineRule="exact"/>
              <w:rPr>
                <w:sz w:val="24"/>
              </w:rPr>
            </w:pPr>
            <w:r>
              <w:rPr>
                <w:sz w:val="24"/>
              </w:rPr>
              <w:t>2</w:t>
            </w:r>
          </w:p>
        </w:tc>
      </w:tr>
      <w:tr w14:paraId="6D1C6D29">
        <w:trPr>
          <w:trHeight w:val="1230" w:hRule="atLeast"/>
        </w:trPr>
        <w:tc>
          <w:tcPr>
            <w:tcW w:w="721" w:type="dxa"/>
          </w:tcPr>
          <w:p w14:paraId="6D1C6D1D">
            <w:pPr>
              <w:pStyle w:val="19"/>
              <w:spacing w:line="261" w:lineRule="exact"/>
              <w:rPr>
                <w:sz w:val="24"/>
              </w:rPr>
            </w:pPr>
            <w:r>
              <w:rPr>
                <w:sz w:val="24"/>
              </w:rPr>
              <w:t>44.</w:t>
            </w:r>
          </w:p>
        </w:tc>
        <w:tc>
          <w:tcPr>
            <w:tcW w:w="3063" w:type="dxa"/>
          </w:tcPr>
          <w:p w14:paraId="6D1C6D1E">
            <w:pPr>
              <w:pStyle w:val="19"/>
              <w:spacing w:line="261" w:lineRule="exact"/>
              <w:rPr>
                <w:sz w:val="24"/>
              </w:rPr>
            </w:pPr>
            <w:r>
              <w:rPr>
                <w:sz w:val="24"/>
              </w:rPr>
              <w:t>Antireflux procedure (for</w:t>
            </w:r>
          </w:p>
          <w:p w14:paraId="6D1C6D1F">
            <w:pPr>
              <w:pStyle w:val="19"/>
              <w:spacing w:line="420" w:lineRule="atLeast"/>
              <w:ind w:right="768"/>
              <w:rPr>
                <w:sz w:val="24"/>
              </w:rPr>
            </w:pPr>
            <w:r>
              <w:rPr>
                <w:sz w:val="24"/>
              </w:rPr>
              <w:t>GERD &amp; Achalasia Cardia)</w:t>
            </w:r>
          </w:p>
        </w:tc>
        <w:tc>
          <w:tcPr>
            <w:tcW w:w="631" w:type="dxa"/>
          </w:tcPr>
          <w:p w14:paraId="6D1C6D20">
            <w:pPr>
              <w:pStyle w:val="19"/>
              <w:spacing w:line="261" w:lineRule="exact"/>
              <w:ind w:left="113"/>
              <w:rPr>
                <w:sz w:val="24"/>
              </w:rPr>
            </w:pPr>
            <w:r>
              <w:rPr>
                <w:sz w:val="24"/>
              </w:rPr>
              <w:t>-</w:t>
            </w:r>
          </w:p>
        </w:tc>
        <w:tc>
          <w:tcPr>
            <w:tcW w:w="811" w:type="dxa"/>
          </w:tcPr>
          <w:p w14:paraId="6D1C6D21">
            <w:pPr>
              <w:pStyle w:val="19"/>
              <w:spacing w:line="261" w:lineRule="exact"/>
              <w:ind w:left="113"/>
              <w:rPr>
                <w:sz w:val="24"/>
              </w:rPr>
            </w:pPr>
            <w:r>
              <w:rPr>
                <w:sz w:val="24"/>
              </w:rPr>
              <w:t>-</w:t>
            </w:r>
          </w:p>
        </w:tc>
        <w:tc>
          <w:tcPr>
            <w:tcW w:w="811" w:type="dxa"/>
          </w:tcPr>
          <w:p w14:paraId="6D1C6D22">
            <w:pPr>
              <w:pStyle w:val="19"/>
              <w:spacing w:line="261" w:lineRule="exact"/>
              <w:ind w:left="113"/>
              <w:rPr>
                <w:sz w:val="24"/>
              </w:rPr>
            </w:pPr>
            <w:r>
              <w:rPr>
                <w:sz w:val="24"/>
              </w:rPr>
              <w:t>-</w:t>
            </w:r>
          </w:p>
        </w:tc>
        <w:tc>
          <w:tcPr>
            <w:tcW w:w="811" w:type="dxa"/>
          </w:tcPr>
          <w:p w14:paraId="6D1C6D23">
            <w:pPr>
              <w:pStyle w:val="19"/>
              <w:spacing w:line="261" w:lineRule="exact"/>
              <w:rPr>
                <w:sz w:val="24"/>
              </w:rPr>
            </w:pPr>
            <w:r>
              <w:rPr>
                <w:sz w:val="24"/>
              </w:rPr>
              <w:t>-</w:t>
            </w:r>
          </w:p>
        </w:tc>
        <w:tc>
          <w:tcPr>
            <w:tcW w:w="811" w:type="dxa"/>
          </w:tcPr>
          <w:p w14:paraId="6D1C6D24">
            <w:pPr>
              <w:pStyle w:val="19"/>
              <w:spacing w:line="261" w:lineRule="exact"/>
              <w:rPr>
                <w:sz w:val="24"/>
              </w:rPr>
            </w:pPr>
            <w:r>
              <w:rPr>
                <w:sz w:val="24"/>
              </w:rPr>
              <w:t>2</w:t>
            </w:r>
          </w:p>
        </w:tc>
        <w:tc>
          <w:tcPr>
            <w:tcW w:w="811" w:type="dxa"/>
          </w:tcPr>
          <w:p w14:paraId="6D1C6D25">
            <w:pPr>
              <w:pStyle w:val="19"/>
              <w:spacing w:line="261" w:lineRule="exact"/>
              <w:rPr>
                <w:sz w:val="24"/>
              </w:rPr>
            </w:pPr>
            <w:r>
              <w:rPr>
                <w:sz w:val="24"/>
              </w:rPr>
              <w:t>1</w:t>
            </w:r>
          </w:p>
        </w:tc>
        <w:tc>
          <w:tcPr>
            <w:tcW w:w="811" w:type="dxa"/>
          </w:tcPr>
          <w:p w14:paraId="6D1C6D26">
            <w:pPr>
              <w:pStyle w:val="19"/>
              <w:spacing w:line="261" w:lineRule="exact"/>
              <w:rPr>
                <w:sz w:val="24"/>
              </w:rPr>
            </w:pPr>
            <w:r>
              <w:rPr>
                <w:sz w:val="24"/>
              </w:rPr>
              <w:t>2</w:t>
            </w:r>
          </w:p>
        </w:tc>
        <w:tc>
          <w:tcPr>
            <w:tcW w:w="871" w:type="dxa"/>
          </w:tcPr>
          <w:p w14:paraId="6D1C6D27">
            <w:pPr>
              <w:pStyle w:val="19"/>
              <w:spacing w:line="261" w:lineRule="exact"/>
              <w:rPr>
                <w:sz w:val="24"/>
              </w:rPr>
            </w:pPr>
            <w:r>
              <w:rPr>
                <w:sz w:val="24"/>
              </w:rPr>
              <w:t>1</w:t>
            </w:r>
          </w:p>
        </w:tc>
        <w:tc>
          <w:tcPr>
            <w:tcW w:w="901" w:type="dxa"/>
          </w:tcPr>
          <w:p w14:paraId="6D1C6D28">
            <w:pPr>
              <w:pStyle w:val="19"/>
              <w:spacing w:line="261" w:lineRule="exact"/>
              <w:rPr>
                <w:sz w:val="24"/>
              </w:rPr>
            </w:pPr>
            <w:r>
              <w:rPr>
                <w:sz w:val="24"/>
              </w:rPr>
              <w:t>2</w:t>
            </w:r>
          </w:p>
        </w:tc>
      </w:tr>
      <w:tr w14:paraId="6D1C6D36">
        <w:trPr>
          <w:trHeight w:val="1652" w:hRule="atLeast"/>
        </w:trPr>
        <w:tc>
          <w:tcPr>
            <w:tcW w:w="721" w:type="dxa"/>
          </w:tcPr>
          <w:p w14:paraId="6D1C6D2A">
            <w:pPr>
              <w:pStyle w:val="19"/>
              <w:rPr>
                <w:sz w:val="24"/>
              </w:rPr>
            </w:pPr>
            <w:r>
              <w:rPr>
                <w:sz w:val="24"/>
              </w:rPr>
              <w:t>45.</w:t>
            </w:r>
          </w:p>
        </w:tc>
        <w:tc>
          <w:tcPr>
            <w:tcW w:w="3063" w:type="dxa"/>
          </w:tcPr>
          <w:p w14:paraId="6D1C6D2B">
            <w:pPr>
              <w:pStyle w:val="19"/>
              <w:rPr>
                <w:sz w:val="24"/>
              </w:rPr>
            </w:pPr>
            <w:r>
              <w:rPr>
                <w:sz w:val="24"/>
              </w:rPr>
              <w:t>Surgery on</w:t>
            </w:r>
          </w:p>
          <w:p w14:paraId="6D1C6D2C">
            <w:pPr>
              <w:pStyle w:val="19"/>
              <w:spacing w:before="19" w:line="420" w:lineRule="exact"/>
              <w:rPr>
                <w:sz w:val="24"/>
              </w:rPr>
            </w:pPr>
            <w:r>
              <w:rPr>
                <w:sz w:val="24"/>
              </w:rPr>
              <w:t>Pancreas (pseudocyst etc) Adrental (cyst / adenoma excision)</w:t>
            </w:r>
          </w:p>
        </w:tc>
        <w:tc>
          <w:tcPr>
            <w:tcW w:w="631" w:type="dxa"/>
          </w:tcPr>
          <w:p w14:paraId="6D1C6D2D">
            <w:pPr>
              <w:pStyle w:val="19"/>
              <w:ind w:left="113"/>
              <w:rPr>
                <w:sz w:val="24"/>
              </w:rPr>
            </w:pPr>
            <w:r>
              <w:rPr>
                <w:sz w:val="24"/>
              </w:rPr>
              <w:t>-</w:t>
            </w:r>
          </w:p>
        </w:tc>
        <w:tc>
          <w:tcPr>
            <w:tcW w:w="811" w:type="dxa"/>
          </w:tcPr>
          <w:p w14:paraId="6D1C6D2E">
            <w:pPr>
              <w:pStyle w:val="19"/>
              <w:ind w:left="113"/>
              <w:rPr>
                <w:sz w:val="24"/>
              </w:rPr>
            </w:pPr>
            <w:r>
              <w:rPr>
                <w:sz w:val="24"/>
              </w:rPr>
              <w:t>-</w:t>
            </w:r>
          </w:p>
        </w:tc>
        <w:tc>
          <w:tcPr>
            <w:tcW w:w="811" w:type="dxa"/>
          </w:tcPr>
          <w:p w14:paraId="6D1C6D2F">
            <w:pPr>
              <w:pStyle w:val="19"/>
              <w:ind w:left="113"/>
              <w:rPr>
                <w:sz w:val="24"/>
              </w:rPr>
            </w:pPr>
            <w:r>
              <w:rPr>
                <w:sz w:val="24"/>
              </w:rPr>
              <w:t>-</w:t>
            </w:r>
          </w:p>
        </w:tc>
        <w:tc>
          <w:tcPr>
            <w:tcW w:w="811" w:type="dxa"/>
          </w:tcPr>
          <w:p w14:paraId="6D1C6D30">
            <w:pPr>
              <w:pStyle w:val="19"/>
              <w:rPr>
                <w:sz w:val="24"/>
              </w:rPr>
            </w:pPr>
            <w:r>
              <w:rPr>
                <w:sz w:val="24"/>
              </w:rPr>
              <w:t>-</w:t>
            </w:r>
          </w:p>
        </w:tc>
        <w:tc>
          <w:tcPr>
            <w:tcW w:w="811" w:type="dxa"/>
          </w:tcPr>
          <w:p w14:paraId="6D1C6D31">
            <w:pPr>
              <w:pStyle w:val="19"/>
              <w:rPr>
                <w:sz w:val="24"/>
              </w:rPr>
            </w:pPr>
            <w:r>
              <w:rPr>
                <w:sz w:val="24"/>
              </w:rPr>
              <w:t>2</w:t>
            </w:r>
          </w:p>
        </w:tc>
        <w:tc>
          <w:tcPr>
            <w:tcW w:w="811" w:type="dxa"/>
          </w:tcPr>
          <w:p w14:paraId="6D1C6D32">
            <w:pPr>
              <w:pStyle w:val="19"/>
              <w:rPr>
                <w:sz w:val="24"/>
              </w:rPr>
            </w:pPr>
            <w:r>
              <w:rPr>
                <w:sz w:val="24"/>
              </w:rPr>
              <w:t>1</w:t>
            </w:r>
          </w:p>
        </w:tc>
        <w:tc>
          <w:tcPr>
            <w:tcW w:w="811" w:type="dxa"/>
          </w:tcPr>
          <w:p w14:paraId="6D1C6D33">
            <w:pPr>
              <w:pStyle w:val="19"/>
              <w:rPr>
                <w:sz w:val="24"/>
              </w:rPr>
            </w:pPr>
            <w:r>
              <w:rPr>
                <w:sz w:val="24"/>
              </w:rPr>
              <w:t>2</w:t>
            </w:r>
          </w:p>
        </w:tc>
        <w:tc>
          <w:tcPr>
            <w:tcW w:w="871" w:type="dxa"/>
          </w:tcPr>
          <w:p w14:paraId="6D1C6D34">
            <w:pPr>
              <w:pStyle w:val="19"/>
              <w:rPr>
                <w:sz w:val="24"/>
              </w:rPr>
            </w:pPr>
            <w:r>
              <w:rPr>
                <w:sz w:val="24"/>
              </w:rPr>
              <w:t>1</w:t>
            </w:r>
          </w:p>
        </w:tc>
        <w:tc>
          <w:tcPr>
            <w:tcW w:w="901" w:type="dxa"/>
          </w:tcPr>
          <w:p w14:paraId="6D1C6D35">
            <w:pPr>
              <w:pStyle w:val="19"/>
              <w:rPr>
                <w:sz w:val="24"/>
              </w:rPr>
            </w:pPr>
            <w:r>
              <w:rPr>
                <w:sz w:val="24"/>
              </w:rPr>
              <w:t>2</w:t>
            </w:r>
          </w:p>
        </w:tc>
      </w:tr>
      <w:tr w14:paraId="6D1C6D42">
        <w:trPr>
          <w:trHeight w:val="405" w:hRule="atLeast"/>
        </w:trPr>
        <w:tc>
          <w:tcPr>
            <w:tcW w:w="721" w:type="dxa"/>
          </w:tcPr>
          <w:p w14:paraId="6D1C6D37">
            <w:pPr>
              <w:pStyle w:val="19"/>
              <w:rPr>
                <w:sz w:val="24"/>
              </w:rPr>
            </w:pPr>
            <w:r>
              <w:rPr>
                <w:sz w:val="24"/>
              </w:rPr>
              <w:t>46.</w:t>
            </w:r>
          </w:p>
        </w:tc>
        <w:tc>
          <w:tcPr>
            <w:tcW w:w="3063" w:type="dxa"/>
          </w:tcPr>
          <w:p w14:paraId="6D1C6D38">
            <w:pPr>
              <w:pStyle w:val="19"/>
              <w:rPr>
                <w:sz w:val="24"/>
              </w:rPr>
            </w:pPr>
            <w:r>
              <w:rPr>
                <w:sz w:val="24"/>
              </w:rPr>
              <w:t>Rectal Polypectomy</w:t>
            </w:r>
          </w:p>
        </w:tc>
        <w:tc>
          <w:tcPr>
            <w:tcW w:w="631" w:type="dxa"/>
          </w:tcPr>
          <w:p w14:paraId="6D1C6D39">
            <w:pPr>
              <w:pStyle w:val="19"/>
              <w:ind w:left="113"/>
              <w:rPr>
                <w:sz w:val="24"/>
              </w:rPr>
            </w:pPr>
            <w:r>
              <w:rPr>
                <w:sz w:val="24"/>
              </w:rPr>
              <w:t>2</w:t>
            </w:r>
          </w:p>
        </w:tc>
        <w:tc>
          <w:tcPr>
            <w:tcW w:w="811" w:type="dxa"/>
          </w:tcPr>
          <w:p w14:paraId="6D1C6D3A">
            <w:pPr>
              <w:pStyle w:val="19"/>
              <w:ind w:left="113"/>
              <w:rPr>
                <w:sz w:val="24"/>
              </w:rPr>
            </w:pPr>
            <w:r>
              <w:rPr>
                <w:sz w:val="24"/>
              </w:rPr>
              <w:t>2</w:t>
            </w:r>
          </w:p>
        </w:tc>
        <w:tc>
          <w:tcPr>
            <w:tcW w:w="811" w:type="dxa"/>
          </w:tcPr>
          <w:p w14:paraId="6D1C6D3B">
            <w:pPr>
              <w:pStyle w:val="19"/>
              <w:ind w:left="113"/>
              <w:rPr>
                <w:sz w:val="24"/>
              </w:rPr>
            </w:pPr>
            <w:r>
              <w:rPr>
                <w:sz w:val="24"/>
              </w:rPr>
              <w:t>3</w:t>
            </w:r>
          </w:p>
        </w:tc>
        <w:tc>
          <w:tcPr>
            <w:tcW w:w="811" w:type="dxa"/>
          </w:tcPr>
          <w:p w14:paraId="6D1C6D3C">
            <w:pPr>
              <w:pStyle w:val="19"/>
              <w:rPr>
                <w:sz w:val="24"/>
              </w:rPr>
            </w:pPr>
            <w:r>
              <w:rPr>
                <w:sz w:val="24"/>
              </w:rPr>
              <w:t>2</w:t>
            </w:r>
          </w:p>
        </w:tc>
        <w:tc>
          <w:tcPr>
            <w:tcW w:w="811" w:type="dxa"/>
          </w:tcPr>
          <w:p w14:paraId="6D1C6D3D">
            <w:pPr>
              <w:pStyle w:val="19"/>
              <w:rPr>
                <w:sz w:val="24"/>
              </w:rPr>
            </w:pPr>
            <w:r>
              <w:rPr>
                <w:sz w:val="24"/>
              </w:rPr>
              <w:t>4</w:t>
            </w:r>
          </w:p>
        </w:tc>
        <w:tc>
          <w:tcPr>
            <w:tcW w:w="811" w:type="dxa"/>
          </w:tcPr>
          <w:p w14:paraId="6D1C6D3E">
            <w:pPr>
              <w:pStyle w:val="19"/>
              <w:rPr>
                <w:sz w:val="24"/>
              </w:rPr>
            </w:pPr>
            <w:r>
              <w:rPr>
                <w:sz w:val="24"/>
              </w:rPr>
              <w:t>2</w:t>
            </w:r>
          </w:p>
        </w:tc>
        <w:tc>
          <w:tcPr>
            <w:tcW w:w="811" w:type="dxa"/>
          </w:tcPr>
          <w:p w14:paraId="6D1C6D3F">
            <w:pPr>
              <w:pStyle w:val="19"/>
              <w:rPr>
                <w:sz w:val="24"/>
              </w:rPr>
            </w:pPr>
            <w:r>
              <w:rPr>
                <w:sz w:val="24"/>
              </w:rPr>
              <w:t>4</w:t>
            </w:r>
          </w:p>
        </w:tc>
        <w:tc>
          <w:tcPr>
            <w:tcW w:w="871" w:type="dxa"/>
          </w:tcPr>
          <w:p w14:paraId="6D1C6D40">
            <w:pPr>
              <w:pStyle w:val="19"/>
              <w:rPr>
                <w:sz w:val="24"/>
              </w:rPr>
            </w:pPr>
            <w:r>
              <w:rPr>
                <w:sz w:val="24"/>
              </w:rPr>
              <w:t>2</w:t>
            </w:r>
          </w:p>
        </w:tc>
        <w:tc>
          <w:tcPr>
            <w:tcW w:w="901" w:type="dxa"/>
          </w:tcPr>
          <w:p w14:paraId="6D1C6D41">
            <w:pPr>
              <w:pStyle w:val="19"/>
              <w:rPr>
                <w:sz w:val="24"/>
              </w:rPr>
            </w:pPr>
            <w:r>
              <w:rPr>
                <w:sz w:val="24"/>
              </w:rPr>
              <w:t>8</w:t>
            </w:r>
          </w:p>
        </w:tc>
      </w:tr>
      <w:tr w14:paraId="6D1C6D4F">
        <w:trPr>
          <w:trHeight w:val="826" w:hRule="atLeast"/>
        </w:trPr>
        <w:tc>
          <w:tcPr>
            <w:tcW w:w="721" w:type="dxa"/>
          </w:tcPr>
          <w:p w14:paraId="6D1C6D43">
            <w:pPr>
              <w:pStyle w:val="19"/>
              <w:rPr>
                <w:sz w:val="24"/>
              </w:rPr>
            </w:pPr>
            <w:r>
              <w:rPr>
                <w:sz w:val="24"/>
              </w:rPr>
              <w:t>47.</w:t>
            </w:r>
          </w:p>
        </w:tc>
        <w:tc>
          <w:tcPr>
            <w:tcW w:w="3063" w:type="dxa"/>
          </w:tcPr>
          <w:p w14:paraId="6D1C6D44">
            <w:pPr>
              <w:pStyle w:val="19"/>
              <w:rPr>
                <w:sz w:val="24"/>
              </w:rPr>
            </w:pPr>
            <w:r>
              <w:rPr>
                <w:sz w:val="24"/>
              </w:rPr>
              <w:t>Injection sclerotherapy for</w:t>
            </w:r>
          </w:p>
          <w:p w14:paraId="6D1C6D45">
            <w:pPr>
              <w:pStyle w:val="19"/>
              <w:spacing w:before="144"/>
              <w:rPr>
                <w:sz w:val="24"/>
              </w:rPr>
            </w:pPr>
            <w:r>
              <w:rPr>
                <w:sz w:val="24"/>
              </w:rPr>
              <w:t>Rectal Prolapse</w:t>
            </w:r>
          </w:p>
        </w:tc>
        <w:tc>
          <w:tcPr>
            <w:tcW w:w="631" w:type="dxa"/>
          </w:tcPr>
          <w:p w14:paraId="6D1C6D46">
            <w:pPr>
              <w:pStyle w:val="19"/>
              <w:ind w:left="113"/>
              <w:rPr>
                <w:sz w:val="24"/>
              </w:rPr>
            </w:pPr>
            <w:r>
              <w:rPr>
                <w:sz w:val="24"/>
              </w:rPr>
              <w:t>2</w:t>
            </w:r>
          </w:p>
        </w:tc>
        <w:tc>
          <w:tcPr>
            <w:tcW w:w="811" w:type="dxa"/>
          </w:tcPr>
          <w:p w14:paraId="6D1C6D47">
            <w:pPr>
              <w:pStyle w:val="19"/>
              <w:ind w:left="113"/>
              <w:rPr>
                <w:sz w:val="24"/>
              </w:rPr>
            </w:pPr>
            <w:r>
              <w:rPr>
                <w:sz w:val="24"/>
              </w:rPr>
              <w:t>2</w:t>
            </w:r>
          </w:p>
        </w:tc>
        <w:tc>
          <w:tcPr>
            <w:tcW w:w="811" w:type="dxa"/>
          </w:tcPr>
          <w:p w14:paraId="6D1C6D48">
            <w:pPr>
              <w:pStyle w:val="19"/>
              <w:ind w:left="113"/>
              <w:rPr>
                <w:sz w:val="24"/>
              </w:rPr>
            </w:pPr>
            <w:r>
              <w:rPr>
                <w:sz w:val="24"/>
              </w:rPr>
              <w:t>3</w:t>
            </w:r>
          </w:p>
        </w:tc>
        <w:tc>
          <w:tcPr>
            <w:tcW w:w="811" w:type="dxa"/>
          </w:tcPr>
          <w:p w14:paraId="6D1C6D49">
            <w:pPr>
              <w:pStyle w:val="19"/>
              <w:rPr>
                <w:sz w:val="24"/>
              </w:rPr>
            </w:pPr>
            <w:r>
              <w:rPr>
                <w:sz w:val="24"/>
              </w:rPr>
              <w:t>2</w:t>
            </w:r>
          </w:p>
        </w:tc>
        <w:tc>
          <w:tcPr>
            <w:tcW w:w="811" w:type="dxa"/>
          </w:tcPr>
          <w:p w14:paraId="6D1C6D4A">
            <w:pPr>
              <w:pStyle w:val="19"/>
              <w:rPr>
                <w:sz w:val="24"/>
              </w:rPr>
            </w:pPr>
            <w:r>
              <w:rPr>
                <w:sz w:val="24"/>
              </w:rPr>
              <w:t>4</w:t>
            </w:r>
          </w:p>
        </w:tc>
        <w:tc>
          <w:tcPr>
            <w:tcW w:w="811" w:type="dxa"/>
          </w:tcPr>
          <w:p w14:paraId="6D1C6D4B">
            <w:pPr>
              <w:pStyle w:val="19"/>
              <w:rPr>
                <w:sz w:val="24"/>
              </w:rPr>
            </w:pPr>
            <w:r>
              <w:rPr>
                <w:sz w:val="24"/>
              </w:rPr>
              <w:t>2</w:t>
            </w:r>
          </w:p>
        </w:tc>
        <w:tc>
          <w:tcPr>
            <w:tcW w:w="811" w:type="dxa"/>
          </w:tcPr>
          <w:p w14:paraId="6D1C6D4C">
            <w:pPr>
              <w:pStyle w:val="19"/>
              <w:rPr>
                <w:sz w:val="24"/>
              </w:rPr>
            </w:pPr>
            <w:r>
              <w:rPr>
                <w:sz w:val="24"/>
              </w:rPr>
              <w:t>4</w:t>
            </w:r>
          </w:p>
        </w:tc>
        <w:tc>
          <w:tcPr>
            <w:tcW w:w="871" w:type="dxa"/>
          </w:tcPr>
          <w:p w14:paraId="6D1C6D4D">
            <w:pPr>
              <w:pStyle w:val="19"/>
              <w:rPr>
                <w:sz w:val="24"/>
              </w:rPr>
            </w:pPr>
            <w:r>
              <w:rPr>
                <w:sz w:val="24"/>
              </w:rPr>
              <w:t>2</w:t>
            </w:r>
          </w:p>
        </w:tc>
        <w:tc>
          <w:tcPr>
            <w:tcW w:w="901" w:type="dxa"/>
          </w:tcPr>
          <w:p w14:paraId="6D1C6D4E">
            <w:pPr>
              <w:pStyle w:val="19"/>
              <w:rPr>
                <w:sz w:val="24"/>
              </w:rPr>
            </w:pPr>
            <w:r>
              <w:rPr>
                <w:sz w:val="24"/>
              </w:rPr>
              <w:t>8</w:t>
            </w:r>
          </w:p>
        </w:tc>
      </w:tr>
      <w:tr w14:paraId="6D1C6D51">
        <w:trPr>
          <w:trHeight w:val="420" w:hRule="atLeast"/>
        </w:trPr>
        <w:tc>
          <w:tcPr>
            <w:tcW w:w="11053" w:type="dxa"/>
            <w:gridSpan w:val="11"/>
          </w:tcPr>
          <w:p w14:paraId="6D1C6D50">
            <w:pPr>
              <w:pStyle w:val="19"/>
              <w:spacing w:line="261" w:lineRule="exact"/>
              <w:rPr>
                <w:b/>
                <w:sz w:val="24"/>
              </w:rPr>
            </w:pPr>
            <w:r>
              <w:rPr>
                <w:b/>
                <w:sz w:val="24"/>
              </w:rPr>
              <w:t>F) Abdominal Wall / Inguinoscrotal Anomalies</w:t>
            </w:r>
          </w:p>
        </w:tc>
      </w:tr>
      <w:tr w14:paraId="6D1C6D5E">
        <w:trPr>
          <w:trHeight w:val="810" w:hRule="atLeast"/>
        </w:trPr>
        <w:tc>
          <w:tcPr>
            <w:tcW w:w="721" w:type="dxa"/>
          </w:tcPr>
          <w:p w14:paraId="6D1C6D52">
            <w:pPr>
              <w:pStyle w:val="19"/>
              <w:spacing w:line="261" w:lineRule="exact"/>
              <w:rPr>
                <w:sz w:val="24"/>
              </w:rPr>
            </w:pPr>
            <w:r>
              <w:rPr>
                <w:sz w:val="24"/>
              </w:rPr>
              <w:t>48.</w:t>
            </w:r>
          </w:p>
        </w:tc>
        <w:tc>
          <w:tcPr>
            <w:tcW w:w="3063" w:type="dxa"/>
          </w:tcPr>
          <w:p w14:paraId="6D1C6D53">
            <w:pPr>
              <w:pStyle w:val="19"/>
              <w:spacing w:line="261" w:lineRule="exact"/>
              <w:rPr>
                <w:sz w:val="24"/>
              </w:rPr>
            </w:pPr>
            <w:r>
              <w:rPr>
                <w:sz w:val="24"/>
              </w:rPr>
              <w:t>Repair of Omphalocele</w:t>
            </w:r>
          </w:p>
          <w:p w14:paraId="6D1C6D54">
            <w:pPr>
              <w:pStyle w:val="19"/>
              <w:spacing w:before="144"/>
              <w:rPr>
                <w:sz w:val="24"/>
              </w:rPr>
            </w:pPr>
            <w:r>
              <w:rPr>
                <w:sz w:val="24"/>
              </w:rPr>
              <w:t>and Gastroschisis</w:t>
            </w:r>
          </w:p>
        </w:tc>
        <w:tc>
          <w:tcPr>
            <w:tcW w:w="631" w:type="dxa"/>
          </w:tcPr>
          <w:p w14:paraId="6D1C6D55">
            <w:pPr>
              <w:pStyle w:val="19"/>
              <w:spacing w:line="261" w:lineRule="exact"/>
              <w:ind w:left="113"/>
              <w:rPr>
                <w:sz w:val="24"/>
              </w:rPr>
            </w:pPr>
            <w:r>
              <w:rPr>
                <w:sz w:val="24"/>
              </w:rPr>
              <w:t>2</w:t>
            </w:r>
          </w:p>
        </w:tc>
        <w:tc>
          <w:tcPr>
            <w:tcW w:w="811" w:type="dxa"/>
          </w:tcPr>
          <w:p w14:paraId="6D1C6D56">
            <w:pPr>
              <w:pStyle w:val="19"/>
              <w:spacing w:line="261" w:lineRule="exact"/>
              <w:ind w:left="113"/>
              <w:rPr>
                <w:sz w:val="24"/>
              </w:rPr>
            </w:pPr>
            <w:r>
              <w:rPr>
                <w:sz w:val="24"/>
              </w:rPr>
              <w:t>1</w:t>
            </w:r>
          </w:p>
        </w:tc>
        <w:tc>
          <w:tcPr>
            <w:tcW w:w="811" w:type="dxa"/>
          </w:tcPr>
          <w:p w14:paraId="6D1C6D57">
            <w:pPr>
              <w:pStyle w:val="19"/>
              <w:spacing w:line="261" w:lineRule="exact"/>
              <w:ind w:left="113"/>
              <w:rPr>
                <w:sz w:val="24"/>
              </w:rPr>
            </w:pPr>
            <w:r>
              <w:rPr>
                <w:sz w:val="24"/>
              </w:rPr>
              <w:t>2</w:t>
            </w:r>
          </w:p>
        </w:tc>
        <w:tc>
          <w:tcPr>
            <w:tcW w:w="811" w:type="dxa"/>
          </w:tcPr>
          <w:p w14:paraId="6D1C6D58">
            <w:pPr>
              <w:pStyle w:val="19"/>
              <w:spacing w:line="261" w:lineRule="exact"/>
              <w:rPr>
                <w:sz w:val="24"/>
              </w:rPr>
            </w:pPr>
            <w:r>
              <w:rPr>
                <w:sz w:val="24"/>
              </w:rPr>
              <w:t>1</w:t>
            </w:r>
          </w:p>
        </w:tc>
        <w:tc>
          <w:tcPr>
            <w:tcW w:w="811" w:type="dxa"/>
          </w:tcPr>
          <w:p w14:paraId="6D1C6D59">
            <w:pPr>
              <w:pStyle w:val="19"/>
              <w:spacing w:line="261" w:lineRule="exact"/>
              <w:rPr>
                <w:sz w:val="24"/>
              </w:rPr>
            </w:pPr>
            <w:r>
              <w:rPr>
                <w:sz w:val="24"/>
              </w:rPr>
              <w:t>2</w:t>
            </w:r>
          </w:p>
        </w:tc>
        <w:tc>
          <w:tcPr>
            <w:tcW w:w="811" w:type="dxa"/>
          </w:tcPr>
          <w:p w14:paraId="6D1C6D5A">
            <w:pPr>
              <w:pStyle w:val="19"/>
              <w:spacing w:line="261" w:lineRule="exact"/>
              <w:rPr>
                <w:sz w:val="24"/>
              </w:rPr>
            </w:pPr>
            <w:r>
              <w:rPr>
                <w:sz w:val="24"/>
              </w:rPr>
              <w:t>1</w:t>
            </w:r>
          </w:p>
        </w:tc>
        <w:tc>
          <w:tcPr>
            <w:tcW w:w="811" w:type="dxa"/>
          </w:tcPr>
          <w:p w14:paraId="6D1C6D5B">
            <w:pPr>
              <w:pStyle w:val="19"/>
              <w:spacing w:line="261" w:lineRule="exact"/>
              <w:rPr>
                <w:sz w:val="24"/>
              </w:rPr>
            </w:pPr>
            <w:r>
              <w:rPr>
                <w:sz w:val="24"/>
              </w:rPr>
              <w:t>2</w:t>
            </w:r>
          </w:p>
        </w:tc>
        <w:tc>
          <w:tcPr>
            <w:tcW w:w="871" w:type="dxa"/>
          </w:tcPr>
          <w:p w14:paraId="6D1C6D5C">
            <w:pPr>
              <w:pStyle w:val="19"/>
              <w:spacing w:line="261" w:lineRule="exact"/>
              <w:rPr>
                <w:sz w:val="24"/>
              </w:rPr>
            </w:pPr>
            <w:r>
              <w:rPr>
                <w:sz w:val="24"/>
              </w:rPr>
              <w:t>1</w:t>
            </w:r>
          </w:p>
        </w:tc>
        <w:tc>
          <w:tcPr>
            <w:tcW w:w="901" w:type="dxa"/>
          </w:tcPr>
          <w:p w14:paraId="6D1C6D5D">
            <w:pPr>
              <w:pStyle w:val="19"/>
              <w:spacing w:line="261" w:lineRule="exact"/>
              <w:rPr>
                <w:sz w:val="24"/>
              </w:rPr>
            </w:pPr>
            <w:r>
              <w:rPr>
                <w:sz w:val="24"/>
              </w:rPr>
              <w:t>4</w:t>
            </w:r>
          </w:p>
        </w:tc>
      </w:tr>
      <w:tr w14:paraId="6D1C6D6A">
        <w:trPr>
          <w:trHeight w:val="420" w:hRule="atLeast"/>
        </w:trPr>
        <w:tc>
          <w:tcPr>
            <w:tcW w:w="721" w:type="dxa"/>
          </w:tcPr>
          <w:p w14:paraId="6D1C6D5F">
            <w:pPr>
              <w:pStyle w:val="19"/>
              <w:rPr>
                <w:sz w:val="24"/>
              </w:rPr>
            </w:pPr>
            <w:r>
              <w:rPr>
                <w:sz w:val="24"/>
              </w:rPr>
              <w:t>49.</w:t>
            </w:r>
          </w:p>
        </w:tc>
        <w:tc>
          <w:tcPr>
            <w:tcW w:w="3063" w:type="dxa"/>
          </w:tcPr>
          <w:p w14:paraId="6D1C6D60">
            <w:pPr>
              <w:pStyle w:val="19"/>
              <w:rPr>
                <w:sz w:val="24"/>
              </w:rPr>
            </w:pPr>
            <w:r>
              <w:rPr>
                <w:sz w:val="24"/>
              </w:rPr>
              <w:t>Umbilical anomalies repair</w:t>
            </w:r>
          </w:p>
        </w:tc>
        <w:tc>
          <w:tcPr>
            <w:tcW w:w="631" w:type="dxa"/>
          </w:tcPr>
          <w:p w14:paraId="6D1C6D61">
            <w:pPr>
              <w:pStyle w:val="19"/>
              <w:ind w:left="113"/>
              <w:rPr>
                <w:sz w:val="24"/>
              </w:rPr>
            </w:pPr>
            <w:r>
              <w:rPr>
                <w:sz w:val="24"/>
              </w:rPr>
              <w:t>2</w:t>
            </w:r>
          </w:p>
        </w:tc>
        <w:tc>
          <w:tcPr>
            <w:tcW w:w="811" w:type="dxa"/>
          </w:tcPr>
          <w:p w14:paraId="6D1C6D62">
            <w:pPr>
              <w:pStyle w:val="19"/>
              <w:ind w:left="113"/>
              <w:rPr>
                <w:sz w:val="24"/>
              </w:rPr>
            </w:pPr>
            <w:r>
              <w:rPr>
                <w:sz w:val="24"/>
              </w:rPr>
              <w:t>2</w:t>
            </w:r>
          </w:p>
        </w:tc>
        <w:tc>
          <w:tcPr>
            <w:tcW w:w="811" w:type="dxa"/>
          </w:tcPr>
          <w:p w14:paraId="6D1C6D63">
            <w:pPr>
              <w:pStyle w:val="19"/>
              <w:ind w:left="113"/>
              <w:rPr>
                <w:sz w:val="24"/>
              </w:rPr>
            </w:pPr>
            <w:r>
              <w:rPr>
                <w:sz w:val="24"/>
              </w:rPr>
              <w:t>2</w:t>
            </w:r>
          </w:p>
        </w:tc>
        <w:tc>
          <w:tcPr>
            <w:tcW w:w="811" w:type="dxa"/>
          </w:tcPr>
          <w:p w14:paraId="6D1C6D64">
            <w:pPr>
              <w:pStyle w:val="19"/>
              <w:rPr>
                <w:sz w:val="24"/>
              </w:rPr>
            </w:pPr>
            <w:r>
              <w:rPr>
                <w:sz w:val="24"/>
              </w:rPr>
              <w:t>2</w:t>
            </w:r>
          </w:p>
        </w:tc>
        <w:tc>
          <w:tcPr>
            <w:tcW w:w="811" w:type="dxa"/>
          </w:tcPr>
          <w:p w14:paraId="6D1C6D65">
            <w:pPr>
              <w:pStyle w:val="19"/>
              <w:rPr>
                <w:sz w:val="24"/>
              </w:rPr>
            </w:pPr>
            <w:r>
              <w:rPr>
                <w:sz w:val="24"/>
              </w:rPr>
              <w:t>3</w:t>
            </w:r>
          </w:p>
        </w:tc>
        <w:tc>
          <w:tcPr>
            <w:tcW w:w="811" w:type="dxa"/>
          </w:tcPr>
          <w:p w14:paraId="6D1C6D66">
            <w:pPr>
              <w:pStyle w:val="19"/>
              <w:rPr>
                <w:sz w:val="24"/>
              </w:rPr>
            </w:pPr>
            <w:r>
              <w:rPr>
                <w:sz w:val="24"/>
              </w:rPr>
              <w:t>1</w:t>
            </w:r>
          </w:p>
        </w:tc>
        <w:tc>
          <w:tcPr>
            <w:tcW w:w="811" w:type="dxa"/>
          </w:tcPr>
          <w:p w14:paraId="6D1C6D67">
            <w:pPr>
              <w:pStyle w:val="19"/>
              <w:rPr>
                <w:sz w:val="24"/>
              </w:rPr>
            </w:pPr>
            <w:r>
              <w:rPr>
                <w:sz w:val="24"/>
              </w:rPr>
              <w:t>3</w:t>
            </w:r>
          </w:p>
        </w:tc>
        <w:tc>
          <w:tcPr>
            <w:tcW w:w="871" w:type="dxa"/>
          </w:tcPr>
          <w:p w14:paraId="6D1C6D68">
            <w:pPr>
              <w:pStyle w:val="19"/>
              <w:rPr>
                <w:sz w:val="24"/>
              </w:rPr>
            </w:pPr>
            <w:r>
              <w:rPr>
                <w:sz w:val="24"/>
              </w:rPr>
              <w:t>1</w:t>
            </w:r>
          </w:p>
        </w:tc>
        <w:tc>
          <w:tcPr>
            <w:tcW w:w="901" w:type="dxa"/>
          </w:tcPr>
          <w:p w14:paraId="6D1C6D69">
            <w:pPr>
              <w:pStyle w:val="19"/>
              <w:rPr>
                <w:sz w:val="24"/>
              </w:rPr>
            </w:pPr>
            <w:r>
              <w:rPr>
                <w:sz w:val="24"/>
              </w:rPr>
              <w:t>6</w:t>
            </w:r>
          </w:p>
        </w:tc>
      </w:tr>
      <w:tr w14:paraId="6D1C6D76">
        <w:trPr>
          <w:trHeight w:val="405" w:hRule="atLeast"/>
        </w:trPr>
        <w:tc>
          <w:tcPr>
            <w:tcW w:w="721" w:type="dxa"/>
          </w:tcPr>
          <w:p w14:paraId="6D1C6D6B">
            <w:pPr>
              <w:pStyle w:val="19"/>
              <w:spacing w:line="261" w:lineRule="exact"/>
              <w:rPr>
                <w:sz w:val="24"/>
              </w:rPr>
            </w:pPr>
            <w:r>
              <w:rPr>
                <w:sz w:val="24"/>
              </w:rPr>
              <w:t>50.</w:t>
            </w:r>
          </w:p>
        </w:tc>
        <w:tc>
          <w:tcPr>
            <w:tcW w:w="3063" w:type="dxa"/>
          </w:tcPr>
          <w:p w14:paraId="6D1C6D6C">
            <w:pPr>
              <w:pStyle w:val="19"/>
              <w:spacing w:line="261" w:lineRule="exact"/>
              <w:rPr>
                <w:sz w:val="24"/>
              </w:rPr>
            </w:pPr>
            <w:r>
              <w:rPr>
                <w:sz w:val="24"/>
              </w:rPr>
              <w:t>Inguinal Herniotomy</w:t>
            </w:r>
          </w:p>
        </w:tc>
        <w:tc>
          <w:tcPr>
            <w:tcW w:w="631" w:type="dxa"/>
          </w:tcPr>
          <w:p w14:paraId="6D1C6D6D">
            <w:pPr>
              <w:pStyle w:val="19"/>
              <w:spacing w:line="261" w:lineRule="exact"/>
              <w:ind w:left="113"/>
              <w:rPr>
                <w:sz w:val="24"/>
              </w:rPr>
            </w:pPr>
            <w:r>
              <w:rPr>
                <w:sz w:val="24"/>
              </w:rPr>
              <w:t>2</w:t>
            </w:r>
          </w:p>
        </w:tc>
        <w:tc>
          <w:tcPr>
            <w:tcW w:w="811" w:type="dxa"/>
          </w:tcPr>
          <w:p w14:paraId="6D1C6D6E">
            <w:pPr>
              <w:pStyle w:val="19"/>
              <w:spacing w:line="261" w:lineRule="exact"/>
              <w:ind w:left="113"/>
              <w:rPr>
                <w:sz w:val="24"/>
              </w:rPr>
            </w:pPr>
            <w:r>
              <w:rPr>
                <w:sz w:val="24"/>
              </w:rPr>
              <w:t>2</w:t>
            </w:r>
          </w:p>
        </w:tc>
        <w:tc>
          <w:tcPr>
            <w:tcW w:w="811" w:type="dxa"/>
          </w:tcPr>
          <w:p w14:paraId="6D1C6D6F">
            <w:pPr>
              <w:pStyle w:val="19"/>
              <w:spacing w:line="261" w:lineRule="exact"/>
              <w:ind w:left="113"/>
              <w:rPr>
                <w:sz w:val="24"/>
              </w:rPr>
            </w:pPr>
            <w:r>
              <w:rPr>
                <w:sz w:val="24"/>
              </w:rPr>
              <w:t>2</w:t>
            </w:r>
          </w:p>
        </w:tc>
        <w:tc>
          <w:tcPr>
            <w:tcW w:w="811" w:type="dxa"/>
          </w:tcPr>
          <w:p w14:paraId="6D1C6D70">
            <w:pPr>
              <w:pStyle w:val="19"/>
              <w:spacing w:line="261" w:lineRule="exact"/>
              <w:rPr>
                <w:sz w:val="24"/>
              </w:rPr>
            </w:pPr>
            <w:r>
              <w:rPr>
                <w:sz w:val="24"/>
              </w:rPr>
              <w:t>2</w:t>
            </w:r>
          </w:p>
        </w:tc>
        <w:tc>
          <w:tcPr>
            <w:tcW w:w="811" w:type="dxa"/>
          </w:tcPr>
          <w:p w14:paraId="6D1C6D71">
            <w:pPr>
              <w:pStyle w:val="19"/>
              <w:spacing w:line="261" w:lineRule="exact"/>
              <w:rPr>
                <w:sz w:val="24"/>
              </w:rPr>
            </w:pPr>
            <w:r>
              <w:rPr>
                <w:sz w:val="24"/>
              </w:rPr>
              <w:t>3</w:t>
            </w:r>
          </w:p>
        </w:tc>
        <w:tc>
          <w:tcPr>
            <w:tcW w:w="811" w:type="dxa"/>
          </w:tcPr>
          <w:p w14:paraId="6D1C6D72">
            <w:pPr>
              <w:pStyle w:val="19"/>
              <w:spacing w:line="261" w:lineRule="exact"/>
              <w:rPr>
                <w:sz w:val="24"/>
              </w:rPr>
            </w:pPr>
            <w:r>
              <w:rPr>
                <w:sz w:val="24"/>
              </w:rPr>
              <w:t>1</w:t>
            </w:r>
          </w:p>
        </w:tc>
        <w:tc>
          <w:tcPr>
            <w:tcW w:w="811" w:type="dxa"/>
          </w:tcPr>
          <w:p w14:paraId="6D1C6D73">
            <w:pPr>
              <w:pStyle w:val="19"/>
              <w:spacing w:line="261" w:lineRule="exact"/>
              <w:rPr>
                <w:sz w:val="24"/>
              </w:rPr>
            </w:pPr>
            <w:r>
              <w:rPr>
                <w:sz w:val="24"/>
              </w:rPr>
              <w:t>3</w:t>
            </w:r>
          </w:p>
        </w:tc>
        <w:tc>
          <w:tcPr>
            <w:tcW w:w="871" w:type="dxa"/>
          </w:tcPr>
          <w:p w14:paraId="6D1C6D74">
            <w:pPr>
              <w:pStyle w:val="19"/>
              <w:spacing w:line="261" w:lineRule="exact"/>
              <w:rPr>
                <w:sz w:val="24"/>
              </w:rPr>
            </w:pPr>
            <w:r>
              <w:rPr>
                <w:sz w:val="24"/>
              </w:rPr>
              <w:t>1</w:t>
            </w:r>
          </w:p>
        </w:tc>
        <w:tc>
          <w:tcPr>
            <w:tcW w:w="901" w:type="dxa"/>
          </w:tcPr>
          <w:p w14:paraId="6D1C6D75">
            <w:pPr>
              <w:pStyle w:val="19"/>
              <w:spacing w:line="261" w:lineRule="exact"/>
              <w:rPr>
                <w:sz w:val="24"/>
              </w:rPr>
            </w:pPr>
            <w:r>
              <w:rPr>
                <w:sz w:val="24"/>
              </w:rPr>
              <w:t>6</w:t>
            </w:r>
          </w:p>
        </w:tc>
      </w:tr>
      <w:tr w14:paraId="6D1C6D82">
        <w:trPr>
          <w:trHeight w:val="405" w:hRule="atLeast"/>
        </w:trPr>
        <w:tc>
          <w:tcPr>
            <w:tcW w:w="721" w:type="dxa"/>
          </w:tcPr>
          <w:p w14:paraId="6D1C6D77">
            <w:pPr>
              <w:pStyle w:val="19"/>
              <w:rPr>
                <w:sz w:val="24"/>
              </w:rPr>
            </w:pPr>
            <w:r>
              <w:rPr>
                <w:sz w:val="24"/>
              </w:rPr>
              <w:t>51.</w:t>
            </w:r>
          </w:p>
        </w:tc>
        <w:tc>
          <w:tcPr>
            <w:tcW w:w="3063" w:type="dxa"/>
          </w:tcPr>
          <w:p w14:paraId="6D1C6D78">
            <w:pPr>
              <w:pStyle w:val="19"/>
              <w:rPr>
                <w:sz w:val="24"/>
              </w:rPr>
            </w:pPr>
            <w:r>
              <w:rPr>
                <w:sz w:val="24"/>
              </w:rPr>
              <w:t>Ligation of PPV</w:t>
            </w:r>
          </w:p>
        </w:tc>
        <w:tc>
          <w:tcPr>
            <w:tcW w:w="631" w:type="dxa"/>
          </w:tcPr>
          <w:p w14:paraId="6D1C6D79">
            <w:pPr>
              <w:pStyle w:val="19"/>
              <w:ind w:left="113"/>
              <w:rPr>
                <w:sz w:val="24"/>
              </w:rPr>
            </w:pPr>
            <w:r>
              <w:rPr>
                <w:sz w:val="24"/>
              </w:rPr>
              <w:t>2</w:t>
            </w:r>
          </w:p>
        </w:tc>
        <w:tc>
          <w:tcPr>
            <w:tcW w:w="811" w:type="dxa"/>
          </w:tcPr>
          <w:p w14:paraId="6D1C6D7A">
            <w:pPr>
              <w:pStyle w:val="19"/>
              <w:ind w:left="113"/>
              <w:rPr>
                <w:sz w:val="24"/>
              </w:rPr>
            </w:pPr>
            <w:r>
              <w:rPr>
                <w:sz w:val="24"/>
              </w:rPr>
              <w:t>2</w:t>
            </w:r>
          </w:p>
        </w:tc>
        <w:tc>
          <w:tcPr>
            <w:tcW w:w="811" w:type="dxa"/>
          </w:tcPr>
          <w:p w14:paraId="6D1C6D7B">
            <w:pPr>
              <w:pStyle w:val="19"/>
              <w:ind w:left="113"/>
              <w:rPr>
                <w:sz w:val="24"/>
              </w:rPr>
            </w:pPr>
            <w:r>
              <w:rPr>
                <w:sz w:val="24"/>
              </w:rPr>
              <w:t>2</w:t>
            </w:r>
          </w:p>
        </w:tc>
        <w:tc>
          <w:tcPr>
            <w:tcW w:w="811" w:type="dxa"/>
          </w:tcPr>
          <w:p w14:paraId="6D1C6D7C">
            <w:pPr>
              <w:pStyle w:val="19"/>
              <w:rPr>
                <w:sz w:val="24"/>
              </w:rPr>
            </w:pPr>
            <w:r>
              <w:rPr>
                <w:sz w:val="24"/>
              </w:rPr>
              <w:t>2</w:t>
            </w:r>
          </w:p>
        </w:tc>
        <w:tc>
          <w:tcPr>
            <w:tcW w:w="811" w:type="dxa"/>
          </w:tcPr>
          <w:p w14:paraId="6D1C6D7D">
            <w:pPr>
              <w:pStyle w:val="19"/>
              <w:rPr>
                <w:sz w:val="24"/>
              </w:rPr>
            </w:pPr>
            <w:r>
              <w:rPr>
                <w:sz w:val="24"/>
              </w:rPr>
              <w:t>3</w:t>
            </w:r>
          </w:p>
        </w:tc>
        <w:tc>
          <w:tcPr>
            <w:tcW w:w="811" w:type="dxa"/>
          </w:tcPr>
          <w:p w14:paraId="6D1C6D7E">
            <w:pPr>
              <w:pStyle w:val="19"/>
              <w:rPr>
                <w:sz w:val="24"/>
              </w:rPr>
            </w:pPr>
            <w:r>
              <w:rPr>
                <w:sz w:val="24"/>
              </w:rPr>
              <w:t>1</w:t>
            </w:r>
          </w:p>
        </w:tc>
        <w:tc>
          <w:tcPr>
            <w:tcW w:w="811" w:type="dxa"/>
          </w:tcPr>
          <w:p w14:paraId="6D1C6D7F">
            <w:pPr>
              <w:pStyle w:val="19"/>
              <w:rPr>
                <w:sz w:val="24"/>
              </w:rPr>
            </w:pPr>
            <w:r>
              <w:rPr>
                <w:sz w:val="24"/>
              </w:rPr>
              <w:t>3</w:t>
            </w:r>
          </w:p>
        </w:tc>
        <w:tc>
          <w:tcPr>
            <w:tcW w:w="871" w:type="dxa"/>
          </w:tcPr>
          <w:p w14:paraId="6D1C6D80">
            <w:pPr>
              <w:pStyle w:val="19"/>
              <w:rPr>
                <w:sz w:val="24"/>
              </w:rPr>
            </w:pPr>
            <w:r>
              <w:rPr>
                <w:sz w:val="24"/>
              </w:rPr>
              <w:t>1</w:t>
            </w:r>
          </w:p>
        </w:tc>
        <w:tc>
          <w:tcPr>
            <w:tcW w:w="901" w:type="dxa"/>
          </w:tcPr>
          <w:p w14:paraId="6D1C6D81">
            <w:pPr>
              <w:pStyle w:val="19"/>
              <w:rPr>
                <w:sz w:val="24"/>
              </w:rPr>
            </w:pPr>
            <w:r>
              <w:rPr>
                <w:sz w:val="24"/>
              </w:rPr>
              <w:t>6</w:t>
            </w:r>
          </w:p>
        </w:tc>
      </w:tr>
      <w:tr w14:paraId="6D1C6D84">
        <w:trPr>
          <w:trHeight w:val="405" w:hRule="atLeast"/>
        </w:trPr>
        <w:tc>
          <w:tcPr>
            <w:tcW w:w="11053" w:type="dxa"/>
            <w:gridSpan w:val="11"/>
          </w:tcPr>
          <w:p w14:paraId="6D1C6D83">
            <w:pPr>
              <w:pStyle w:val="19"/>
              <w:spacing w:line="261" w:lineRule="exact"/>
              <w:rPr>
                <w:b/>
                <w:sz w:val="24"/>
              </w:rPr>
            </w:pPr>
            <w:r>
              <w:rPr>
                <w:b/>
                <w:sz w:val="24"/>
              </w:rPr>
              <w:t>G) Genitourinary system</w:t>
            </w:r>
          </w:p>
        </w:tc>
      </w:tr>
      <w:tr w14:paraId="6D1C6D90">
        <w:trPr>
          <w:trHeight w:val="420" w:hRule="atLeast"/>
        </w:trPr>
        <w:tc>
          <w:tcPr>
            <w:tcW w:w="721" w:type="dxa"/>
          </w:tcPr>
          <w:p w14:paraId="6D1C6D85">
            <w:pPr>
              <w:pStyle w:val="19"/>
              <w:rPr>
                <w:sz w:val="24"/>
              </w:rPr>
            </w:pPr>
            <w:r>
              <w:rPr>
                <w:sz w:val="24"/>
              </w:rPr>
              <w:t>52.</w:t>
            </w:r>
          </w:p>
        </w:tc>
        <w:tc>
          <w:tcPr>
            <w:tcW w:w="3063" w:type="dxa"/>
          </w:tcPr>
          <w:p w14:paraId="6D1C6D86">
            <w:pPr>
              <w:pStyle w:val="19"/>
              <w:rPr>
                <w:sz w:val="24"/>
              </w:rPr>
            </w:pPr>
            <w:r>
              <w:rPr>
                <w:sz w:val="24"/>
              </w:rPr>
              <w:t>Orchiopexy</w:t>
            </w:r>
          </w:p>
        </w:tc>
        <w:tc>
          <w:tcPr>
            <w:tcW w:w="631" w:type="dxa"/>
          </w:tcPr>
          <w:p w14:paraId="6D1C6D87">
            <w:pPr>
              <w:pStyle w:val="19"/>
              <w:ind w:left="113"/>
              <w:rPr>
                <w:sz w:val="24"/>
              </w:rPr>
            </w:pPr>
            <w:r>
              <w:rPr>
                <w:sz w:val="24"/>
              </w:rPr>
              <w:t>2</w:t>
            </w:r>
          </w:p>
        </w:tc>
        <w:tc>
          <w:tcPr>
            <w:tcW w:w="811" w:type="dxa"/>
          </w:tcPr>
          <w:p w14:paraId="6D1C6D88">
            <w:pPr>
              <w:pStyle w:val="19"/>
              <w:ind w:left="113"/>
              <w:rPr>
                <w:sz w:val="24"/>
              </w:rPr>
            </w:pPr>
            <w:r>
              <w:rPr>
                <w:sz w:val="24"/>
              </w:rPr>
              <w:t>2</w:t>
            </w:r>
          </w:p>
        </w:tc>
        <w:tc>
          <w:tcPr>
            <w:tcW w:w="811" w:type="dxa"/>
          </w:tcPr>
          <w:p w14:paraId="6D1C6D89">
            <w:pPr>
              <w:pStyle w:val="19"/>
              <w:ind w:left="113"/>
              <w:rPr>
                <w:sz w:val="24"/>
              </w:rPr>
            </w:pPr>
            <w:r>
              <w:rPr>
                <w:sz w:val="24"/>
              </w:rPr>
              <w:t>2</w:t>
            </w:r>
          </w:p>
        </w:tc>
        <w:tc>
          <w:tcPr>
            <w:tcW w:w="811" w:type="dxa"/>
          </w:tcPr>
          <w:p w14:paraId="6D1C6D8A">
            <w:pPr>
              <w:pStyle w:val="19"/>
              <w:rPr>
                <w:sz w:val="24"/>
              </w:rPr>
            </w:pPr>
            <w:r>
              <w:rPr>
                <w:sz w:val="24"/>
              </w:rPr>
              <w:t>2</w:t>
            </w:r>
          </w:p>
        </w:tc>
        <w:tc>
          <w:tcPr>
            <w:tcW w:w="811" w:type="dxa"/>
          </w:tcPr>
          <w:p w14:paraId="6D1C6D8B">
            <w:pPr>
              <w:pStyle w:val="19"/>
              <w:rPr>
                <w:sz w:val="24"/>
              </w:rPr>
            </w:pPr>
            <w:r>
              <w:rPr>
                <w:sz w:val="24"/>
              </w:rPr>
              <w:t>3</w:t>
            </w:r>
          </w:p>
        </w:tc>
        <w:tc>
          <w:tcPr>
            <w:tcW w:w="811" w:type="dxa"/>
          </w:tcPr>
          <w:p w14:paraId="6D1C6D8C">
            <w:pPr>
              <w:pStyle w:val="19"/>
              <w:rPr>
                <w:sz w:val="24"/>
              </w:rPr>
            </w:pPr>
            <w:r>
              <w:rPr>
                <w:sz w:val="24"/>
              </w:rPr>
              <w:t>1</w:t>
            </w:r>
          </w:p>
        </w:tc>
        <w:tc>
          <w:tcPr>
            <w:tcW w:w="811" w:type="dxa"/>
          </w:tcPr>
          <w:p w14:paraId="6D1C6D8D">
            <w:pPr>
              <w:pStyle w:val="19"/>
              <w:rPr>
                <w:sz w:val="24"/>
              </w:rPr>
            </w:pPr>
            <w:r>
              <w:rPr>
                <w:sz w:val="24"/>
              </w:rPr>
              <w:t>3</w:t>
            </w:r>
          </w:p>
        </w:tc>
        <w:tc>
          <w:tcPr>
            <w:tcW w:w="871" w:type="dxa"/>
          </w:tcPr>
          <w:p w14:paraId="6D1C6D8E">
            <w:pPr>
              <w:pStyle w:val="19"/>
              <w:rPr>
                <w:sz w:val="24"/>
              </w:rPr>
            </w:pPr>
            <w:r>
              <w:rPr>
                <w:sz w:val="24"/>
              </w:rPr>
              <w:t>1</w:t>
            </w:r>
          </w:p>
        </w:tc>
        <w:tc>
          <w:tcPr>
            <w:tcW w:w="901" w:type="dxa"/>
          </w:tcPr>
          <w:p w14:paraId="6D1C6D8F">
            <w:pPr>
              <w:pStyle w:val="19"/>
              <w:rPr>
                <w:sz w:val="24"/>
              </w:rPr>
            </w:pPr>
            <w:r>
              <w:rPr>
                <w:sz w:val="24"/>
              </w:rPr>
              <w:t>6</w:t>
            </w:r>
          </w:p>
        </w:tc>
      </w:tr>
      <w:tr w14:paraId="6D1C6D9D">
        <w:trPr>
          <w:trHeight w:val="826" w:hRule="atLeast"/>
        </w:trPr>
        <w:tc>
          <w:tcPr>
            <w:tcW w:w="721" w:type="dxa"/>
          </w:tcPr>
          <w:p w14:paraId="6D1C6D91">
            <w:pPr>
              <w:pStyle w:val="19"/>
              <w:spacing w:line="261" w:lineRule="exact"/>
              <w:rPr>
                <w:sz w:val="24"/>
              </w:rPr>
            </w:pPr>
            <w:r>
              <w:rPr>
                <w:sz w:val="24"/>
              </w:rPr>
              <w:t>53.</w:t>
            </w:r>
          </w:p>
        </w:tc>
        <w:tc>
          <w:tcPr>
            <w:tcW w:w="3063" w:type="dxa"/>
          </w:tcPr>
          <w:p w14:paraId="6D1C6D92">
            <w:pPr>
              <w:pStyle w:val="19"/>
              <w:spacing w:line="261" w:lineRule="exact"/>
              <w:rPr>
                <w:sz w:val="24"/>
              </w:rPr>
            </w:pPr>
            <w:r>
              <w:rPr>
                <w:sz w:val="24"/>
              </w:rPr>
              <w:t>Torsion Testis /</w:t>
            </w:r>
          </w:p>
          <w:p w14:paraId="6D1C6D93">
            <w:pPr>
              <w:pStyle w:val="19"/>
              <w:spacing w:before="144"/>
              <w:rPr>
                <w:sz w:val="24"/>
              </w:rPr>
            </w:pPr>
            <w:r>
              <w:rPr>
                <w:sz w:val="24"/>
              </w:rPr>
              <w:t>Appendages</w:t>
            </w:r>
          </w:p>
        </w:tc>
        <w:tc>
          <w:tcPr>
            <w:tcW w:w="631" w:type="dxa"/>
          </w:tcPr>
          <w:p w14:paraId="6D1C6D94">
            <w:pPr>
              <w:pStyle w:val="19"/>
              <w:spacing w:line="261" w:lineRule="exact"/>
              <w:ind w:left="113"/>
              <w:rPr>
                <w:sz w:val="24"/>
              </w:rPr>
            </w:pPr>
            <w:r>
              <w:rPr>
                <w:sz w:val="24"/>
              </w:rPr>
              <w:t>-</w:t>
            </w:r>
          </w:p>
        </w:tc>
        <w:tc>
          <w:tcPr>
            <w:tcW w:w="811" w:type="dxa"/>
          </w:tcPr>
          <w:p w14:paraId="6D1C6D95">
            <w:pPr>
              <w:pStyle w:val="19"/>
              <w:spacing w:line="261" w:lineRule="exact"/>
              <w:ind w:left="113"/>
              <w:rPr>
                <w:sz w:val="24"/>
              </w:rPr>
            </w:pPr>
            <w:r>
              <w:rPr>
                <w:sz w:val="24"/>
              </w:rPr>
              <w:t>-</w:t>
            </w:r>
          </w:p>
        </w:tc>
        <w:tc>
          <w:tcPr>
            <w:tcW w:w="811" w:type="dxa"/>
          </w:tcPr>
          <w:p w14:paraId="6D1C6D96">
            <w:pPr>
              <w:pStyle w:val="19"/>
              <w:spacing w:line="261" w:lineRule="exact"/>
              <w:ind w:left="113"/>
              <w:rPr>
                <w:sz w:val="24"/>
              </w:rPr>
            </w:pPr>
            <w:r>
              <w:rPr>
                <w:sz w:val="24"/>
              </w:rPr>
              <w:t>-</w:t>
            </w:r>
          </w:p>
        </w:tc>
        <w:tc>
          <w:tcPr>
            <w:tcW w:w="811" w:type="dxa"/>
          </w:tcPr>
          <w:p w14:paraId="6D1C6D97">
            <w:pPr>
              <w:pStyle w:val="19"/>
              <w:spacing w:line="261" w:lineRule="exact"/>
              <w:rPr>
                <w:sz w:val="24"/>
              </w:rPr>
            </w:pPr>
            <w:r>
              <w:rPr>
                <w:sz w:val="24"/>
              </w:rPr>
              <w:t>-</w:t>
            </w:r>
          </w:p>
        </w:tc>
        <w:tc>
          <w:tcPr>
            <w:tcW w:w="811" w:type="dxa"/>
          </w:tcPr>
          <w:p w14:paraId="6D1C6D98">
            <w:pPr>
              <w:pStyle w:val="19"/>
              <w:spacing w:line="261" w:lineRule="exact"/>
              <w:rPr>
                <w:sz w:val="24"/>
              </w:rPr>
            </w:pPr>
            <w:r>
              <w:rPr>
                <w:sz w:val="24"/>
              </w:rPr>
              <w:t>2</w:t>
            </w:r>
          </w:p>
        </w:tc>
        <w:tc>
          <w:tcPr>
            <w:tcW w:w="811" w:type="dxa"/>
          </w:tcPr>
          <w:p w14:paraId="6D1C6D99">
            <w:pPr>
              <w:pStyle w:val="19"/>
              <w:spacing w:line="261" w:lineRule="exact"/>
              <w:rPr>
                <w:sz w:val="24"/>
              </w:rPr>
            </w:pPr>
            <w:r>
              <w:rPr>
                <w:sz w:val="24"/>
              </w:rPr>
              <w:t>1</w:t>
            </w:r>
          </w:p>
        </w:tc>
        <w:tc>
          <w:tcPr>
            <w:tcW w:w="811" w:type="dxa"/>
          </w:tcPr>
          <w:p w14:paraId="6D1C6D9A">
            <w:pPr>
              <w:pStyle w:val="19"/>
              <w:spacing w:line="261" w:lineRule="exact"/>
              <w:rPr>
                <w:sz w:val="24"/>
              </w:rPr>
            </w:pPr>
            <w:r>
              <w:rPr>
                <w:sz w:val="24"/>
              </w:rPr>
              <w:t>2</w:t>
            </w:r>
          </w:p>
        </w:tc>
        <w:tc>
          <w:tcPr>
            <w:tcW w:w="871" w:type="dxa"/>
          </w:tcPr>
          <w:p w14:paraId="6D1C6D9B">
            <w:pPr>
              <w:pStyle w:val="19"/>
              <w:spacing w:line="261" w:lineRule="exact"/>
              <w:rPr>
                <w:sz w:val="24"/>
              </w:rPr>
            </w:pPr>
            <w:r>
              <w:rPr>
                <w:sz w:val="24"/>
              </w:rPr>
              <w:t>1</w:t>
            </w:r>
          </w:p>
        </w:tc>
        <w:tc>
          <w:tcPr>
            <w:tcW w:w="901" w:type="dxa"/>
          </w:tcPr>
          <w:p w14:paraId="6D1C6D9C">
            <w:pPr>
              <w:pStyle w:val="19"/>
              <w:spacing w:line="261" w:lineRule="exact"/>
              <w:rPr>
                <w:sz w:val="24"/>
              </w:rPr>
            </w:pPr>
            <w:r>
              <w:rPr>
                <w:sz w:val="24"/>
              </w:rPr>
              <w:t>2</w:t>
            </w:r>
          </w:p>
        </w:tc>
      </w:tr>
      <w:tr w14:paraId="6D1C6DA9">
        <w:trPr>
          <w:trHeight w:val="405" w:hRule="atLeast"/>
        </w:trPr>
        <w:tc>
          <w:tcPr>
            <w:tcW w:w="721" w:type="dxa"/>
          </w:tcPr>
          <w:p w14:paraId="6D1C6D9E">
            <w:pPr>
              <w:pStyle w:val="19"/>
              <w:spacing w:line="261" w:lineRule="exact"/>
              <w:rPr>
                <w:sz w:val="24"/>
              </w:rPr>
            </w:pPr>
            <w:r>
              <w:rPr>
                <w:sz w:val="24"/>
              </w:rPr>
              <w:t>54.</w:t>
            </w:r>
          </w:p>
        </w:tc>
        <w:tc>
          <w:tcPr>
            <w:tcW w:w="3063" w:type="dxa"/>
          </w:tcPr>
          <w:p w14:paraId="6D1C6D9F">
            <w:pPr>
              <w:pStyle w:val="19"/>
              <w:spacing w:line="261" w:lineRule="exact"/>
              <w:rPr>
                <w:sz w:val="24"/>
              </w:rPr>
            </w:pPr>
            <w:r>
              <w:rPr>
                <w:sz w:val="24"/>
              </w:rPr>
              <w:t>Ovarian cyst extension</w:t>
            </w:r>
          </w:p>
        </w:tc>
        <w:tc>
          <w:tcPr>
            <w:tcW w:w="631" w:type="dxa"/>
          </w:tcPr>
          <w:p w14:paraId="6D1C6DA0">
            <w:pPr>
              <w:pStyle w:val="19"/>
              <w:spacing w:line="261" w:lineRule="exact"/>
              <w:ind w:left="113"/>
              <w:rPr>
                <w:sz w:val="24"/>
              </w:rPr>
            </w:pPr>
            <w:r>
              <w:rPr>
                <w:sz w:val="24"/>
              </w:rPr>
              <w:t>-</w:t>
            </w:r>
          </w:p>
        </w:tc>
        <w:tc>
          <w:tcPr>
            <w:tcW w:w="811" w:type="dxa"/>
          </w:tcPr>
          <w:p w14:paraId="6D1C6DA1">
            <w:pPr>
              <w:pStyle w:val="19"/>
              <w:spacing w:line="261" w:lineRule="exact"/>
              <w:ind w:left="113"/>
              <w:rPr>
                <w:sz w:val="24"/>
              </w:rPr>
            </w:pPr>
            <w:r>
              <w:rPr>
                <w:sz w:val="24"/>
              </w:rPr>
              <w:t>-</w:t>
            </w:r>
          </w:p>
        </w:tc>
        <w:tc>
          <w:tcPr>
            <w:tcW w:w="811" w:type="dxa"/>
          </w:tcPr>
          <w:p w14:paraId="6D1C6DA2">
            <w:pPr>
              <w:pStyle w:val="19"/>
              <w:spacing w:line="261" w:lineRule="exact"/>
              <w:ind w:left="113"/>
              <w:rPr>
                <w:sz w:val="24"/>
              </w:rPr>
            </w:pPr>
            <w:r>
              <w:rPr>
                <w:sz w:val="24"/>
              </w:rPr>
              <w:t>-</w:t>
            </w:r>
          </w:p>
        </w:tc>
        <w:tc>
          <w:tcPr>
            <w:tcW w:w="811" w:type="dxa"/>
          </w:tcPr>
          <w:p w14:paraId="6D1C6DA3">
            <w:pPr>
              <w:pStyle w:val="19"/>
              <w:spacing w:line="261" w:lineRule="exact"/>
              <w:rPr>
                <w:sz w:val="24"/>
              </w:rPr>
            </w:pPr>
            <w:r>
              <w:rPr>
                <w:sz w:val="24"/>
              </w:rPr>
              <w:t>-</w:t>
            </w:r>
          </w:p>
        </w:tc>
        <w:tc>
          <w:tcPr>
            <w:tcW w:w="811" w:type="dxa"/>
          </w:tcPr>
          <w:p w14:paraId="6D1C6DA4">
            <w:pPr>
              <w:pStyle w:val="19"/>
              <w:spacing w:line="261" w:lineRule="exact"/>
              <w:rPr>
                <w:sz w:val="24"/>
              </w:rPr>
            </w:pPr>
            <w:r>
              <w:rPr>
                <w:sz w:val="24"/>
              </w:rPr>
              <w:t>2</w:t>
            </w:r>
          </w:p>
        </w:tc>
        <w:tc>
          <w:tcPr>
            <w:tcW w:w="811" w:type="dxa"/>
          </w:tcPr>
          <w:p w14:paraId="6D1C6DA5">
            <w:pPr>
              <w:pStyle w:val="19"/>
              <w:spacing w:line="261" w:lineRule="exact"/>
              <w:rPr>
                <w:sz w:val="24"/>
              </w:rPr>
            </w:pPr>
            <w:r>
              <w:rPr>
                <w:sz w:val="24"/>
              </w:rPr>
              <w:t>1</w:t>
            </w:r>
          </w:p>
        </w:tc>
        <w:tc>
          <w:tcPr>
            <w:tcW w:w="811" w:type="dxa"/>
          </w:tcPr>
          <w:p w14:paraId="6D1C6DA6">
            <w:pPr>
              <w:pStyle w:val="19"/>
              <w:spacing w:line="261" w:lineRule="exact"/>
              <w:rPr>
                <w:sz w:val="24"/>
              </w:rPr>
            </w:pPr>
            <w:r>
              <w:rPr>
                <w:sz w:val="24"/>
              </w:rPr>
              <w:t>2</w:t>
            </w:r>
          </w:p>
        </w:tc>
        <w:tc>
          <w:tcPr>
            <w:tcW w:w="871" w:type="dxa"/>
          </w:tcPr>
          <w:p w14:paraId="6D1C6DA7">
            <w:pPr>
              <w:pStyle w:val="19"/>
              <w:spacing w:line="261" w:lineRule="exact"/>
              <w:rPr>
                <w:sz w:val="24"/>
              </w:rPr>
            </w:pPr>
            <w:r>
              <w:rPr>
                <w:sz w:val="24"/>
              </w:rPr>
              <w:t>1</w:t>
            </w:r>
          </w:p>
        </w:tc>
        <w:tc>
          <w:tcPr>
            <w:tcW w:w="901" w:type="dxa"/>
          </w:tcPr>
          <w:p w14:paraId="6D1C6DA8">
            <w:pPr>
              <w:pStyle w:val="19"/>
              <w:spacing w:line="261" w:lineRule="exact"/>
              <w:rPr>
                <w:sz w:val="24"/>
              </w:rPr>
            </w:pPr>
            <w:r>
              <w:rPr>
                <w:sz w:val="24"/>
              </w:rPr>
              <w:t>2</w:t>
            </w:r>
          </w:p>
        </w:tc>
      </w:tr>
    </w:tbl>
    <w:p w14:paraId="3DDEF64E">
      <w:pPr>
        <w:spacing w:line="261" w:lineRule="exact"/>
        <w:rPr>
          <w:sz w:val="24"/>
        </w:rPr>
        <w:sectPr>
          <w:pgSz w:w="12240" w:h="14060"/>
          <w:pgMar w:top="1320" w:right="420" w:bottom="280" w:left="320" w:header="720" w:footer="720" w:gutter="0"/>
          <w:cols w:space="720" w:num="1"/>
        </w:sectPr>
      </w:pPr>
    </w:p>
    <w:p w14:paraId="6D1C6DAB">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1"/>
        <w:gridCol w:w="3064"/>
        <w:gridCol w:w="631"/>
        <w:gridCol w:w="811"/>
        <w:gridCol w:w="811"/>
        <w:gridCol w:w="811"/>
        <w:gridCol w:w="811"/>
        <w:gridCol w:w="811"/>
        <w:gridCol w:w="811"/>
        <w:gridCol w:w="871"/>
        <w:gridCol w:w="901"/>
      </w:tblGrid>
      <w:tr w14:paraId="6D1C6DB8">
        <w:trPr>
          <w:trHeight w:val="2072" w:hRule="atLeast"/>
        </w:trPr>
        <w:tc>
          <w:tcPr>
            <w:tcW w:w="721" w:type="dxa"/>
          </w:tcPr>
          <w:p w14:paraId="6D1C6DAC">
            <w:pPr>
              <w:pStyle w:val="19"/>
              <w:rPr>
                <w:sz w:val="24"/>
              </w:rPr>
            </w:pPr>
            <w:r>
              <w:rPr>
                <w:sz w:val="24"/>
              </w:rPr>
              <w:t>55.</w:t>
            </w:r>
          </w:p>
        </w:tc>
        <w:tc>
          <w:tcPr>
            <w:tcW w:w="3064" w:type="dxa"/>
          </w:tcPr>
          <w:p w14:paraId="6D1C6DAD">
            <w:pPr>
              <w:pStyle w:val="19"/>
              <w:spacing w:line="357" w:lineRule="auto"/>
              <w:rPr>
                <w:sz w:val="24"/>
              </w:rPr>
            </w:pPr>
            <w:r>
              <w:rPr>
                <w:sz w:val="24"/>
              </w:rPr>
              <w:t>Repair of Hypospadias (single or multi stages procedures including crippled hypospadias</w:t>
            </w:r>
          </w:p>
          <w:p w14:paraId="6D1C6DAE">
            <w:pPr>
              <w:pStyle w:val="19"/>
              <w:spacing w:before="7"/>
              <w:rPr>
                <w:sz w:val="24"/>
              </w:rPr>
            </w:pPr>
            <w:r>
              <w:rPr>
                <w:sz w:val="24"/>
              </w:rPr>
              <w:t>repair)</w:t>
            </w:r>
          </w:p>
        </w:tc>
        <w:tc>
          <w:tcPr>
            <w:tcW w:w="631" w:type="dxa"/>
          </w:tcPr>
          <w:p w14:paraId="6D1C6DAF">
            <w:pPr>
              <w:pStyle w:val="19"/>
              <w:rPr>
                <w:sz w:val="24"/>
              </w:rPr>
            </w:pPr>
            <w:r>
              <w:rPr>
                <w:sz w:val="24"/>
              </w:rPr>
              <w:t>2</w:t>
            </w:r>
          </w:p>
        </w:tc>
        <w:tc>
          <w:tcPr>
            <w:tcW w:w="811" w:type="dxa"/>
          </w:tcPr>
          <w:p w14:paraId="6D1C6DB0">
            <w:pPr>
              <w:pStyle w:val="19"/>
              <w:rPr>
                <w:sz w:val="24"/>
              </w:rPr>
            </w:pPr>
            <w:r>
              <w:rPr>
                <w:sz w:val="24"/>
              </w:rPr>
              <w:t>2</w:t>
            </w:r>
          </w:p>
        </w:tc>
        <w:tc>
          <w:tcPr>
            <w:tcW w:w="811" w:type="dxa"/>
          </w:tcPr>
          <w:p w14:paraId="6D1C6DB1">
            <w:pPr>
              <w:pStyle w:val="19"/>
              <w:rPr>
                <w:sz w:val="24"/>
              </w:rPr>
            </w:pPr>
            <w:r>
              <w:rPr>
                <w:sz w:val="24"/>
              </w:rPr>
              <w:t>2</w:t>
            </w:r>
          </w:p>
        </w:tc>
        <w:tc>
          <w:tcPr>
            <w:tcW w:w="811" w:type="dxa"/>
          </w:tcPr>
          <w:p w14:paraId="6D1C6DB2">
            <w:pPr>
              <w:pStyle w:val="19"/>
              <w:ind w:left="111"/>
              <w:rPr>
                <w:sz w:val="24"/>
              </w:rPr>
            </w:pPr>
            <w:r>
              <w:rPr>
                <w:sz w:val="24"/>
              </w:rPr>
              <w:t>2</w:t>
            </w:r>
          </w:p>
        </w:tc>
        <w:tc>
          <w:tcPr>
            <w:tcW w:w="811" w:type="dxa"/>
          </w:tcPr>
          <w:p w14:paraId="6D1C6DB3">
            <w:pPr>
              <w:pStyle w:val="19"/>
              <w:ind w:left="111"/>
              <w:rPr>
                <w:sz w:val="24"/>
              </w:rPr>
            </w:pPr>
            <w:r>
              <w:rPr>
                <w:sz w:val="24"/>
              </w:rPr>
              <w:t>2</w:t>
            </w:r>
          </w:p>
        </w:tc>
        <w:tc>
          <w:tcPr>
            <w:tcW w:w="811" w:type="dxa"/>
          </w:tcPr>
          <w:p w14:paraId="6D1C6DB4">
            <w:pPr>
              <w:pStyle w:val="19"/>
              <w:ind w:left="111"/>
              <w:rPr>
                <w:sz w:val="24"/>
              </w:rPr>
            </w:pPr>
            <w:r>
              <w:rPr>
                <w:sz w:val="24"/>
              </w:rPr>
              <w:t>2</w:t>
            </w:r>
          </w:p>
        </w:tc>
        <w:tc>
          <w:tcPr>
            <w:tcW w:w="811" w:type="dxa"/>
          </w:tcPr>
          <w:p w14:paraId="6D1C6DB5">
            <w:pPr>
              <w:pStyle w:val="19"/>
              <w:ind w:left="111"/>
              <w:rPr>
                <w:sz w:val="24"/>
              </w:rPr>
            </w:pPr>
            <w:r>
              <w:rPr>
                <w:sz w:val="24"/>
              </w:rPr>
              <w:t>2</w:t>
            </w:r>
          </w:p>
        </w:tc>
        <w:tc>
          <w:tcPr>
            <w:tcW w:w="871" w:type="dxa"/>
          </w:tcPr>
          <w:p w14:paraId="6D1C6DB6">
            <w:pPr>
              <w:pStyle w:val="19"/>
              <w:ind w:left="111"/>
              <w:rPr>
                <w:sz w:val="24"/>
              </w:rPr>
            </w:pPr>
            <w:r>
              <w:rPr>
                <w:sz w:val="24"/>
              </w:rPr>
              <w:t>2</w:t>
            </w:r>
          </w:p>
        </w:tc>
        <w:tc>
          <w:tcPr>
            <w:tcW w:w="901" w:type="dxa"/>
          </w:tcPr>
          <w:p w14:paraId="6D1C6DB7">
            <w:pPr>
              <w:pStyle w:val="19"/>
              <w:ind w:left="111"/>
              <w:rPr>
                <w:sz w:val="24"/>
              </w:rPr>
            </w:pPr>
            <w:r>
              <w:rPr>
                <w:sz w:val="24"/>
              </w:rPr>
              <w:t>8</w:t>
            </w:r>
          </w:p>
        </w:tc>
      </w:tr>
      <w:tr w14:paraId="6D1C6DC4">
        <w:trPr>
          <w:trHeight w:val="405" w:hRule="atLeast"/>
        </w:trPr>
        <w:tc>
          <w:tcPr>
            <w:tcW w:w="721" w:type="dxa"/>
          </w:tcPr>
          <w:p w14:paraId="6D1C6DB9">
            <w:pPr>
              <w:pStyle w:val="19"/>
              <w:spacing w:line="261" w:lineRule="exact"/>
              <w:rPr>
                <w:sz w:val="24"/>
              </w:rPr>
            </w:pPr>
            <w:r>
              <w:rPr>
                <w:sz w:val="24"/>
              </w:rPr>
              <w:t>56.</w:t>
            </w:r>
          </w:p>
        </w:tc>
        <w:tc>
          <w:tcPr>
            <w:tcW w:w="3064" w:type="dxa"/>
          </w:tcPr>
          <w:p w14:paraId="6D1C6DBA">
            <w:pPr>
              <w:pStyle w:val="19"/>
              <w:spacing w:line="261" w:lineRule="exact"/>
              <w:rPr>
                <w:sz w:val="24"/>
              </w:rPr>
            </w:pPr>
            <w:r>
              <w:rPr>
                <w:sz w:val="24"/>
              </w:rPr>
              <w:t>Repair of Epispadias</w:t>
            </w:r>
          </w:p>
        </w:tc>
        <w:tc>
          <w:tcPr>
            <w:tcW w:w="631" w:type="dxa"/>
          </w:tcPr>
          <w:p w14:paraId="6D1C6DBB">
            <w:pPr>
              <w:pStyle w:val="19"/>
              <w:spacing w:line="261" w:lineRule="exact"/>
              <w:rPr>
                <w:sz w:val="24"/>
              </w:rPr>
            </w:pPr>
            <w:r>
              <w:rPr>
                <w:sz w:val="24"/>
              </w:rPr>
              <w:t>-</w:t>
            </w:r>
          </w:p>
        </w:tc>
        <w:tc>
          <w:tcPr>
            <w:tcW w:w="811" w:type="dxa"/>
          </w:tcPr>
          <w:p w14:paraId="6D1C6DBC">
            <w:pPr>
              <w:pStyle w:val="19"/>
              <w:spacing w:line="261" w:lineRule="exact"/>
              <w:rPr>
                <w:sz w:val="24"/>
              </w:rPr>
            </w:pPr>
            <w:r>
              <w:rPr>
                <w:sz w:val="24"/>
              </w:rPr>
              <w:t>-</w:t>
            </w:r>
          </w:p>
        </w:tc>
        <w:tc>
          <w:tcPr>
            <w:tcW w:w="811" w:type="dxa"/>
          </w:tcPr>
          <w:p w14:paraId="6D1C6DBD">
            <w:pPr>
              <w:pStyle w:val="19"/>
              <w:spacing w:line="261" w:lineRule="exact"/>
              <w:rPr>
                <w:sz w:val="24"/>
              </w:rPr>
            </w:pPr>
            <w:r>
              <w:rPr>
                <w:sz w:val="24"/>
              </w:rPr>
              <w:t>-</w:t>
            </w:r>
          </w:p>
        </w:tc>
        <w:tc>
          <w:tcPr>
            <w:tcW w:w="811" w:type="dxa"/>
          </w:tcPr>
          <w:p w14:paraId="6D1C6DBE">
            <w:pPr>
              <w:pStyle w:val="19"/>
              <w:spacing w:line="261" w:lineRule="exact"/>
              <w:ind w:left="111"/>
              <w:rPr>
                <w:sz w:val="24"/>
              </w:rPr>
            </w:pPr>
            <w:r>
              <w:rPr>
                <w:sz w:val="24"/>
              </w:rPr>
              <w:t>-</w:t>
            </w:r>
          </w:p>
        </w:tc>
        <w:tc>
          <w:tcPr>
            <w:tcW w:w="811" w:type="dxa"/>
          </w:tcPr>
          <w:p w14:paraId="6D1C6DBF">
            <w:pPr>
              <w:pStyle w:val="19"/>
              <w:spacing w:line="261" w:lineRule="exact"/>
              <w:ind w:left="111"/>
              <w:rPr>
                <w:sz w:val="24"/>
              </w:rPr>
            </w:pPr>
            <w:r>
              <w:rPr>
                <w:sz w:val="24"/>
              </w:rPr>
              <w:t>2</w:t>
            </w:r>
          </w:p>
        </w:tc>
        <w:tc>
          <w:tcPr>
            <w:tcW w:w="811" w:type="dxa"/>
          </w:tcPr>
          <w:p w14:paraId="6D1C6DC0">
            <w:pPr>
              <w:pStyle w:val="19"/>
              <w:spacing w:line="261" w:lineRule="exact"/>
              <w:ind w:left="111"/>
              <w:rPr>
                <w:sz w:val="24"/>
              </w:rPr>
            </w:pPr>
            <w:r>
              <w:rPr>
                <w:sz w:val="24"/>
              </w:rPr>
              <w:t>1</w:t>
            </w:r>
          </w:p>
        </w:tc>
        <w:tc>
          <w:tcPr>
            <w:tcW w:w="811" w:type="dxa"/>
          </w:tcPr>
          <w:p w14:paraId="6D1C6DC1">
            <w:pPr>
              <w:pStyle w:val="19"/>
              <w:spacing w:line="261" w:lineRule="exact"/>
              <w:ind w:left="111"/>
              <w:rPr>
                <w:sz w:val="24"/>
              </w:rPr>
            </w:pPr>
            <w:r>
              <w:rPr>
                <w:sz w:val="24"/>
              </w:rPr>
              <w:t>2</w:t>
            </w:r>
          </w:p>
        </w:tc>
        <w:tc>
          <w:tcPr>
            <w:tcW w:w="871" w:type="dxa"/>
          </w:tcPr>
          <w:p w14:paraId="6D1C6DC2">
            <w:pPr>
              <w:pStyle w:val="19"/>
              <w:spacing w:line="261" w:lineRule="exact"/>
              <w:ind w:left="111"/>
              <w:rPr>
                <w:sz w:val="24"/>
              </w:rPr>
            </w:pPr>
            <w:r>
              <w:rPr>
                <w:sz w:val="24"/>
              </w:rPr>
              <w:t>1</w:t>
            </w:r>
          </w:p>
        </w:tc>
        <w:tc>
          <w:tcPr>
            <w:tcW w:w="901" w:type="dxa"/>
          </w:tcPr>
          <w:p w14:paraId="6D1C6DC3">
            <w:pPr>
              <w:pStyle w:val="19"/>
              <w:spacing w:line="261" w:lineRule="exact"/>
              <w:ind w:left="111"/>
              <w:rPr>
                <w:sz w:val="24"/>
              </w:rPr>
            </w:pPr>
            <w:r>
              <w:rPr>
                <w:sz w:val="24"/>
              </w:rPr>
              <w:t>2</w:t>
            </w:r>
          </w:p>
        </w:tc>
      </w:tr>
      <w:tr w14:paraId="6D1C6DD0">
        <w:trPr>
          <w:trHeight w:val="405" w:hRule="atLeast"/>
        </w:trPr>
        <w:tc>
          <w:tcPr>
            <w:tcW w:w="721" w:type="dxa"/>
          </w:tcPr>
          <w:p w14:paraId="6D1C6DC5">
            <w:pPr>
              <w:pStyle w:val="19"/>
              <w:spacing w:line="276" w:lineRule="exact"/>
              <w:rPr>
                <w:sz w:val="24"/>
              </w:rPr>
            </w:pPr>
            <w:r>
              <w:rPr>
                <w:sz w:val="24"/>
              </w:rPr>
              <w:t>57.</w:t>
            </w:r>
          </w:p>
        </w:tc>
        <w:tc>
          <w:tcPr>
            <w:tcW w:w="3064" w:type="dxa"/>
          </w:tcPr>
          <w:p w14:paraId="6D1C6DC6">
            <w:pPr>
              <w:pStyle w:val="19"/>
              <w:spacing w:line="276" w:lineRule="exact"/>
              <w:rPr>
                <w:sz w:val="24"/>
              </w:rPr>
            </w:pPr>
            <w:r>
              <w:rPr>
                <w:sz w:val="24"/>
              </w:rPr>
              <w:t>Repair of Ectopia vesicae</w:t>
            </w:r>
          </w:p>
        </w:tc>
        <w:tc>
          <w:tcPr>
            <w:tcW w:w="631" w:type="dxa"/>
          </w:tcPr>
          <w:p w14:paraId="6D1C6DC7">
            <w:pPr>
              <w:pStyle w:val="19"/>
              <w:spacing w:line="276" w:lineRule="exact"/>
              <w:rPr>
                <w:sz w:val="24"/>
              </w:rPr>
            </w:pPr>
            <w:r>
              <w:rPr>
                <w:sz w:val="24"/>
              </w:rPr>
              <w:t>-</w:t>
            </w:r>
          </w:p>
        </w:tc>
        <w:tc>
          <w:tcPr>
            <w:tcW w:w="811" w:type="dxa"/>
          </w:tcPr>
          <w:p w14:paraId="6D1C6DC8">
            <w:pPr>
              <w:pStyle w:val="19"/>
              <w:spacing w:line="276" w:lineRule="exact"/>
              <w:rPr>
                <w:sz w:val="24"/>
              </w:rPr>
            </w:pPr>
            <w:r>
              <w:rPr>
                <w:sz w:val="24"/>
              </w:rPr>
              <w:t>-</w:t>
            </w:r>
          </w:p>
        </w:tc>
        <w:tc>
          <w:tcPr>
            <w:tcW w:w="811" w:type="dxa"/>
          </w:tcPr>
          <w:p w14:paraId="6D1C6DC9">
            <w:pPr>
              <w:pStyle w:val="19"/>
              <w:spacing w:line="276" w:lineRule="exact"/>
              <w:rPr>
                <w:sz w:val="24"/>
              </w:rPr>
            </w:pPr>
            <w:r>
              <w:rPr>
                <w:sz w:val="24"/>
              </w:rPr>
              <w:t>-</w:t>
            </w:r>
          </w:p>
        </w:tc>
        <w:tc>
          <w:tcPr>
            <w:tcW w:w="811" w:type="dxa"/>
          </w:tcPr>
          <w:p w14:paraId="6D1C6DCA">
            <w:pPr>
              <w:pStyle w:val="19"/>
              <w:spacing w:line="276" w:lineRule="exact"/>
              <w:ind w:left="111"/>
              <w:rPr>
                <w:sz w:val="24"/>
              </w:rPr>
            </w:pPr>
            <w:r>
              <w:rPr>
                <w:sz w:val="24"/>
              </w:rPr>
              <w:t>-</w:t>
            </w:r>
          </w:p>
        </w:tc>
        <w:tc>
          <w:tcPr>
            <w:tcW w:w="811" w:type="dxa"/>
          </w:tcPr>
          <w:p w14:paraId="6D1C6DCB">
            <w:pPr>
              <w:pStyle w:val="19"/>
              <w:spacing w:line="276" w:lineRule="exact"/>
              <w:ind w:left="111"/>
              <w:rPr>
                <w:sz w:val="24"/>
              </w:rPr>
            </w:pPr>
            <w:r>
              <w:rPr>
                <w:sz w:val="24"/>
              </w:rPr>
              <w:t>2</w:t>
            </w:r>
          </w:p>
        </w:tc>
        <w:tc>
          <w:tcPr>
            <w:tcW w:w="811" w:type="dxa"/>
          </w:tcPr>
          <w:p w14:paraId="6D1C6DCC">
            <w:pPr>
              <w:pStyle w:val="19"/>
              <w:spacing w:line="276" w:lineRule="exact"/>
              <w:ind w:left="111"/>
              <w:rPr>
                <w:sz w:val="24"/>
              </w:rPr>
            </w:pPr>
            <w:r>
              <w:rPr>
                <w:sz w:val="24"/>
              </w:rPr>
              <w:t>1</w:t>
            </w:r>
          </w:p>
        </w:tc>
        <w:tc>
          <w:tcPr>
            <w:tcW w:w="811" w:type="dxa"/>
          </w:tcPr>
          <w:p w14:paraId="6D1C6DCD">
            <w:pPr>
              <w:pStyle w:val="19"/>
              <w:spacing w:line="276" w:lineRule="exact"/>
              <w:ind w:left="111"/>
              <w:rPr>
                <w:sz w:val="24"/>
              </w:rPr>
            </w:pPr>
            <w:r>
              <w:rPr>
                <w:sz w:val="24"/>
              </w:rPr>
              <w:t>2</w:t>
            </w:r>
          </w:p>
        </w:tc>
        <w:tc>
          <w:tcPr>
            <w:tcW w:w="871" w:type="dxa"/>
          </w:tcPr>
          <w:p w14:paraId="6D1C6DCE">
            <w:pPr>
              <w:pStyle w:val="19"/>
              <w:spacing w:line="276" w:lineRule="exact"/>
              <w:ind w:left="111"/>
              <w:rPr>
                <w:sz w:val="24"/>
              </w:rPr>
            </w:pPr>
            <w:r>
              <w:rPr>
                <w:sz w:val="24"/>
              </w:rPr>
              <w:t>1</w:t>
            </w:r>
          </w:p>
        </w:tc>
        <w:tc>
          <w:tcPr>
            <w:tcW w:w="901" w:type="dxa"/>
          </w:tcPr>
          <w:p w14:paraId="6D1C6DCF">
            <w:pPr>
              <w:pStyle w:val="19"/>
              <w:spacing w:line="276" w:lineRule="exact"/>
              <w:ind w:left="111"/>
              <w:rPr>
                <w:sz w:val="24"/>
              </w:rPr>
            </w:pPr>
            <w:r>
              <w:rPr>
                <w:sz w:val="24"/>
              </w:rPr>
              <w:t>2</w:t>
            </w:r>
          </w:p>
        </w:tc>
      </w:tr>
      <w:tr w14:paraId="6D1C6DDC">
        <w:trPr>
          <w:trHeight w:val="405" w:hRule="atLeast"/>
        </w:trPr>
        <w:tc>
          <w:tcPr>
            <w:tcW w:w="721" w:type="dxa"/>
          </w:tcPr>
          <w:p w14:paraId="6D1C6DD1">
            <w:pPr>
              <w:pStyle w:val="19"/>
              <w:rPr>
                <w:sz w:val="24"/>
              </w:rPr>
            </w:pPr>
            <w:r>
              <w:rPr>
                <w:sz w:val="24"/>
              </w:rPr>
              <w:t>58.</w:t>
            </w:r>
          </w:p>
        </w:tc>
        <w:tc>
          <w:tcPr>
            <w:tcW w:w="3064" w:type="dxa"/>
          </w:tcPr>
          <w:p w14:paraId="6D1C6DD2">
            <w:pPr>
              <w:pStyle w:val="19"/>
              <w:rPr>
                <w:sz w:val="24"/>
              </w:rPr>
            </w:pPr>
            <w:r>
              <w:rPr>
                <w:sz w:val="24"/>
              </w:rPr>
              <w:t>Ureter Re implantation</w:t>
            </w:r>
          </w:p>
        </w:tc>
        <w:tc>
          <w:tcPr>
            <w:tcW w:w="631" w:type="dxa"/>
          </w:tcPr>
          <w:p w14:paraId="6D1C6DD3">
            <w:pPr>
              <w:pStyle w:val="19"/>
              <w:rPr>
                <w:sz w:val="24"/>
              </w:rPr>
            </w:pPr>
            <w:r>
              <w:rPr>
                <w:sz w:val="24"/>
              </w:rPr>
              <w:t>-</w:t>
            </w:r>
          </w:p>
        </w:tc>
        <w:tc>
          <w:tcPr>
            <w:tcW w:w="811" w:type="dxa"/>
          </w:tcPr>
          <w:p w14:paraId="6D1C6DD4">
            <w:pPr>
              <w:pStyle w:val="19"/>
              <w:rPr>
                <w:sz w:val="24"/>
              </w:rPr>
            </w:pPr>
            <w:r>
              <w:rPr>
                <w:sz w:val="24"/>
              </w:rPr>
              <w:t>-</w:t>
            </w:r>
          </w:p>
        </w:tc>
        <w:tc>
          <w:tcPr>
            <w:tcW w:w="811" w:type="dxa"/>
          </w:tcPr>
          <w:p w14:paraId="6D1C6DD5">
            <w:pPr>
              <w:pStyle w:val="19"/>
              <w:rPr>
                <w:sz w:val="24"/>
              </w:rPr>
            </w:pPr>
            <w:r>
              <w:rPr>
                <w:sz w:val="24"/>
              </w:rPr>
              <w:t>-</w:t>
            </w:r>
          </w:p>
        </w:tc>
        <w:tc>
          <w:tcPr>
            <w:tcW w:w="811" w:type="dxa"/>
          </w:tcPr>
          <w:p w14:paraId="6D1C6DD6">
            <w:pPr>
              <w:pStyle w:val="19"/>
              <w:ind w:left="111"/>
              <w:rPr>
                <w:sz w:val="24"/>
              </w:rPr>
            </w:pPr>
            <w:r>
              <w:rPr>
                <w:sz w:val="24"/>
              </w:rPr>
              <w:t>-</w:t>
            </w:r>
          </w:p>
        </w:tc>
        <w:tc>
          <w:tcPr>
            <w:tcW w:w="811" w:type="dxa"/>
          </w:tcPr>
          <w:p w14:paraId="6D1C6DD7">
            <w:pPr>
              <w:pStyle w:val="19"/>
              <w:ind w:left="111"/>
              <w:rPr>
                <w:sz w:val="24"/>
              </w:rPr>
            </w:pPr>
            <w:r>
              <w:rPr>
                <w:sz w:val="24"/>
              </w:rPr>
              <w:t>-</w:t>
            </w:r>
          </w:p>
        </w:tc>
        <w:tc>
          <w:tcPr>
            <w:tcW w:w="811" w:type="dxa"/>
          </w:tcPr>
          <w:p w14:paraId="6D1C6DD8">
            <w:pPr>
              <w:pStyle w:val="19"/>
              <w:ind w:left="111"/>
              <w:rPr>
                <w:sz w:val="24"/>
              </w:rPr>
            </w:pPr>
            <w:r>
              <w:rPr>
                <w:sz w:val="24"/>
              </w:rPr>
              <w:t>-</w:t>
            </w:r>
          </w:p>
        </w:tc>
        <w:tc>
          <w:tcPr>
            <w:tcW w:w="811" w:type="dxa"/>
          </w:tcPr>
          <w:p w14:paraId="6D1C6DD9">
            <w:pPr>
              <w:pStyle w:val="19"/>
              <w:ind w:left="111"/>
              <w:rPr>
                <w:sz w:val="24"/>
              </w:rPr>
            </w:pPr>
            <w:r>
              <w:rPr>
                <w:sz w:val="24"/>
              </w:rPr>
              <w:t>2</w:t>
            </w:r>
          </w:p>
        </w:tc>
        <w:tc>
          <w:tcPr>
            <w:tcW w:w="871" w:type="dxa"/>
          </w:tcPr>
          <w:p w14:paraId="6D1C6DDA">
            <w:pPr>
              <w:pStyle w:val="19"/>
              <w:ind w:left="111"/>
              <w:rPr>
                <w:sz w:val="24"/>
              </w:rPr>
            </w:pPr>
            <w:r>
              <w:rPr>
                <w:sz w:val="24"/>
              </w:rPr>
              <w:t>1</w:t>
            </w:r>
          </w:p>
        </w:tc>
        <w:tc>
          <w:tcPr>
            <w:tcW w:w="901" w:type="dxa"/>
          </w:tcPr>
          <w:p w14:paraId="6D1C6DDB">
            <w:pPr>
              <w:pStyle w:val="19"/>
              <w:ind w:left="111"/>
              <w:rPr>
                <w:sz w:val="24"/>
              </w:rPr>
            </w:pPr>
            <w:r>
              <w:rPr>
                <w:sz w:val="24"/>
              </w:rPr>
              <w:t>2</w:t>
            </w:r>
          </w:p>
        </w:tc>
      </w:tr>
      <w:tr w14:paraId="6D1C6DE8">
        <w:trPr>
          <w:trHeight w:val="420" w:hRule="atLeast"/>
        </w:trPr>
        <w:tc>
          <w:tcPr>
            <w:tcW w:w="721" w:type="dxa"/>
          </w:tcPr>
          <w:p w14:paraId="6D1C6DDD">
            <w:pPr>
              <w:pStyle w:val="19"/>
              <w:rPr>
                <w:sz w:val="24"/>
              </w:rPr>
            </w:pPr>
            <w:r>
              <w:rPr>
                <w:sz w:val="24"/>
              </w:rPr>
              <w:t>59.</w:t>
            </w:r>
          </w:p>
        </w:tc>
        <w:tc>
          <w:tcPr>
            <w:tcW w:w="3064" w:type="dxa"/>
          </w:tcPr>
          <w:p w14:paraId="6D1C6DDE">
            <w:pPr>
              <w:pStyle w:val="19"/>
              <w:rPr>
                <w:sz w:val="24"/>
              </w:rPr>
            </w:pPr>
            <w:r>
              <w:rPr>
                <w:sz w:val="24"/>
              </w:rPr>
              <w:t>Vesicostomy</w:t>
            </w:r>
          </w:p>
        </w:tc>
        <w:tc>
          <w:tcPr>
            <w:tcW w:w="631" w:type="dxa"/>
          </w:tcPr>
          <w:p w14:paraId="6D1C6DDF">
            <w:pPr>
              <w:pStyle w:val="19"/>
              <w:rPr>
                <w:sz w:val="24"/>
              </w:rPr>
            </w:pPr>
            <w:r>
              <w:rPr>
                <w:sz w:val="24"/>
              </w:rPr>
              <w:t>-</w:t>
            </w:r>
          </w:p>
        </w:tc>
        <w:tc>
          <w:tcPr>
            <w:tcW w:w="811" w:type="dxa"/>
          </w:tcPr>
          <w:p w14:paraId="6D1C6DE0">
            <w:pPr>
              <w:pStyle w:val="19"/>
              <w:rPr>
                <w:sz w:val="24"/>
              </w:rPr>
            </w:pPr>
            <w:r>
              <w:rPr>
                <w:sz w:val="24"/>
              </w:rPr>
              <w:t>-</w:t>
            </w:r>
          </w:p>
        </w:tc>
        <w:tc>
          <w:tcPr>
            <w:tcW w:w="811" w:type="dxa"/>
          </w:tcPr>
          <w:p w14:paraId="6D1C6DE1">
            <w:pPr>
              <w:pStyle w:val="19"/>
              <w:rPr>
                <w:sz w:val="24"/>
              </w:rPr>
            </w:pPr>
            <w:r>
              <w:rPr>
                <w:sz w:val="24"/>
              </w:rPr>
              <w:t>-</w:t>
            </w:r>
          </w:p>
        </w:tc>
        <w:tc>
          <w:tcPr>
            <w:tcW w:w="811" w:type="dxa"/>
          </w:tcPr>
          <w:p w14:paraId="6D1C6DE2">
            <w:pPr>
              <w:pStyle w:val="19"/>
              <w:ind w:left="111"/>
              <w:rPr>
                <w:sz w:val="24"/>
              </w:rPr>
            </w:pPr>
            <w:r>
              <w:rPr>
                <w:sz w:val="24"/>
              </w:rPr>
              <w:t>-</w:t>
            </w:r>
          </w:p>
        </w:tc>
        <w:tc>
          <w:tcPr>
            <w:tcW w:w="811" w:type="dxa"/>
          </w:tcPr>
          <w:p w14:paraId="6D1C6DE3">
            <w:pPr>
              <w:pStyle w:val="19"/>
              <w:ind w:left="111"/>
              <w:rPr>
                <w:sz w:val="24"/>
              </w:rPr>
            </w:pPr>
            <w:r>
              <w:rPr>
                <w:sz w:val="24"/>
              </w:rPr>
              <w:t>2</w:t>
            </w:r>
          </w:p>
        </w:tc>
        <w:tc>
          <w:tcPr>
            <w:tcW w:w="811" w:type="dxa"/>
          </w:tcPr>
          <w:p w14:paraId="6D1C6DE4">
            <w:pPr>
              <w:pStyle w:val="19"/>
              <w:ind w:left="111"/>
              <w:rPr>
                <w:sz w:val="24"/>
              </w:rPr>
            </w:pPr>
            <w:r>
              <w:rPr>
                <w:sz w:val="24"/>
              </w:rPr>
              <w:t>1</w:t>
            </w:r>
          </w:p>
        </w:tc>
        <w:tc>
          <w:tcPr>
            <w:tcW w:w="811" w:type="dxa"/>
          </w:tcPr>
          <w:p w14:paraId="6D1C6DE5">
            <w:pPr>
              <w:pStyle w:val="19"/>
              <w:ind w:left="111"/>
              <w:rPr>
                <w:sz w:val="24"/>
              </w:rPr>
            </w:pPr>
            <w:r>
              <w:rPr>
                <w:sz w:val="24"/>
              </w:rPr>
              <w:t>2</w:t>
            </w:r>
          </w:p>
        </w:tc>
        <w:tc>
          <w:tcPr>
            <w:tcW w:w="871" w:type="dxa"/>
          </w:tcPr>
          <w:p w14:paraId="6D1C6DE6">
            <w:pPr>
              <w:pStyle w:val="19"/>
              <w:ind w:left="111"/>
              <w:rPr>
                <w:sz w:val="24"/>
              </w:rPr>
            </w:pPr>
            <w:r>
              <w:rPr>
                <w:sz w:val="24"/>
              </w:rPr>
              <w:t>1</w:t>
            </w:r>
          </w:p>
        </w:tc>
        <w:tc>
          <w:tcPr>
            <w:tcW w:w="901" w:type="dxa"/>
          </w:tcPr>
          <w:p w14:paraId="6D1C6DE7">
            <w:pPr>
              <w:pStyle w:val="19"/>
              <w:ind w:left="111"/>
              <w:rPr>
                <w:sz w:val="24"/>
              </w:rPr>
            </w:pPr>
            <w:r>
              <w:rPr>
                <w:sz w:val="24"/>
              </w:rPr>
              <w:t>2</w:t>
            </w:r>
          </w:p>
        </w:tc>
      </w:tr>
      <w:tr w14:paraId="6D1C6DF4">
        <w:trPr>
          <w:trHeight w:val="405" w:hRule="atLeast"/>
        </w:trPr>
        <w:tc>
          <w:tcPr>
            <w:tcW w:w="721" w:type="dxa"/>
          </w:tcPr>
          <w:p w14:paraId="6D1C6DE9">
            <w:pPr>
              <w:pStyle w:val="19"/>
              <w:spacing w:line="261" w:lineRule="exact"/>
              <w:rPr>
                <w:sz w:val="24"/>
              </w:rPr>
            </w:pPr>
            <w:r>
              <w:rPr>
                <w:sz w:val="24"/>
              </w:rPr>
              <w:t>60.</w:t>
            </w:r>
          </w:p>
        </w:tc>
        <w:tc>
          <w:tcPr>
            <w:tcW w:w="3064" w:type="dxa"/>
          </w:tcPr>
          <w:p w14:paraId="6D1C6DEA">
            <w:pPr>
              <w:pStyle w:val="19"/>
              <w:spacing w:line="261" w:lineRule="exact"/>
              <w:rPr>
                <w:sz w:val="24"/>
              </w:rPr>
            </w:pPr>
            <w:r>
              <w:rPr>
                <w:sz w:val="24"/>
              </w:rPr>
              <w:t>Suprapubic cystostomy</w:t>
            </w:r>
          </w:p>
        </w:tc>
        <w:tc>
          <w:tcPr>
            <w:tcW w:w="631" w:type="dxa"/>
          </w:tcPr>
          <w:p w14:paraId="6D1C6DEB">
            <w:pPr>
              <w:pStyle w:val="19"/>
              <w:spacing w:line="261" w:lineRule="exact"/>
              <w:rPr>
                <w:sz w:val="24"/>
              </w:rPr>
            </w:pPr>
            <w:r>
              <w:rPr>
                <w:sz w:val="24"/>
              </w:rPr>
              <w:t>2</w:t>
            </w:r>
          </w:p>
        </w:tc>
        <w:tc>
          <w:tcPr>
            <w:tcW w:w="811" w:type="dxa"/>
          </w:tcPr>
          <w:p w14:paraId="6D1C6DEC">
            <w:pPr>
              <w:pStyle w:val="19"/>
              <w:spacing w:line="261" w:lineRule="exact"/>
              <w:rPr>
                <w:sz w:val="24"/>
              </w:rPr>
            </w:pPr>
            <w:r>
              <w:rPr>
                <w:sz w:val="24"/>
              </w:rPr>
              <w:t>1</w:t>
            </w:r>
          </w:p>
        </w:tc>
        <w:tc>
          <w:tcPr>
            <w:tcW w:w="811" w:type="dxa"/>
          </w:tcPr>
          <w:p w14:paraId="6D1C6DED">
            <w:pPr>
              <w:pStyle w:val="19"/>
              <w:spacing w:line="261" w:lineRule="exact"/>
              <w:rPr>
                <w:sz w:val="24"/>
              </w:rPr>
            </w:pPr>
            <w:r>
              <w:rPr>
                <w:sz w:val="24"/>
              </w:rPr>
              <w:t>2</w:t>
            </w:r>
          </w:p>
        </w:tc>
        <w:tc>
          <w:tcPr>
            <w:tcW w:w="811" w:type="dxa"/>
          </w:tcPr>
          <w:p w14:paraId="6D1C6DEE">
            <w:pPr>
              <w:pStyle w:val="19"/>
              <w:spacing w:line="261" w:lineRule="exact"/>
              <w:ind w:left="111"/>
              <w:rPr>
                <w:sz w:val="24"/>
              </w:rPr>
            </w:pPr>
            <w:r>
              <w:rPr>
                <w:sz w:val="24"/>
              </w:rPr>
              <w:t>1</w:t>
            </w:r>
          </w:p>
        </w:tc>
        <w:tc>
          <w:tcPr>
            <w:tcW w:w="811" w:type="dxa"/>
          </w:tcPr>
          <w:p w14:paraId="6D1C6DEF">
            <w:pPr>
              <w:pStyle w:val="19"/>
              <w:spacing w:line="261" w:lineRule="exact"/>
              <w:ind w:left="111"/>
              <w:rPr>
                <w:sz w:val="24"/>
              </w:rPr>
            </w:pPr>
            <w:r>
              <w:rPr>
                <w:sz w:val="24"/>
              </w:rPr>
              <w:t>2</w:t>
            </w:r>
          </w:p>
        </w:tc>
        <w:tc>
          <w:tcPr>
            <w:tcW w:w="811" w:type="dxa"/>
          </w:tcPr>
          <w:p w14:paraId="6D1C6DF0">
            <w:pPr>
              <w:pStyle w:val="19"/>
              <w:spacing w:line="261" w:lineRule="exact"/>
              <w:ind w:left="111"/>
              <w:rPr>
                <w:sz w:val="24"/>
              </w:rPr>
            </w:pPr>
            <w:r>
              <w:rPr>
                <w:sz w:val="24"/>
              </w:rPr>
              <w:t>1</w:t>
            </w:r>
          </w:p>
        </w:tc>
        <w:tc>
          <w:tcPr>
            <w:tcW w:w="811" w:type="dxa"/>
          </w:tcPr>
          <w:p w14:paraId="6D1C6DF1">
            <w:pPr>
              <w:pStyle w:val="19"/>
              <w:spacing w:line="261" w:lineRule="exact"/>
              <w:ind w:left="111"/>
              <w:rPr>
                <w:sz w:val="24"/>
              </w:rPr>
            </w:pPr>
            <w:r>
              <w:rPr>
                <w:sz w:val="24"/>
              </w:rPr>
              <w:t>2</w:t>
            </w:r>
          </w:p>
        </w:tc>
        <w:tc>
          <w:tcPr>
            <w:tcW w:w="871" w:type="dxa"/>
          </w:tcPr>
          <w:p w14:paraId="6D1C6DF2">
            <w:pPr>
              <w:pStyle w:val="19"/>
              <w:spacing w:line="261" w:lineRule="exact"/>
              <w:ind w:left="111"/>
              <w:rPr>
                <w:sz w:val="24"/>
              </w:rPr>
            </w:pPr>
            <w:r>
              <w:rPr>
                <w:sz w:val="24"/>
              </w:rPr>
              <w:t>1</w:t>
            </w:r>
          </w:p>
        </w:tc>
        <w:tc>
          <w:tcPr>
            <w:tcW w:w="901" w:type="dxa"/>
          </w:tcPr>
          <w:p w14:paraId="6D1C6DF3">
            <w:pPr>
              <w:pStyle w:val="19"/>
              <w:spacing w:line="261" w:lineRule="exact"/>
              <w:ind w:left="111"/>
              <w:rPr>
                <w:sz w:val="24"/>
              </w:rPr>
            </w:pPr>
            <w:r>
              <w:rPr>
                <w:sz w:val="24"/>
              </w:rPr>
              <w:t>4</w:t>
            </w:r>
          </w:p>
        </w:tc>
      </w:tr>
      <w:tr w14:paraId="6D1C6E00">
        <w:trPr>
          <w:trHeight w:val="405" w:hRule="atLeast"/>
        </w:trPr>
        <w:tc>
          <w:tcPr>
            <w:tcW w:w="721" w:type="dxa"/>
          </w:tcPr>
          <w:p w14:paraId="6D1C6DF5">
            <w:pPr>
              <w:pStyle w:val="19"/>
              <w:rPr>
                <w:sz w:val="24"/>
              </w:rPr>
            </w:pPr>
            <w:r>
              <w:rPr>
                <w:sz w:val="24"/>
              </w:rPr>
              <w:t>61.</w:t>
            </w:r>
          </w:p>
        </w:tc>
        <w:tc>
          <w:tcPr>
            <w:tcW w:w="3064" w:type="dxa"/>
          </w:tcPr>
          <w:p w14:paraId="6D1C6DF6">
            <w:pPr>
              <w:pStyle w:val="19"/>
              <w:rPr>
                <w:sz w:val="24"/>
              </w:rPr>
            </w:pPr>
            <w:r>
              <w:rPr>
                <w:sz w:val="24"/>
              </w:rPr>
              <w:t>Cystolithotomy</w:t>
            </w:r>
          </w:p>
        </w:tc>
        <w:tc>
          <w:tcPr>
            <w:tcW w:w="631" w:type="dxa"/>
          </w:tcPr>
          <w:p w14:paraId="6D1C6DF7">
            <w:pPr>
              <w:pStyle w:val="19"/>
              <w:rPr>
                <w:sz w:val="24"/>
              </w:rPr>
            </w:pPr>
            <w:r>
              <w:rPr>
                <w:sz w:val="24"/>
              </w:rPr>
              <w:t>2</w:t>
            </w:r>
          </w:p>
        </w:tc>
        <w:tc>
          <w:tcPr>
            <w:tcW w:w="811" w:type="dxa"/>
          </w:tcPr>
          <w:p w14:paraId="6D1C6DF8">
            <w:pPr>
              <w:pStyle w:val="19"/>
              <w:rPr>
                <w:sz w:val="24"/>
              </w:rPr>
            </w:pPr>
            <w:r>
              <w:rPr>
                <w:sz w:val="24"/>
              </w:rPr>
              <w:t>1</w:t>
            </w:r>
          </w:p>
        </w:tc>
        <w:tc>
          <w:tcPr>
            <w:tcW w:w="811" w:type="dxa"/>
          </w:tcPr>
          <w:p w14:paraId="6D1C6DF9">
            <w:pPr>
              <w:pStyle w:val="19"/>
              <w:rPr>
                <w:sz w:val="24"/>
              </w:rPr>
            </w:pPr>
            <w:r>
              <w:rPr>
                <w:sz w:val="24"/>
              </w:rPr>
              <w:t>2</w:t>
            </w:r>
          </w:p>
        </w:tc>
        <w:tc>
          <w:tcPr>
            <w:tcW w:w="811" w:type="dxa"/>
          </w:tcPr>
          <w:p w14:paraId="6D1C6DFA">
            <w:pPr>
              <w:pStyle w:val="19"/>
              <w:ind w:left="111"/>
              <w:rPr>
                <w:sz w:val="24"/>
              </w:rPr>
            </w:pPr>
            <w:r>
              <w:rPr>
                <w:sz w:val="24"/>
              </w:rPr>
              <w:t>1</w:t>
            </w:r>
          </w:p>
        </w:tc>
        <w:tc>
          <w:tcPr>
            <w:tcW w:w="811" w:type="dxa"/>
          </w:tcPr>
          <w:p w14:paraId="6D1C6DFB">
            <w:pPr>
              <w:pStyle w:val="19"/>
              <w:ind w:left="111"/>
              <w:rPr>
                <w:sz w:val="24"/>
              </w:rPr>
            </w:pPr>
            <w:r>
              <w:rPr>
                <w:sz w:val="24"/>
              </w:rPr>
              <w:t>2</w:t>
            </w:r>
          </w:p>
        </w:tc>
        <w:tc>
          <w:tcPr>
            <w:tcW w:w="811" w:type="dxa"/>
          </w:tcPr>
          <w:p w14:paraId="6D1C6DFC">
            <w:pPr>
              <w:pStyle w:val="19"/>
              <w:ind w:left="111"/>
              <w:rPr>
                <w:sz w:val="24"/>
              </w:rPr>
            </w:pPr>
            <w:r>
              <w:rPr>
                <w:sz w:val="24"/>
              </w:rPr>
              <w:t>1</w:t>
            </w:r>
          </w:p>
        </w:tc>
        <w:tc>
          <w:tcPr>
            <w:tcW w:w="811" w:type="dxa"/>
          </w:tcPr>
          <w:p w14:paraId="6D1C6DFD">
            <w:pPr>
              <w:pStyle w:val="19"/>
              <w:ind w:left="111"/>
              <w:rPr>
                <w:sz w:val="24"/>
              </w:rPr>
            </w:pPr>
            <w:r>
              <w:rPr>
                <w:sz w:val="24"/>
              </w:rPr>
              <w:t>2</w:t>
            </w:r>
          </w:p>
        </w:tc>
        <w:tc>
          <w:tcPr>
            <w:tcW w:w="871" w:type="dxa"/>
          </w:tcPr>
          <w:p w14:paraId="6D1C6DFE">
            <w:pPr>
              <w:pStyle w:val="19"/>
              <w:ind w:left="111"/>
              <w:rPr>
                <w:sz w:val="24"/>
              </w:rPr>
            </w:pPr>
            <w:r>
              <w:rPr>
                <w:sz w:val="24"/>
              </w:rPr>
              <w:t>1</w:t>
            </w:r>
          </w:p>
        </w:tc>
        <w:tc>
          <w:tcPr>
            <w:tcW w:w="901" w:type="dxa"/>
          </w:tcPr>
          <w:p w14:paraId="6D1C6DFF">
            <w:pPr>
              <w:pStyle w:val="19"/>
              <w:ind w:left="111"/>
              <w:rPr>
                <w:sz w:val="24"/>
              </w:rPr>
            </w:pPr>
            <w:r>
              <w:rPr>
                <w:sz w:val="24"/>
              </w:rPr>
              <w:t>4</w:t>
            </w:r>
          </w:p>
        </w:tc>
      </w:tr>
      <w:tr w14:paraId="6D1C6E0C">
        <w:trPr>
          <w:trHeight w:val="420" w:hRule="atLeast"/>
        </w:trPr>
        <w:tc>
          <w:tcPr>
            <w:tcW w:w="721" w:type="dxa"/>
          </w:tcPr>
          <w:p w14:paraId="6D1C6E01">
            <w:pPr>
              <w:pStyle w:val="19"/>
              <w:rPr>
                <w:sz w:val="24"/>
              </w:rPr>
            </w:pPr>
            <w:r>
              <w:rPr>
                <w:sz w:val="24"/>
              </w:rPr>
              <w:t>62.</w:t>
            </w:r>
          </w:p>
        </w:tc>
        <w:tc>
          <w:tcPr>
            <w:tcW w:w="3064" w:type="dxa"/>
          </w:tcPr>
          <w:p w14:paraId="6D1C6E02">
            <w:pPr>
              <w:pStyle w:val="19"/>
              <w:rPr>
                <w:sz w:val="24"/>
              </w:rPr>
            </w:pPr>
            <w:r>
              <w:rPr>
                <w:sz w:val="24"/>
              </w:rPr>
              <w:t>Pyelolithotomy</w:t>
            </w:r>
          </w:p>
        </w:tc>
        <w:tc>
          <w:tcPr>
            <w:tcW w:w="631" w:type="dxa"/>
          </w:tcPr>
          <w:p w14:paraId="6D1C6E03">
            <w:pPr>
              <w:pStyle w:val="19"/>
              <w:rPr>
                <w:sz w:val="24"/>
              </w:rPr>
            </w:pPr>
            <w:r>
              <w:rPr>
                <w:sz w:val="24"/>
              </w:rPr>
              <w:t>-</w:t>
            </w:r>
          </w:p>
        </w:tc>
        <w:tc>
          <w:tcPr>
            <w:tcW w:w="811" w:type="dxa"/>
          </w:tcPr>
          <w:p w14:paraId="6D1C6E04">
            <w:pPr>
              <w:pStyle w:val="19"/>
              <w:rPr>
                <w:sz w:val="24"/>
              </w:rPr>
            </w:pPr>
            <w:r>
              <w:rPr>
                <w:sz w:val="24"/>
              </w:rPr>
              <w:t>-</w:t>
            </w:r>
          </w:p>
        </w:tc>
        <w:tc>
          <w:tcPr>
            <w:tcW w:w="811" w:type="dxa"/>
          </w:tcPr>
          <w:p w14:paraId="6D1C6E05">
            <w:pPr>
              <w:pStyle w:val="19"/>
              <w:rPr>
                <w:sz w:val="24"/>
              </w:rPr>
            </w:pPr>
            <w:r>
              <w:rPr>
                <w:sz w:val="24"/>
              </w:rPr>
              <w:t>2</w:t>
            </w:r>
          </w:p>
        </w:tc>
        <w:tc>
          <w:tcPr>
            <w:tcW w:w="811" w:type="dxa"/>
          </w:tcPr>
          <w:p w14:paraId="6D1C6E06">
            <w:pPr>
              <w:pStyle w:val="19"/>
              <w:ind w:left="111"/>
              <w:rPr>
                <w:sz w:val="24"/>
              </w:rPr>
            </w:pPr>
            <w:r>
              <w:rPr>
                <w:sz w:val="24"/>
              </w:rPr>
              <w:t>1</w:t>
            </w:r>
          </w:p>
        </w:tc>
        <w:tc>
          <w:tcPr>
            <w:tcW w:w="811" w:type="dxa"/>
          </w:tcPr>
          <w:p w14:paraId="6D1C6E07">
            <w:pPr>
              <w:pStyle w:val="19"/>
              <w:ind w:left="111"/>
              <w:rPr>
                <w:sz w:val="24"/>
              </w:rPr>
            </w:pPr>
            <w:r>
              <w:rPr>
                <w:sz w:val="24"/>
              </w:rPr>
              <w:t>2</w:t>
            </w:r>
          </w:p>
        </w:tc>
        <w:tc>
          <w:tcPr>
            <w:tcW w:w="811" w:type="dxa"/>
          </w:tcPr>
          <w:p w14:paraId="6D1C6E08">
            <w:pPr>
              <w:pStyle w:val="19"/>
              <w:ind w:left="111"/>
              <w:rPr>
                <w:sz w:val="24"/>
              </w:rPr>
            </w:pPr>
            <w:r>
              <w:rPr>
                <w:sz w:val="24"/>
              </w:rPr>
              <w:t>1</w:t>
            </w:r>
          </w:p>
        </w:tc>
        <w:tc>
          <w:tcPr>
            <w:tcW w:w="811" w:type="dxa"/>
          </w:tcPr>
          <w:p w14:paraId="6D1C6E09">
            <w:pPr>
              <w:pStyle w:val="19"/>
              <w:ind w:left="111"/>
              <w:rPr>
                <w:sz w:val="24"/>
              </w:rPr>
            </w:pPr>
            <w:r>
              <w:rPr>
                <w:sz w:val="24"/>
              </w:rPr>
              <w:t>2</w:t>
            </w:r>
          </w:p>
        </w:tc>
        <w:tc>
          <w:tcPr>
            <w:tcW w:w="871" w:type="dxa"/>
          </w:tcPr>
          <w:p w14:paraId="6D1C6E0A">
            <w:pPr>
              <w:pStyle w:val="19"/>
              <w:ind w:left="111"/>
              <w:rPr>
                <w:sz w:val="24"/>
              </w:rPr>
            </w:pPr>
            <w:r>
              <w:rPr>
                <w:sz w:val="24"/>
              </w:rPr>
              <w:t>1</w:t>
            </w:r>
          </w:p>
        </w:tc>
        <w:tc>
          <w:tcPr>
            <w:tcW w:w="901" w:type="dxa"/>
          </w:tcPr>
          <w:p w14:paraId="6D1C6E0B">
            <w:pPr>
              <w:pStyle w:val="19"/>
              <w:ind w:left="111"/>
              <w:rPr>
                <w:sz w:val="24"/>
              </w:rPr>
            </w:pPr>
            <w:r>
              <w:rPr>
                <w:sz w:val="24"/>
              </w:rPr>
              <w:t>3</w:t>
            </w:r>
          </w:p>
        </w:tc>
      </w:tr>
      <w:tr w14:paraId="6D1C6E18">
        <w:trPr>
          <w:trHeight w:val="405" w:hRule="atLeast"/>
        </w:trPr>
        <w:tc>
          <w:tcPr>
            <w:tcW w:w="721" w:type="dxa"/>
          </w:tcPr>
          <w:p w14:paraId="6D1C6E0D">
            <w:pPr>
              <w:pStyle w:val="19"/>
              <w:spacing w:line="261" w:lineRule="exact"/>
              <w:rPr>
                <w:sz w:val="24"/>
              </w:rPr>
            </w:pPr>
            <w:r>
              <w:rPr>
                <w:sz w:val="24"/>
              </w:rPr>
              <w:t>63.</w:t>
            </w:r>
          </w:p>
        </w:tc>
        <w:tc>
          <w:tcPr>
            <w:tcW w:w="3064" w:type="dxa"/>
          </w:tcPr>
          <w:p w14:paraId="6D1C6E0E">
            <w:pPr>
              <w:pStyle w:val="19"/>
              <w:spacing w:line="261" w:lineRule="exact"/>
              <w:rPr>
                <w:sz w:val="24"/>
              </w:rPr>
            </w:pPr>
            <w:r>
              <w:rPr>
                <w:sz w:val="24"/>
              </w:rPr>
              <w:t>Ureterolithotomy</w:t>
            </w:r>
          </w:p>
        </w:tc>
        <w:tc>
          <w:tcPr>
            <w:tcW w:w="631" w:type="dxa"/>
          </w:tcPr>
          <w:p w14:paraId="6D1C6E0F">
            <w:pPr>
              <w:pStyle w:val="19"/>
              <w:spacing w:line="261" w:lineRule="exact"/>
              <w:rPr>
                <w:sz w:val="24"/>
              </w:rPr>
            </w:pPr>
            <w:r>
              <w:rPr>
                <w:sz w:val="24"/>
              </w:rPr>
              <w:t>-</w:t>
            </w:r>
          </w:p>
        </w:tc>
        <w:tc>
          <w:tcPr>
            <w:tcW w:w="811" w:type="dxa"/>
          </w:tcPr>
          <w:p w14:paraId="6D1C6E10">
            <w:pPr>
              <w:pStyle w:val="19"/>
              <w:spacing w:line="261" w:lineRule="exact"/>
              <w:rPr>
                <w:sz w:val="24"/>
              </w:rPr>
            </w:pPr>
            <w:r>
              <w:rPr>
                <w:sz w:val="24"/>
              </w:rPr>
              <w:t>-</w:t>
            </w:r>
          </w:p>
        </w:tc>
        <w:tc>
          <w:tcPr>
            <w:tcW w:w="811" w:type="dxa"/>
          </w:tcPr>
          <w:p w14:paraId="6D1C6E11">
            <w:pPr>
              <w:pStyle w:val="19"/>
              <w:spacing w:line="261" w:lineRule="exact"/>
              <w:rPr>
                <w:sz w:val="24"/>
              </w:rPr>
            </w:pPr>
            <w:r>
              <w:rPr>
                <w:sz w:val="24"/>
              </w:rPr>
              <w:t>-</w:t>
            </w:r>
          </w:p>
        </w:tc>
        <w:tc>
          <w:tcPr>
            <w:tcW w:w="811" w:type="dxa"/>
          </w:tcPr>
          <w:p w14:paraId="6D1C6E12">
            <w:pPr>
              <w:pStyle w:val="19"/>
              <w:spacing w:line="261" w:lineRule="exact"/>
              <w:ind w:left="111"/>
              <w:rPr>
                <w:sz w:val="24"/>
              </w:rPr>
            </w:pPr>
            <w:r>
              <w:rPr>
                <w:sz w:val="24"/>
              </w:rPr>
              <w:t>-</w:t>
            </w:r>
          </w:p>
        </w:tc>
        <w:tc>
          <w:tcPr>
            <w:tcW w:w="811" w:type="dxa"/>
          </w:tcPr>
          <w:p w14:paraId="6D1C6E13">
            <w:pPr>
              <w:pStyle w:val="19"/>
              <w:spacing w:line="261" w:lineRule="exact"/>
              <w:ind w:left="111"/>
              <w:rPr>
                <w:sz w:val="24"/>
              </w:rPr>
            </w:pPr>
            <w:r>
              <w:rPr>
                <w:sz w:val="24"/>
              </w:rPr>
              <w:t>2</w:t>
            </w:r>
          </w:p>
        </w:tc>
        <w:tc>
          <w:tcPr>
            <w:tcW w:w="811" w:type="dxa"/>
          </w:tcPr>
          <w:p w14:paraId="6D1C6E14">
            <w:pPr>
              <w:pStyle w:val="19"/>
              <w:spacing w:line="261" w:lineRule="exact"/>
              <w:ind w:left="111"/>
              <w:rPr>
                <w:sz w:val="24"/>
              </w:rPr>
            </w:pPr>
            <w:r>
              <w:rPr>
                <w:sz w:val="24"/>
              </w:rPr>
              <w:t>1</w:t>
            </w:r>
          </w:p>
        </w:tc>
        <w:tc>
          <w:tcPr>
            <w:tcW w:w="811" w:type="dxa"/>
          </w:tcPr>
          <w:p w14:paraId="6D1C6E15">
            <w:pPr>
              <w:pStyle w:val="19"/>
              <w:spacing w:line="261" w:lineRule="exact"/>
              <w:ind w:left="111"/>
              <w:rPr>
                <w:sz w:val="24"/>
              </w:rPr>
            </w:pPr>
            <w:r>
              <w:rPr>
                <w:sz w:val="24"/>
              </w:rPr>
              <w:t>2</w:t>
            </w:r>
          </w:p>
        </w:tc>
        <w:tc>
          <w:tcPr>
            <w:tcW w:w="871" w:type="dxa"/>
          </w:tcPr>
          <w:p w14:paraId="6D1C6E16">
            <w:pPr>
              <w:pStyle w:val="19"/>
              <w:spacing w:line="261" w:lineRule="exact"/>
              <w:ind w:left="111"/>
              <w:rPr>
                <w:sz w:val="24"/>
              </w:rPr>
            </w:pPr>
            <w:r>
              <w:rPr>
                <w:sz w:val="24"/>
              </w:rPr>
              <w:t>1</w:t>
            </w:r>
          </w:p>
        </w:tc>
        <w:tc>
          <w:tcPr>
            <w:tcW w:w="901" w:type="dxa"/>
          </w:tcPr>
          <w:p w14:paraId="6D1C6E17">
            <w:pPr>
              <w:pStyle w:val="19"/>
              <w:spacing w:line="261" w:lineRule="exact"/>
              <w:ind w:left="111"/>
              <w:rPr>
                <w:sz w:val="24"/>
              </w:rPr>
            </w:pPr>
            <w:r>
              <w:rPr>
                <w:sz w:val="24"/>
              </w:rPr>
              <w:t>2</w:t>
            </w:r>
          </w:p>
        </w:tc>
      </w:tr>
      <w:tr w14:paraId="6D1C6E24">
        <w:trPr>
          <w:trHeight w:val="405" w:hRule="atLeast"/>
        </w:trPr>
        <w:tc>
          <w:tcPr>
            <w:tcW w:w="721" w:type="dxa"/>
          </w:tcPr>
          <w:p w14:paraId="6D1C6E19">
            <w:pPr>
              <w:pStyle w:val="19"/>
              <w:spacing w:line="261" w:lineRule="exact"/>
              <w:rPr>
                <w:sz w:val="24"/>
              </w:rPr>
            </w:pPr>
            <w:r>
              <w:rPr>
                <w:sz w:val="24"/>
              </w:rPr>
              <w:t>64.</w:t>
            </w:r>
          </w:p>
        </w:tc>
        <w:tc>
          <w:tcPr>
            <w:tcW w:w="3064" w:type="dxa"/>
          </w:tcPr>
          <w:p w14:paraId="6D1C6E1A">
            <w:pPr>
              <w:pStyle w:val="19"/>
              <w:spacing w:line="261" w:lineRule="exact"/>
              <w:rPr>
                <w:sz w:val="24"/>
              </w:rPr>
            </w:pPr>
            <w:r>
              <w:rPr>
                <w:sz w:val="24"/>
              </w:rPr>
              <w:t>Pyeloplasty</w:t>
            </w:r>
          </w:p>
        </w:tc>
        <w:tc>
          <w:tcPr>
            <w:tcW w:w="631" w:type="dxa"/>
          </w:tcPr>
          <w:p w14:paraId="6D1C6E1B">
            <w:pPr>
              <w:pStyle w:val="19"/>
              <w:spacing w:line="261" w:lineRule="exact"/>
              <w:rPr>
                <w:sz w:val="24"/>
              </w:rPr>
            </w:pPr>
            <w:r>
              <w:rPr>
                <w:sz w:val="24"/>
              </w:rPr>
              <w:t>-</w:t>
            </w:r>
          </w:p>
        </w:tc>
        <w:tc>
          <w:tcPr>
            <w:tcW w:w="811" w:type="dxa"/>
          </w:tcPr>
          <w:p w14:paraId="6D1C6E1C">
            <w:pPr>
              <w:pStyle w:val="19"/>
              <w:spacing w:line="261" w:lineRule="exact"/>
              <w:rPr>
                <w:sz w:val="24"/>
              </w:rPr>
            </w:pPr>
            <w:r>
              <w:rPr>
                <w:sz w:val="24"/>
              </w:rPr>
              <w:t>-</w:t>
            </w:r>
          </w:p>
        </w:tc>
        <w:tc>
          <w:tcPr>
            <w:tcW w:w="811" w:type="dxa"/>
          </w:tcPr>
          <w:p w14:paraId="6D1C6E1D">
            <w:pPr>
              <w:pStyle w:val="19"/>
              <w:spacing w:line="261" w:lineRule="exact"/>
              <w:rPr>
                <w:sz w:val="24"/>
              </w:rPr>
            </w:pPr>
            <w:r>
              <w:rPr>
                <w:sz w:val="24"/>
              </w:rPr>
              <w:t>2</w:t>
            </w:r>
          </w:p>
        </w:tc>
        <w:tc>
          <w:tcPr>
            <w:tcW w:w="811" w:type="dxa"/>
          </w:tcPr>
          <w:p w14:paraId="6D1C6E1E">
            <w:pPr>
              <w:pStyle w:val="19"/>
              <w:spacing w:line="261" w:lineRule="exact"/>
              <w:ind w:left="111"/>
              <w:rPr>
                <w:sz w:val="24"/>
              </w:rPr>
            </w:pPr>
            <w:r>
              <w:rPr>
                <w:sz w:val="24"/>
              </w:rPr>
              <w:t>1</w:t>
            </w:r>
          </w:p>
        </w:tc>
        <w:tc>
          <w:tcPr>
            <w:tcW w:w="811" w:type="dxa"/>
          </w:tcPr>
          <w:p w14:paraId="6D1C6E1F">
            <w:pPr>
              <w:pStyle w:val="19"/>
              <w:spacing w:line="261" w:lineRule="exact"/>
              <w:ind w:left="111"/>
              <w:rPr>
                <w:sz w:val="24"/>
              </w:rPr>
            </w:pPr>
            <w:r>
              <w:rPr>
                <w:sz w:val="24"/>
              </w:rPr>
              <w:t>2</w:t>
            </w:r>
          </w:p>
        </w:tc>
        <w:tc>
          <w:tcPr>
            <w:tcW w:w="811" w:type="dxa"/>
          </w:tcPr>
          <w:p w14:paraId="6D1C6E20">
            <w:pPr>
              <w:pStyle w:val="19"/>
              <w:spacing w:line="261" w:lineRule="exact"/>
              <w:ind w:left="111"/>
              <w:rPr>
                <w:sz w:val="24"/>
              </w:rPr>
            </w:pPr>
            <w:r>
              <w:rPr>
                <w:sz w:val="24"/>
              </w:rPr>
              <w:t>1</w:t>
            </w:r>
          </w:p>
        </w:tc>
        <w:tc>
          <w:tcPr>
            <w:tcW w:w="811" w:type="dxa"/>
          </w:tcPr>
          <w:p w14:paraId="6D1C6E21">
            <w:pPr>
              <w:pStyle w:val="19"/>
              <w:spacing w:line="261" w:lineRule="exact"/>
              <w:ind w:left="111"/>
              <w:rPr>
                <w:sz w:val="24"/>
              </w:rPr>
            </w:pPr>
            <w:r>
              <w:rPr>
                <w:sz w:val="24"/>
              </w:rPr>
              <w:t>2</w:t>
            </w:r>
          </w:p>
        </w:tc>
        <w:tc>
          <w:tcPr>
            <w:tcW w:w="871" w:type="dxa"/>
          </w:tcPr>
          <w:p w14:paraId="6D1C6E22">
            <w:pPr>
              <w:pStyle w:val="19"/>
              <w:spacing w:line="261" w:lineRule="exact"/>
              <w:ind w:left="111"/>
              <w:rPr>
                <w:sz w:val="24"/>
              </w:rPr>
            </w:pPr>
            <w:r>
              <w:rPr>
                <w:sz w:val="24"/>
              </w:rPr>
              <w:t>1</w:t>
            </w:r>
          </w:p>
        </w:tc>
        <w:tc>
          <w:tcPr>
            <w:tcW w:w="901" w:type="dxa"/>
          </w:tcPr>
          <w:p w14:paraId="6D1C6E23">
            <w:pPr>
              <w:pStyle w:val="19"/>
              <w:spacing w:line="261" w:lineRule="exact"/>
              <w:ind w:left="111"/>
              <w:rPr>
                <w:sz w:val="24"/>
              </w:rPr>
            </w:pPr>
            <w:r>
              <w:rPr>
                <w:sz w:val="24"/>
              </w:rPr>
              <w:t>2</w:t>
            </w:r>
          </w:p>
        </w:tc>
      </w:tr>
      <w:tr w14:paraId="6D1C6E30">
        <w:trPr>
          <w:trHeight w:val="405" w:hRule="atLeast"/>
        </w:trPr>
        <w:tc>
          <w:tcPr>
            <w:tcW w:w="721" w:type="dxa"/>
          </w:tcPr>
          <w:p w14:paraId="6D1C6E25">
            <w:pPr>
              <w:pStyle w:val="19"/>
              <w:rPr>
                <w:sz w:val="24"/>
              </w:rPr>
            </w:pPr>
            <w:r>
              <w:rPr>
                <w:sz w:val="24"/>
              </w:rPr>
              <w:t>65.</w:t>
            </w:r>
          </w:p>
        </w:tc>
        <w:tc>
          <w:tcPr>
            <w:tcW w:w="3064" w:type="dxa"/>
          </w:tcPr>
          <w:p w14:paraId="6D1C6E26">
            <w:pPr>
              <w:pStyle w:val="19"/>
              <w:rPr>
                <w:sz w:val="24"/>
              </w:rPr>
            </w:pPr>
            <w:r>
              <w:rPr>
                <w:sz w:val="24"/>
              </w:rPr>
              <w:t>Nephrectomy</w:t>
            </w:r>
          </w:p>
        </w:tc>
        <w:tc>
          <w:tcPr>
            <w:tcW w:w="631" w:type="dxa"/>
          </w:tcPr>
          <w:p w14:paraId="6D1C6E27">
            <w:pPr>
              <w:pStyle w:val="19"/>
              <w:rPr>
                <w:sz w:val="24"/>
              </w:rPr>
            </w:pPr>
            <w:r>
              <w:rPr>
                <w:sz w:val="24"/>
              </w:rPr>
              <w:t>-</w:t>
            </w:r>
          </w:p>
        </w:tc>
        <w:tc>
          <w:tcPr>
            <w:tcW w:w="811" w:type="dxa"/>
          </w:tcPr>
          <w:p w14:paraId="6D1C6E28">
            <w:pPr>
              <w:pStyle w:val="19"/>
              <w:rPr>
                <w:sz w:val="24"/>
              </w:rPr>
            </w:pPr>
            <w:r>
              <w:rPr>
                <w:sz w:val="24"/>
              </w:rPr>
              <w:t>-</w:t>
            </w:r>
          </w:p>
        </w:tc>
        <w:tc>
          <w:tcPr>
            <w:tcW w:w="811" w:type="dxa"/>
          </w:tcPr>
          <w:p w14:paraId="6D1C6E29">
            <w:pPr>
              <w:pStyle w:val="19"/>
              <w:rPr>
                <w:sz w:val="24"/>
              </w:rPr>
            </w:pPr>
            <w:r>
              <w:rPr>
                <w:sz w:val="24"/>
              </w:rPr>
              <w:t>-</w:t>
            </w:r>
          </w:p>
        </w:tc>
        <w:tc>
          <w:tcPr>
            <w:tcW w:w="811" w:type="dxa"/>
          </w:tcPr>
          <w:p w14:paraId="6D1C6E2A">
            <w:pPr>
              <w:pStyle w:val="19"/>
              <w:ind w:left="111"/>
              <w:rPr>
                <w:sz w:val="24"/>
              </w:rPr>
            </w:pPr>
            <w:r>
              <w:rPr>
                <w:sz w:val="24"/>
              </w:rPr>
              <w:t>-</w:t>
            </w:r>
          </w:p>
        </w:tc>
        <w:tc>
          <w:tcPr>
            <w:tcW w:w="811" w:type="dxa"/>
          </w:tcPr>
          <w:p w14:paraId="6D1C6E2B">
            <w:pPr>
              <w:pStyle w:val="19"/>
              <w:ind w:left="111"/>
              <w:rPr>
                <w:sz w:val="24"/>
              </w:rPr>
            </w:pPr>
            <w:r>
              <w:rPr>
                <w:sz w:val="24"/>
              </w:rPr>
              <w:t>2</w:t>
            </w:r>
          </w:p>
        </w:tc>
        <w:tc>
          <w:tcPr>
            <w:tcW w:w="811" w:type="dxa"/>
          </w:tcPr>
          <w:p w14:paraId="6D1C6E2C">
            <w:pPr>
              <w:pStyle w:val="19"/>
              <w:ind w:left="111"/>
              <w:rPr>
                <w:sz w:val="24"/>
              </w:rPr>
            </w:pPr>
            <w:r>
              <w:rPr>
                <w:sz w:val="24"/>
              </w:rPr>
              <w:t>1</w:t>
            </w:r>
          </w:p>
        </w:tc>
        <w:tc>
          <w:tcPr>
            <w:tcW w:w="811" w:type="dxa"/>
          </w:tcPr>
          <w:p w14:paraId="6D1C6E2D">
            <w:pPr>
              <w:pStyle w:val="19"/>
              <w:ind w:left="111"/>
              <w:rPr>
                <w:sz w:val="24"/>
              </w:rPr>
            </w:pPr>
            <w:r>
              <w:rPr>
                <w:sz w:val="24"/>
              </w:rPr>
              <w:t>2</w:t>
            </w:r>
          </w:p>
        </w:tc>
        <w:tc>
          <w:tcPr>
            <w:tcW w:w="871" w:type="dxa"/>
          </w:tcPr>
          <w:p w14:paraId="6D1C6E2E">
            <w:pPr>
              <w:pStyle w:val="19"/>
              <w:ind w:left="111"/>
              <w:rPr>
                <w:sz w:val="24"/>
              </w:rPr>
            </w:pPr>
            <w:r>
              <w:rPr>
                <w:sz w:val="24"/>
              </w:rPr>
              <w:t>1</w:t>
            </w:r>
          </w:p>
        </w:tc>
        <w:tc>
          <w:tcPr>
            <w:tcW w:w="901" w:type="dxa"/>
          </w:tcPr>
          <w:p w14:paraId="6D1C6E2F">
            <w:pPr>
              <w:pStyle w:val="19"/>
              <w:ind w:left="111"/>
              <w:rPr>
                <w:sz w:val="24"/>
              </w:rPr>
            </w:pPr>
            <w:r>
              <w:rPr>
                <w:sz w:val="24"/>
              </w:rPr>
              <w:t>2</w:t>
            </w:r>
          </w:p>
        </w:tc>
      </w:tr>
      <w:tr w14:paraId="6D1C6E3C">
        <w:trPr>
          <w:trHeight w:val="420" w:hRule="atLeast"/>
        </w:trPr>
        <w:tc>
          <w:tcPr>
            <w:tcW w:w="721" w:type="dxa"/>
          </w:tcPr>
          <w:p w14:paraId="6D1C6E31">
            <w:pPr>
              <w:pStyle w:val="19"/>
              <w:rPr>
                <w:sz w:val="24"/>
              </w:rPr>
            </w:pPr>
            <w:r>
              <w:rPr>
                <w:sz w:val="24"/>
              </w:rPr>
              <w:t>66.</w:t>
            </w:r>
          </w:p>
        </w:tc>
        <w:tc>
          <w:tcPr>
            <w:tcW w:w="3064" w:type="dxa"/>
          </w:tcPr>
          <w:p w14:paraId="6D1C6E32">
            <w:pPr>
              <w:pStyle w:val="19"/>
              <w:rPr>
                <w:sz w:val="24"/>
              </w:rPr>
            </w:pPr>
            <w:r>
              <w:rPr>
                <w:sz w:val="24"/>
              </w:rPr>
              <w:t>Circumcission</w:t>
            </w:r>
          </w:p>
        </w:tc>
        <w:tc>
          <w:tcPr>
            <w:tcW w:w="631" w:type="dxa"/>
          </w:tcPr>
          <w:p w14:paraId="6D1C6E33">
            <w:pPr>
              <w:pStyle w:val="19"/>
              <w:rPr>
                <w:sz w:val="24"/>
              </w:rPr>
            </w:pPr>
            <w:r>
              <w:rPr>
                <w:sz w:val="24"/>
              </w:rPr>
              <w:t>2</w:t>
            </w:r>
          </w:p>
        </w:tc>
        <w:tc>
          <w:tcPr>
            <w:tcW w:w="811" w:type="dxa"/>
          </w:tcPr>
          <w:p w14:paraId="6D1C6E34">
            <w:pPr>
              <w:pStyle w:val="19"/>
              <w:rPr>
                <w:sz w:val="24"/>
              </w:rPr>
            </w:pPr>
            <w:r>
              <w:rPr>
                <w:sz w:val="24"/>
              </w:rPr>
              <w:t>2</w:t>
            </w:r>
          </w:p>
        </w:tc>
        <w:tc>
          <w:tcPr>
            <w:tcW w:w="811" w:type="dxa"/>
          </w:tcPr>
          <w:p w14:paraId="6D1C6E35">
            <w:pPr>
              <w:pStyle w:val="19"/>
              <w:rPr>
                <w:sz w:val="24"/>
              </w:rPr>
            </w:pPr>
            <w:r>
              <w:rPr>
                <w:sz w:val="24"/>
              </w:rPr>
              <w:t>2</w:t>
            </w:r>
          </w:p>
        </w:tc>
        <w:tc>
          <w:tcPr>
            <w:tcW w:w="811" w:type="dxa"/>
          </w:tcPr>
          <w:p w14:paraId="6D1C6E36">
            <w:pPr>
              <w:pStyle w:val="19"/>
              <w:ind w:left="111"/>
              <w:rPr>
                <w:sz w:val="24"/>
              </w:rPr>
            </w:pPr>
            <w:r>
              <w:rPr>
                <w:sz w:val="24"/>
              </w:rPr>
              <w:t>2</w:t>
            </w:r>
          </w:p>
        </w:tc>
        <w:tc>
          <w:tcPr>
            <w:tcW w:w="811" w:type="dxa"/>
          </w:tcPr>
          <w:p w14:paraId="6D1C6E37">
            <w:pPr>
              <w:pStyle w:val="19"/>
              <w:ind w:left="111"/>
              <w:rPr>
                <w:sz w:val="24"/>
              </w:rPr>
            </w:pPr>
            <w:r>
              <w:rPr>
                <w:sz w:val="24"/>
              </w:rPr>
              <w:t>3</w:t>
            </w:r>
          </w:p>
        </w:tc>
        <w:tc>
          <w:tcPr>
            <w:tcW w:w="811" w:type="dxa"/>
          </w:tcPr>
          <w:p w14:paraId="6D1C6E38">
            <w:pPr>
              <w:pStyle w:val="19"/>
              <w:ind w:left="111"/>
              <w:rPr>
                <w:sz w:val="24"/>
              </w:rPr>
            </w:pPr>
            <w:r>
              <w:rPr>
                <w:sz w:val="24"/>
              </w:rPr>
              <w:t>2</w:t>
            </w:r>
          </w:p>
        </w:tc>
        <w:tc>
          <w:tcPr>
            <w:tcW w:w="811" w:type="dxa"/>
          </w:tcPr>
          <w:p w14:paraId="6D1C6E39">
            <w:pPr>
              <w:pStyle w:val="19"/>
              <w:ind w:left="111"/>
              <w:rPr>
                <w:sz w:val="24"/>
              </w:rPr>
            </w:pPr>
            <w:r>
              <w:rPr>
                <w:sz w:val="24"/>
              </w:rPr>
              <w:t>3</w:t>
            </w:r>
          </w:p>
        </w:tc>
        <w:tc>
          <w:tcPr>
            <w:tcW w:w="871" w:type="dxa"/>
          </w:tcPr>
          <w:p w14:paraId="6D1C6E3A">
            <w:pPr>
              <w:pStyle w:val="19"/>
              <w:ind w:left="111"/>
              <w:rPr>
                <w:sz w:val="24"/>
              </w:rPr>
            </w:pPr>
            <w:r>
              <w:rPr>
                <w:sz w:val="24"/>
              </w:rPr>
              <w:t>2</w:t>
            </w:r>
          </w:p>
        </w:tc>
        <w:tc>
          <w:tcPr>
            <w:tcW w:w="901" w:type="dxa"/>
          </w:tcPr>
          <w:p w14:paraId="6D1C6E3B">
            <w:pPr>
              <w:pStyle w:val="19"/>
              <w:ind w:left="111"/>
              <w:rPr>
                <w:sz w:val="24"/>
              </w:rPr>
            </w:pPr>
            <w:r>
              <w:rPr>
                <w:sz w:val="24"/>
              </w:rPr>
              <w:t>8</w:t>
            </w:r>
          </w:p>
        </w:tc>
      </w:tr>
      <w:tr w14:paraId="6D1C6E49">
        <w:trPr>
          <w:trHeight w:val="1231" w:hRule="atLeast"/>
        </w:trPr>
        <w:tc>
          <w:tcPr>
            <w:tcW w:w="721" w:type="dxa"/>
          </w:tcPr>
          <w:p w14:paraId="6D1C6E3D">
            <w:pPr>
              <w:pStyle w:val="19"/>
              <w:spacing w:line="261" w:lineRule="exact"/>
              <w:rPr>
                <w:sz w:val="24"/>
              </w:rPr>
            </w:pPr>
            <w:r>
              <w:rPr>
                <w:sz w:val="24"/>
              </w:rPr>
              <w:t>67.</w:t>
            </w:r>
          </w:p>
        </w:tc>
        <w:tc>
          <w:tcPr>
            <w:tcW w:w="3064" w:type="dxa"/>
          </w:tcPr>
          <w:p w14:paraId="6D1C6E3E">
            <w:pPr>
              <w:pStyle w:val="19"/>
              <w:spacing w:line="261" w:lineRule="exact"/>
              <w:rPr>
                <w:sz w:val="24"/>
              </w:rPr>
            </w:pPr>
            <w:r>
              <w:rPr>
                <w:spacing w:val="-3"/>
                <w:sz w:val="24"/>
              </w:rPr>
              <w:t xml:space="preserve">Feminine </w:t>
            </w:r>
            <w:r>
              <w:rPr>
                <w:spacing w:val="-4"/>
                <w:sz w:val="24"/>
              </w:rPr>
              <w:t>Genitoplasty</w:t>
            </w:r>
            <w:r>
              <w:rPr>
                <w:spacing w:val="54"/>
                <w:sz w:val="24"/>
              </w:rPr>
              <w:t xml:space="preserve"> </w:t>
            </w:r>
            <w:r>
              <w:rPr>
                <w:sz w:val="24"/>
              </w:rPr>
              <w:t>/</w:t>
            </w:r>
          </w:p>
          <w:p w14:paraId="6D1C6E3F">
            <w:pPr>
              <w:pStyle w:val="19"/>
              <w:spacing w:before="20" w:line="400" w:lineRule="atLeast"/>
              <w:rPr>
                <w:sz w:val="24"/>
              </w:rPr>
            </w:pPr>
            <w:r>
              <w:rPr>
                <w:sz w:val="24"/>
              </w:rPr>
              <w:t>Urogenital sinus anomaly / vaginal atresia</w:t>
            </w:r>
          </w:p>
        </w:tc>
        <w:tc>
          <w:tcPr>
            <w:tcW w:w="631" w:type="dxa"/>
          </w:tcPr>
          <w:p w14:paraId="6D1C6E40">
            <w:pPr>
              <w:pStyle w:val="19"/>
              <w:spacing w:line="261" w:lineRule="exact"/>
              <w:rPr>
                <w:sz w:val="24"/>
              </w:rPr>
            </w:pPr>
            <w:r>
              <w:rPr>
                <w:sz w:val="24"/>
              </w:rPr>
              <w:t>-</w:t>
            </w:r>
          </w:p>
        </w:tc>
        <w:tc>
          <w:tcPr>
            <w:tcW w:w="811" w:type="dxa"/>
          </w:tcPr>
          <w:p w14:paraId="6D1C6E41">
            <w:pPr>
              <w:pStyle w:val="19"/>
              <w:spacing w:line="261" w:lineRule="exact"/>
              <w:rPr>
                <w:sz w:val="24"/>
              </w:rPr>
            </w:pPr>
            <w:r>
              <w:rPr>
                <w:sz w:val="24"/>
              </w:rPr>
              <w:t>-</w:t>
            </w:r>
          </w:p>
        </w:tc>
        <w:tc>
          <w:tcPr>
            <w:tcW w:w="811" w:type="dxa"/>
          </w:tcPr>
          <w:p w14:paraId="6D1C6E42">
            <w:pPr>
              <w:pStyle w:val="19"/>
              <w:spacing w:line="261" w:lineRule="exact"/>
              <w:rPr>
                <w:sz w:val="24"/>
              </w:rPr>
            </w:pPr>
            <w:r>
              <w:rPr>
                <w:sz w:val="24"/>
              </w:rPr>
              <w:t>-</w:t>
            </w:r>
          </w:p>
        </w:tc>
        <w:tc>
          <w:tcPr>
            <w:tcW w:w="811" w:type="dxa"/>
          </w:tcPr>
          <w:p w14:paraId="6D1C6E43">
            <w:pPr>
              <w:pStyle w:val="19"/>
              <w:spacing w:line="261" w:lineRule="exact"/>
              <w:ind w:left="111"/>
              <w:rPr>
                <w:sz w:val="24"/>
              </w:rPr>
            </w:pPr>
            <w:r>
              <w:rPr>
                <w:sz w:val="24"/>
              </w:rPr>
              <w:t>-</w:t>
            </w:r>
          </w:p>
        </w:tc>
        <w:tc>
          <w:tcPr>
            <w:tcW w:w="811" w:type="dxa"/>
          </w:tcPr>
          <w:p w14:paraId="6D1C6E44">
            <w:pPr>
              <w:pStyle w:val="19"/>
              <w:spacing w:line="261" w:lineRule="exact"/>
              <w:ind w:left="111"/>
              <w:rPr>
                <w:sz w:val="24"/>
              </w:rPr>
            </w:pPr>
            <w:r>
              <w:rPr>
                <w:sz w:val="24"/>
              </w:rPr>
              <w:t>2</w:t>
            </w:r>
          </w:p>
        </w:tc>
        <w:tc>
          <w:tcPr>
            <w:tcW w:w="811" w:type="dxa"/>
          </w:tcPr>
          <w:p w14:paraId="6D1C6E45">
            <w:pPr>
              <w:pStyle w:val="19"/>
              <w:spacing w:line="261" w:lineRule="exact"/>
              <w:ind w:left="111"/>
              <w:rPr>
                <w:sz w:val="24"/>
              </w:rPr>
            </w:pPr>
            <w:r>
              <w:rPr>
                <w:sz w:val="24"/>
              </w:rPr>
              <w:t>1</w:t>
            </w:r>
          </w:p>
        </w:tc>
        <w:tc>
          <w:tcPr>
            <w:tcW w:w="811" w:type="dxa"/>
          </w:tcPr>
          <w:p w14:paraId="6D1C6E46">
            <w:pPr>
              <w:pStyle w:val="19"/>
              <w:spacing w:line="261" w:lineRule="exact"/>
              <w:ind w:left="111"/>
              <w:rPr>
                <w:sz w:val="24"/>
              </w:rPr>
            </w:pPr>
            <w:r>
              <w:rPr>
                <w:sz w:val="24"/>
              </w:rPr>
              <w:t>2</w:t>
            </w:r>
          </w:p>
        </w:tc>
        <w:tc>
          <w:tcPr>
            <w:tcW w:w="871" w:type="dxa"/>
          </w:tcPr>
          <w:p w14:paraId="6D1C6E47">
            <w:pPr>
              <w:pStyle w:val="19"/>
              <w:spacing w:line="261" w:lineRule="exact"/>
              <w:ind w:left="111"/>
              <w:rPr>
                <w:sz w:val="24"/>
              </w:rPr>
            </w:pPr>
            <w:r>
              <w:rPr>
                <w:sz w:val="24"/>
              </w:rPr>
              <w:t>1</w:t>
            </w:r>
          </w:p>
        </w:tc>
        <w:tc>
          <w:tcPr>
            <w:tcW w:w="901" w:type="dxa"/>
          </w:tcPr>
          <w:p w14:paraId="6D1C6E48">
            <w:pPr>
              <w:pStyle w:val="19"/>
              <w:spacing w:line="261" w:lineRule="exact"/>
              <w:ind w:left="111"/>
              <w:rPr>
                <w:sz w:val="24"/>
              </w:rPr>
            </w:pPr>
            <w:r>
              <w:rPr>
                <w:sz w:val="24"/>
              </w:rPr>
              <w:t>2</w:t>
            </w:r>
          </w:p>
        </w:tc>
      </w:tr>
      <w:tr w14:paraId="6D1C6E4B">
        <w:trPr>
          <w:trHeight w:val="405" w:hRule="atLeast"/>
        </w:trPr>
        <w:tc>
          <w:tcPr>
            <w:tcW w:w="11054" w:type="dxa"/>
            <w:gridSpan w:val="11"/>
          </w:tcPr>
          <w:p w14:paraId="6D1C6E4A">
            <w:pPr>
              <w:pStyle w:val="19"/>
              <w:spacing w:line="261" w:lineRule="exact"/>
              <w:rPr>
                <w:b/>
                <w:sz w:val="24"/>
              </w:rPr>
            </w:pPr>
            <w:r>
              <w:rPr>
                <w:b/>
                <w:sz w:val="24"/>
              </w:rPr>
              <w:t>H) Endoscopic Procedures</w:t>
            </w:r>
          </w:p>
        </w:tc>
      </w:tr>
      <w:tr w14:paraId="6D1C6E57">
        <w:trPr>
          <w:trHeight w:val="420" w:hRule="atLeast"/>
        </w:trPr>
        <w:tc>
          <w:tcPr>
            <w:tcW w:w="721" w:type="dxa"/>
          </w:tcPr>
          <w:p w14:paraId="6D1C6E4C">
            <w:pPr>
              <w:pStyle w:val="19"/>
              <w:rPr>
                <w:sz w:val="24"/>
              </w:rPr>
            </w:pPr>
            <w:r>
              <w:rPr>
                <w:sz w:val="24"/>
              </w:rPr>
              <w:t>68.</w:t>
            </w:r>
          </w:p>
        </w:tc>
        <w:tc>
          <w:tcPr>
            <w:tcW w:w="3064" w:type="dxa"/>
          </w:tcPr>
          <w:p w14:paraId="6D1C6E4D">
            <w:pPr>
              <w:pStyle w:val="19"/>
              <w:rPr>
                <w:sz w:val="24"/>
              </w:rPr>
            </w:pPr>
            <w:r>
              <w:rPr>
                <w:sz w:val="24"/>
              </w:rPr>
              <w:t>Bronchoscopy</w:t>
            </w:r>
          </w:p>
        </w:tc>
        <w:tc>
          <w:tcPr>
            <w:tcW w:w="631" w:type="dxa"/>
          </w:tcPr>
          <w:p w14:paraId="6D1C6E4E">
            <w:pPr>
              <w:pStyle w:val="19"/>
              <w:rPr>
                <w:sz w:val="24"/>
              </w:rPr>
            </w:pPr>
            <w:r>
              <w:rPr>
                <w:sz w:val="24"/>
              </w:rPr>
              <w:t>2</w:t>
            </w:r>
          </w:p>
        </w:tc>
        <w:tc>
          <w:tcPr>
            <w:tcW w:w="811" w:type="dxa"/>
          </w:tcPr>
          <w:p w14:paraId="6D1C6E4F">
            <w:pPr>
              <w:pStyle w:val="19"/>
              <w:rPr>
                <w:sz w:val="24"/>
              </w:rPr>
            </w:pPr>
            <w:r>
              <w:rPr>
                <w:sz w:val="24"/>
              </w:rPr>
              <w:t>1</w:t>
            </w:r>
          </w:p>
        </w:tc>
        <w:tc>
          <w:tcPr>
            <w:tcW w:w="811" w:type="dxa"/>
          </w:tcPr>
          <w:p w14:paraId="6D1C6E50">
            <w:pPr>
              <w:pStyle w:val="19"/>
              <w:rPr>
                <w:sz w:val="24"/>
              </w:rPr>
            </w:pPr>
            <w:r>
              <w:rPr>
                <w:sz w:val="24"/>
              </w:rPr>
              <w:t>2</w:t>
            </w:r>
          </w:p>
        </w:tc>
        <w:tc>
          <w:tcPr>
            <w:tcW w:w="811" w:type="dxa"/>
          </w:tcPr>
          <w:p w14:paraId="6D1C6E51">
            <w:pPr>
              <w:pStyle w:val="19"/>
              <w:ind w:left="111"/>
              <w:rPr>
                <w:sz w:val="24"/>
              </w:rPr>
            </w:pPr>
            <w:r>
              <w:rPr>
                <w:sz w:val="24"/>
              </w:rPr>
              <w:t>1</w:t>
            </w:r>
          </w:p>
        </w:tc>
        <w:tc>
          <w:tcPr>
            <w:tcW w:w="811" w:type="dxa"/>
          </w:tcPr>
          <w:p w14:paraId="6D1C6E52">
            <w:pPr>
              <w:pStyle w:val="19"/>
              <w:ind w:left="111"/>
              <w:rPr>
                <w:sz w:val="24"/>
              </w:rPr>
            </w:pPr>
            <w:r>
              <w:rPr>
                <w:sz w:val="24"/>
              </w:rPr>
              <w:t>2</w:t>
            </w:r>
          </w:p>
        </w:tc>
        <w:tc>
          <w:tcPr>
            <w:tcW w:w="811" w:type="dxa"/>
          </w:tcPr>
          <w:p w14:paraId="6D1C6E53">
            <w:pPr>
              <w:pStyle w:val="19"/>
              <w:ind w:left="111"/>
              <w:rPr>
                <w:sz w:val="24"/>
              </w:rPr>
            </w:pPr>
            <w:r>
              <w:rPr>
                <w:sz w:val="24"/>
              </w:rPr>
              <w:t>1</w:t>
            </w:r>
          </w:p>
        </w:tc>
        <w:tc>
          <w:tcPr>
            <w:tcW w:w="811" w:type="dxa"/>
          </w:tcPr>
          <w:p w14:paraId="6D1C6E54">
            <w:pPr>
              <w:pStyle w:val="19"/>
              <w:ind w:left="111"/>
              <w:rPr>
                <w:sz w:val="24"/>
              </w:rPr>
            </w:pPr>
            <w:r>
              <w:rPr>
                <w:sz w:val="24"/>
              </w:rPr>
              <w:t>2</w:t>
            </w:r>
          </w:p>
        </w:tc>
        <w:tc>
          <w:tcPr>
            <w:tcW w:w="871" w:type="dxa"/>
          </w:tcPr>
          <w:p w14:paraId="6D1C6E55">
            <w:pPr>
              <w:pStyle w:val="19"/>
              <w:ind w:left="111"/>
              <w:rPr>
                <w:sz w:val="24"/>
              </w:rPr>
            </w:pPr>
            <w:r>
              <w:rPr>
                <w:sz w:val="24"/>
              </w:rPr>
              <w:t>1</w:t>
            </w:r>
          </w:p>
        </w:tc>
        <w:tc>
          <w:tcPr>
            <w:tcW w:w="901" w:type="dxa"/>
          </w:tcPr>
          <w:p w14:paraId="6D1C6E56">
            <w:pPr>
              <w:pStyle w:val="19"/>
              <w:ind w:left="111"/>
              <w:rPr>
                <w:sz w:val="24"/>
              </w:rPr>
            </w:pPr>
            <w:r>
              <w:rPr>
                <w:sz w:val="24"/>
              </w:rPr>
              <w:t>4</w:t>
            </w:r>
          </w:p>
        </w:tc>
      </w:tr>
      <w:tr w14:paraId="6D1C6E64">
        <w:trPr>
          <w:trHeight w:val="810" w:hRule="atLeast"/>
        </w:trPr>
        <w:tc>
          <w:tcPr>
            <w:tcW w:w="721" w:type="dxa"/>
          </w:tcPr>
          <w:p w14:paraId="6D1C6E58">
            <w:pPr>
              <w:pStyle w:val="19"/>
              <w:spacing w:line="261" w:lineRule="exact"/>
              <w:rPr>
                <w:sz w:val="24"/>
              </w:rPr>
            </w:pPr>
            <w:r>
              <w:rPr>
                <w:sz w:val="24"/>
              </w:rPr>
              <w:t>69.</w:t>
            </w:r>
          </w:p>
        </w:tc>
        <w:tc>
          <w:tcPr>
            <w:tcW w:w="3064" w:type="dxa"/>
          </w:tcPr>
          <w:p w14:paraId="6D1C6E59">
            <w:pPr>
              <w:pStyle w:val="19"/>
              <w:spacing w:line="261" w:lineRule="exact"/>
              <w:rPr>
                <w:sz w:val="24"/>
              </w:rPr>
            </w:pPr>
            <w:r>
              <w:rPr>
                <w:sz w:val="24"/>
              </w:rPr>
              <w:t>Oesophagoscopy &amp;</w:t>
            </w:r>
          </w:p>
          <w:p w14:paraId="6D1C6E5A">
            <w:pPr>
              <w:pStyle w:val="19"/>
              <w:spacing w:before="144"/>
              <w:rPr>
                <w:sz w:val="24"/>
              </w:rPr>
            </w:pPr>
            <w:r>
              <w:rPr>
                <w:sz w:val="24"/>
              </w:rPr>
              <w:t>Dilatation</w:t>
            </w:r>
          </w:p>
        </w:tc>
        <w:tc>
          <w:tcPr>
            <w:tcW w:w="631" w:type="dxa"/>
          </w:tcPr>
          <w:p w14:paraId="6D1C6E5B">
            <w:pPr>
              <w:pStyle w:val="19"/>
              <w:spacing w:line="261" w:lineRule="exact"/>
              <w:rPr>
                <w:sz w:val="24"/>
              </w:rPr>
            </w:pPr>
            <w:r>
              <w:rPr>
                <w:sz w:val="24"/>
              </w:rPr>
              <w:t>2</w:t>
            </w:r>
          </w:p>
        </w:tc>
        <w:tc>
          <w:tcPr>
            <w:tcW w:w="811" w:type="dxa"/>
          </w:tcPr>
          <w:p w14:paraId="6D1C6E5C">
            <w:pPr>
              <w:pStyle w:val="19"/>
              <w:spacing w:line="261" w:lineRule="exact"/>
              <w:rPr>
                <w:sz w:val="24"/>
              </w:rPr>
            </w:pPr>
            <w:r>
              <w:rPr>
                <w:sz w:val="24"/>
              </w:rPr>
              <w:t>1</w:t>
            </w:r>
          </w:p>
        </w:tc>
        <w:tc>
          <w:tcPr>
            <w:tcW w:w="811" w:type="dxa"/>
          </w:tcPr>
          <w:p w14:paraId="6D1C6E5D">
            <w:pPr>
              <w:pStyle w:val="19"/>
              <w:spacing w:line="261" w:lineRule="exact"/>
              <w:rPr>
                <w:sz w:val="24"/>
              </w:rPr>
            </w:pPr>
            <w:r>
              <w:rPr>
                <w:sz w:val="24"/>
              </w:rPr>
              <w:t>2</w:t>
            </w:r>
          </w:p>
        </w:tc>
        <w:tc>
          <w:tcPr>
            <w:tcW w:w="811" w:type="dxa"/>
          </w:tcPr>
          <w:p w14:paraId="6D1C6E5E">
            <w:pPr>
              <w:pStyle w:val="19"/>
              <w:spacing w:line="261" w:lineRule="exact"/>
              <w:ind w:left="111"/>
              <w:rPr>
                <w:sz w:val="24"/>
              </w:rPr>
            </w:pPr>
            <w:r>
              <w:rPr>
                <w:sz w:val="24"/>
              </w:rPr>
              <w:t>1</w:t>
            </w:r>
          </w:p>
        </w:tc>
        <w:tc>
          <w:tcPr>
            <w:tcW w:w="811" w:type="dxa"/>
          </w:tcPr>
          <w:p w14:paraId="6D1C6E5F">
            <w:pPr>
              <w:pStyle w:val="19"/>
              <w:spacing w:line="261" w:lineRule="exact"/>
              <w:ind w:left="111"/>
              <w:rPr>
                <w:sz w:val="24"/>
              </w:rPr>
            </w:pPr>
            <w:r>
              <w:rPr>
                <w:sz w:val="24"/>
              </w:rPr>
              <w:t>2</w:t>
            </w:r>
          </w:p>
        </w:tc>
        <w:tc>
          <w:tcPr>
            <w:tcW w:w="811" w:type="dxa"/>
          </w:tcPr>
          <w:p w14:paraId="6D1C6E60">
            <w:pPr>
              <w:pStyle w:val="19"/>
              <w:spacing w:line="261" w:lineRule="exact"/>
              <w:ind w:left="111"/>
              <w:rPr>
                <w:sz w:val="24"/>
              </w:rPr>
            </w:pPr>
            <w:r>
              <w:rPr>
                <w:sz w:val="24"/>
              </w:rPr>
              <w:t>1</w:t>
            </w:r>
          </w:p>
        </w:tc>
        <w:tc>
          <w:tcPr>
            <w:tcW w:w="811" w:type="dxa"/>
          </w:tcPr>
          <w:p w14:paraId="6D1C6E61">
            <w:pPr>
              <w:pStyle w:val="19"/>
              <w:spacing w:line="261" w:lineRule="exact"/>
              <w:ind w:left="111"/>
              <w:rPr>
                <w:sz w:val="24"/>
              </w:rPr>
            </w:pPr>
            <w:r>
              <w:rPr>
                <w:sz w:val="24"/>
              </w:rPr>
              <w:t>2</w:t>
            </w:r>
          </w:p>
        </w:tc>
        <w:tc>
          <w:tcPr>
            <w:tcW w:w="871" w:type="dxa"/>
          </w:tcPr>
          <w:p w14:paraId="6D1C6E62">
            <w:pPr>
              <w:pStyle w:val="19"/>
              <w:spacing w:line="261" w:lineRule="exact"/>
              <w:ind w:left="111"/>
              <w:rPr>
                <w:sz w:val="24"/>
              </w:rPr>
            </w:pPr>
            <w:r>
              <w:rPr>
                <w:sz w:val="24"/>
              </w:rPr>
              <w:t>1</w:t>
            </w:r>
          </w:p>
        </w:tc>
        <w:tc>
          <w:tcPr>
            <w:tcW w:w="901" w:type="dxa"/>
          </w:tcPr>
          <w:p w14:paraId="6D1C6E63">
            <w:pPr>
              <w:pStyle w:val="19"/>
              <w:spacing w:line="261" w:lineRule="exact"/>
              <w:ind w:left="111"/>
              <w:rPr>
                <w:sz w:val="24"/>
              </w:rPr>
            </w:pPr>
            <w:r>
              <w:rPr>
                <w:sz w:val="24"/>
              </w:rPr>
              <w:t>4</w:t>
            </w:r>
          </w:p>
        </w:tc>
      </w:tr>
      <w:tr w14:paraId="6D1C6E71">
        <w:trPr>
          <w:trHeight w:val="826" w:hRule="atLeast"/>
        </w:trPr>
        <w:tc>
          <w:tcPr>
            <w:tcW w:w="721" w:type="dxa"/>
          </w:tcPr>
          <w:p w14:paraId="6D1C6E65">
            <w:pPr>
              <w:pStyle w:val="19"/>
              <w:rPr>
                <w:sz w:val="24"/>
              </w:rPr>
            </w:pPr>
            <w:r>
              <w:rPr>
                <w:sz w:val="24"/>
              </w:rPr>
              <w:t>70.</w:t>
            </w:r>
          </w:p>
        </w:tc>
        <w:tc>
          <w:tcPr>
            <w:tcW w:w="3064" w:type="dxa"/>
          </w:tcPr>
          <w:p w14:paraId="6D1C6E66">
            <w:pPr>
              <w:pStyle w:val="19"/>
              <w:rPr>
                <w:sz w:val="24"/>
              </w:rPr>
            </w:pPr>
            <w:r>
              <w:rPr>
                <w:sz w:val="24"/>
              </w:rPr>
              <w:t>Sigmoidoscopy /</w:t>
            </w:r>
          </w:p>
          <w:p w14:paraId="6D1C6E67">
            <w:pPr>
              <w:pStyle w:val="19"/>
              <w:spacing w:before="144"/>
              <w:rPr>
                <w:sz w:val="24"/>
              </w:rPr>
            </w:pPr>
            <w:r>
              <w:rPr>
                <w:sz w:val="24"/>
              </w:rPr>
              <w:t>colonoscopy</w:t>
            </w:r>
          </w:p>
        </w:tc>
        <w:tc>
          <w:tcPr>
            <w:tcW w:w="631" w:type="dxa"/>
          </w:tcPr>
          <w:p w14:paraId="6D1C6E68">
            <w:pPr>
              <w:pStyle w:val="19"/>
              <w:rPr>
                <w:sz w:val="24"/>
              </w:rPr>
            </w:pPr>
            <w:r>
              <w:rPr>
                <w:sz w:val="24"/>
              </w:rPr>
              <w:t>2</w:t>
            </w:r>
          </w:p>
        </w:tc>
        <w:tc>
          <w:tcPr>
            <w:tcW w:w="811" w:type="dxa"/>
          </w:tcPr>
          <w:p w14:paraId="6D1C6E69">
            <w:pPr>
              <w:pStyle w:val="19"/>
              <w:rPr>
                <w:sz w:val="24"/>
              </w:rPr>
            </w:pPr>
            <w:r>
              <w:rPr>
                <w:sz w:val="24"/>
              </w:rPr>
              <w:t>1</w:t>
            </w:r>
          </w:p>
        </w:tc>
        <w:tc>
          <w:tcPr>
            <w:tcW w:w="811" w:type="dxa"/>
          </w:tcPr>
          <w:p w14:paraId="6D1C6E6A">
            <w:pPr>
              <w:pStyle w:val="19"/>
              <w:rPr>
                <w:sz w:val="24"/>
              </w:rPr>
            </w:pPr>
            <w:r>
              <w:rPr>
                <w:sz w:val="24"/>
              </w:rPr>
              <w:t>2</w:t>
            </w:r>
          </w:p>
        </w:tc>
        <w:tc>
          <w:tcPr>
            <w:tcW w:w="811" w:type="dxa"/>
          </w:tcPr>
          <w:p w14:paraId="6D1C6E6B">
            <w:pPr>
              <w:pStyle w:val="19"/>
              <w:ind w:left="111"/>
              <w:rPr>
                <w:sz w:val="24"/>
              </w:rPr>
            </w:pPr>
            <w:r>
              <w:rPr>
                <w:sz w:val="24"/>
              </w:rPr>
              <w:t>1</w:t>
            </w:r>
          </w:p>
        </w:tc>
        <w:tc>
          <w:tcPr>
            <w:tcW w:w="811" w:type="dxa"/>
          </w:tcPr>
          <w:p w14:paraId="6D1C6E6C">
            <w:pPr>
              <w:pStyle w:val="19"/>
              <w:ind w:left="111"/>
              <w:rPr>
                <w:sz w:val="24"/>
              </w:rPr>
            </w:pPr>
            <w:r>
              <w:rPr>
                <w:sz w:val="24"/>
              </w:rPr>
              <w:t>2</w:t>
            </w:r>
          </w:p>
        </w:tc>
        <w:tc>
          <w:tcPr>
            <w:tcW w:w="811" w:type="dxa"/>
          </w:tcPr>
          <w:p w14:paraId="6D1C6E6D">
            <w:pPr>
              <w:pStyle w:val="19"/>
              <w:ind w:left="111"/>
              <w:rPr>
                <w:sz w:val="24"/>
              </w:rPr>
            </w:pPr>
            <w:r>
              <w:rPr>
                <w:sz w:val="24"/>
              </w:rPr>
              <w:t>1</w:t>
            </w:r>
          </w:p>
        </w:tc>
        <w:tc>
          <w:tcPr>
            <w:tcW w:w="811" w:type="dxa"/>
          </w:tcPr>
          <w:p w14:paraId="6D1C6E6E">
            <w:pPr>
              <w:pStyle w:val="19"/>
              <w:ind w:left="111"/>
              <w:rPr>
                <w:sz w:val="24"/>
              </w:rPr>
            </w:pPr>
            <w:r>
              <w:rPr>
                <w:sz w:val="24"/>
              </w:rPr>
              <w:t>2</w:t>
            </w:r>
          </w:p>
        </w:tc>
        <w:tc>
          <w:tcPr>
            <w:tcW w:w="871" w:type="dxa"/>
          </w:tcPr>
          <w:p w14:paraId="6D1C6E6F">
            <w:pPr>
              <w:pStyle w:val="19"/>
              <w:ind w:left="111"/>
              <w:rPr>
                <w:sz w:val="24"/>
              </w:rPr>
            </w:pPr>
            <w:r>
              <w:rPr>
                <w:sz w:val="24"/>
              </w:rPr>
              <w:t>1</w:t>
            </w:r>
          </w:p>
        </w:tc>
        <w:tc>
          <w:tcPr>
            <w:tcW w:w="901" w:type="dxa"/>
          </w:tcPr>
          <w:p w14:paraId="6D1C6E70">
            <w:pPr>
              <w:pStyle w:val="19"/>
              <w:ind w:left="111"/>
              <w:rPr>
                <w:sz w:val="24"/>
              </w:rPr>
            </w:pPr>
            <w:r>
              <w:rPr>
                <w:sz w:val="24"/>
              </w:rPr>
              <w:t>4</w:t>
            </w:r>
          </w:p>
        </w:tc>
      </w:tr>
      <w:tr w14:paraId="6D1C6E7D">
        <w:trPr>
          <w:trHeight w:val="405" w:hRule="atLeast"/>
        </w:trPr>
        <w:tc>
          <w:tcPr>
            <w:tcW w:w="721" w:type="dxa"/>
          </w:tcPr>
          <w:p w14:paraId="6D1C6E72">
            <w:pPr>
              <w:pStyle w:val="19"/>
              <w:rPr>
                <w:sz w:val="24"/>
              </w:rPr>
            </w:pPr>
            <w:r>
              <w:rPr>
                <w:sz w:val="24"/>
              </w:rPr>
              <w:t>71.</w:t>
            </w:r>
          </w:p>
        </w:tc>
        <w:tc>
          <w:tcPr>
            <w:tcW w:w="3064" w:type="dxa"/>
          </w:tcPr>
          <w:p w14:paraId="6D1C6E73">
            <w:pPr>
              <w:pStyle w:val="19"/>
              <w:rPr>
                <w:sz w:val="24"/>
              </w:rPr>
            </w:pPr>
            <w:r>
              <w:rPr>
                <w:sz w:val="24"/>
              </w:rPr>
              <w:t>Gastrodudenoscopy</w:t>
            </w:r>
          </w:p>
        </w:tc>
        <w:tc>
          <w:tcPr>
            <w:tcW w:w="631" w:type="dxa"/>
          </w:tcPr>
          <w:p w14:paraId="6D1C6E74">
            <w:pPr>
              <w:pStyle w:val="19"/>
              <w:rPr>
                <w:sz w:val="24"/>
              </w:rPr>
            </w:pPr>
            <w:r>
              <w:rPr>
                <w:sz w:val="24"/>
              </w:rPr>
              <w:t>2</w:t>
            </w:r>
          </w:p>
        </w:tc>
        <w:tc>
          <w:tcPr>
            <w:tcW w:w="811" w:type="dxa"/>
          </w:tcPr>
          <w:p w14:paraId="6D1C6E75">
            <w:pPr>
              <w:pStyle w:val="19"/>
              <w:rPr>
                <w:sz w:val="24"/>
              </w:rPr>
            </w:pPr>
            <w:r>
              <w:rPr>
                <w:sz w:val="24"/>
              </w:rPr>
              <w:t>1</w:t>
            </w:r>
          </w:p>
        </w:tc>
        <w:tc>
          <w:tcPr>
            <w:tcW w:w="811" w:type="dxa"/>
          </w:tcPr>
          <w:p w14:paraId="6D1C6E76">
            <w:pPr>
              <w:pStyle w:val="19"/>
              <w:rPr>
                <w:sz w:val="24"/>
              </w:rPr>
            </w:pPr>
            <w:r>
              <w:rPr>
                <w:sz w:val="24"/>
              </w:rPr>
              <w:t>2</w:t>
            </w:r>
          </w:p>
        </w:tc>
        <w:tc>
          <w:tcPr>
            <w:tcW w:w="811" w:type="dxa"/>
          </w:tcPr>
          <w:p w14:paraId="6D1C6E77">
            <w:pPr>
              <w:pStyle w:val="19"/>
              <w:ind w:left="111"/>
              <w:rPr>
                <w:sz w:val="24"/>
              </w:rPr>
            </w:pPr>
            <w:r>
              <w:rPr>
                <w:sz w:val="24"/>
              </w:rPr>
              <w:t>1</w:t>
            </w:r>
          </w:p>
        </w:tc>
        <w:tc>
          <w:tcPr>
            <w:tcW w:w="811" w:type="dxa"/>
          </w:tcPr>
          <w:p w14:paraId="6D1C6E78">
            <w:pPr>
              <w:pStyle w:val="19"/>
              <w:ind w:left="111"/>
              <w:rPr>
                <w:sz w:val="24"/>
              </w:rPr>
            </w:pPr>
            <w:r>
              <w:rPr>
                <w:sz w:val="24"/>
              </w:rPr>
              <w:t>2</w:t>
            </w:r>
          </w:p>
        </w:tc>
        <w:tc>
          <w:tcPr>
            <w:tcW w:w="811" w:type="dxa"/>
          </w:tcPr>
          <w:p w14:paraId="6D1C6E79">
            <w:pPr>
              <w:pStyle w:val="19"/>
              <w:ind w:left="111"/>
              <w:rPr>
                <w:sz w:val="24"/>
              </w:rPr>
            </w:pPr>
            <w:r>
              <w:rPr>
                <w:sz w:val="24"/>
              </w:rPr>
              <w:t>1</w:t>
            </w:r>
          </w:p>
        </w:tc>
        <w:tc>
          <w:tcPr>
            <w:tcW w:w="811" w:type="dxa"/>
          </w:tcPr>
          <w:p w14:paraId="6D1C6E7A">
            <w:pPr>
              <w:pStyle w:val="19"/>
              <w:ind w:left="111"/>
              <w:rPr>
                <w:sz w:val="24"/>
              </w:rPr>
            </w:pPr>
            <w:r>
              <w:rPr>
                <w:sz w:val="24"/>
              </w:rPr>
              <w:t>2</w:t>
            </w:r>
          </w:p>
        </w:tc>
        <w:tc>
          <w:tcPr>
            <w:tcW w:w="871" w:type="dxa"/>
          </w:tcPr>
          <w:p w14:paraId="6D1C6E7B">
            <w:pPr>
              <w:pStyle w:val="19"/>
              <w:ind w:left="111"/>
              <w:rPr>
                <w:sz w:val="24"/>
              </w:rPr>
            </w:pPr>
            <w:r>
              <w:rPr>
                <w:sz w:val="24"/>
              </w:rPr>
              <w:t>1</w:t>
            </w:r>
          </w:p>
        </w:tc>
        <w:tc>
          <w:tcPr>
            <w:tcW w:w="901" w:type="dxa"/>
          </w:tcPr>
          <w:p w14:paraId="6D1C6E7C">
            <w:pPr>
              <w:pStyle w:val="19"/>
              <w:ind w:left="111"/>
              <w:rPr>
                <w:sz w:val="24"/>
              </w:rPr>
            </w:pPr>
            <w:r>
              <w:rPr>
                <w:sz w:val="24"/>
              </w:rPr>
              <w:t>4</w:t>
            </w:r>
          </w:p>
        </w:tc>
      </w:tr>
    </w:tbl>
    <w:p w14:paraId="0BD1D094">
      <w:pPr>
        <w:rPr>
          <w:sz w:val="24"/>
        </w:rPr>
        <w:sectPr>
          <w:pgSz w:w="12240" w:h="14060"/>
          <w:pgMar w:top="1320" w:right="420" w:bottom="280" w:left="320" w:header="720" w:footer="720" w:gutter="0"/>
          <w:cols w:space="720" w:num="1"/>
        </w:sectPr>
      </w:pPr>
    </w:p>
    <w:p w14:paraId="6D1C6E7F">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1"/>
        <w:gridCol w:w="3064"/>
        <w:gridCol w:w="631"/>
        <w:gridCol w:w="811"/>
        <w:gridCol w:w="811"/>
        <w:gridCol w:w="811"/>
        <w:gridCol w:w="811"/>
        <w:gridCol w:w="811"/>
        <w:gridCol w:w="811"/>
        <w:gridCol w:w="871"/>
        <w:gridCol w:w="901"/>
      </w:tblGrid>
      <w:tr w14:paraId="6D1C6E8C">
        <w:trPr>
          <w:trHeight w:val="825" w:hRule="atLeast"/>
        </w:trPr>
        <w:tc>
          <w:tcPr>
            <w:tcW w:w="721" w:type="dxa"/>
          </w:tcPr>
          <w:p w14:paraId="6D1C6E80">
            <w:pPr>
              <w:pStyle w:val="19"/>
              <w:rPr>
                <w:sz w:val="24"/>
              </w:rPr>
            </w:pPr>
            <w:r>
              <w:rPr>
                <w:sz w:val="24"/>
              </w:rPr>
              <w:t>72.</w:t>
            </w:r>
          </w:p>
        </w:tc>
        <w:tc>
          <w:tcPr>
            <w:tcW w:w="3064" w:type="dxa"/>
          </w:tcPr>
          <w:p w14:paraId="6D1C6E81">
            <w:pPr>
              <w:pStyle w:val="19"/>
              <w:rPr>
                <w:sz w:val="24"/>
              </w:rPr>
            </w:pPr>
            <w:r>
              <w:rPr>
                <w:sz w:val="24"/>
              </w:rPr>
              <w:t>Cystoscopy including</w:t>
            </w:r>
          </w:p>
          <w:p w14:paraId="6D1C6E82">
            <w:pPr>
              <w:pStyle w:val="19"/>
              <w:spacing w:before="129"/>
              <w:rPr>
                <w:sz w:val="24"/>
              </w:rPr>
            </w:pPr>
            <w:r>
              <w:rPr>
                <w:sz w:val="24"/>
              </w:rPr>
              <w:t>Fulguration of PUV</w:t>
            </w:r>
          </w:p>
        </w:tc>
        <w:tc>
          <w:tcPr>
            <w:tcW w:w="631" w:type="dxa"/>
          </w:tcPr>
          <w:p w14:paraId="6D1C6E83">
            <w:pPr>
              <w:pStyle w:val="19"/>
              <w:rPr>
                <w:sz w:val="24"/>
              </w:rPr>
            </w:pPr>
            <w:r>
              <w:rPr>
                <w:sz w:val="24"/>
              </w:rPr>
              <w:t>2</w:t>
            </w:r>
          </w:p>
        </w:tc>
        <w:tc>
          <w:tcPr>
            <w:tcW w:w="811" w:type="dxa"/>
          </w:tcPr>
          <w:p w14:paraId="6D1C6E84">
            <w:pPr>
              <w:pStyle w:val="19"/>
              <w:rPr>
                <w:sz w:val="24"/>
              </w:rPr>
            </w:pPr>
            <w:r>
              <w:rPr>
                <w:sz w:val="24"/>
              </w:rPr>
              <w:t>1</w:t>
            </w:r>
          </w:p>
        </w:tc>
        <w:tc>
          <w:tcPr>
            <w:tcW w:w="811" w:type="dxa"/>
          </w:tcPr>
          <w:p w14:paraId="6D1C6E85">
            <w:pPr>
              <w:pStyle w:val="19"/>
              <w:rPr>
                <w:sz w:val="24"/>
              </w:rPr>
            </w:pPr>
            <w:r>
              <w:rPr>
                <w:sz w:val="24"/>
              </w:rPr>
              <w:t>2</w:t>
            </w:r>
          </w:p>
        </w:tc>
        <w:tc>
          <w:tcPr>
            <w:tcW w:w="811" w:type="dxa"/>
          </w:tcPr>
          <w:p w14:paraId="6D1C6E86">
            <w:pPr>
              <w:pStyle w:val="19"/>
              <w:ind w:left="111"/>
              <w:rPr>
                <w:sz w:val="24"/>
              </w:rPr>
            </w:pPr>
            <w:r>
              <w:rPr>
                <w:sz w:val="24"/>
              </w:rPr>
              <w:t>1</w:t>
            </w:r>
          </w:p>
        </w:tc>
        <w:tc>
          <w:tcPr>
            <w:tcW w:w="811" w:type="dxa"/>
          </w:tcPr>
          <w:p w14:paraId="6D1C6E87">
            <w:pPr>
              <w:pStyle w:val="19"/>
              <w:ind w:left="111"/>
              <w:rPr>
                <w:sz w:val="24"/>
              </w:rPr>
            </w:pPr>
            <w:r>
              <w:rPr>
                <w:sz w:val="24"/>
              </w:rPr>
              <w:t>2</w:t>
            </w:r>
          </w:p>
        </w:tc>
        <w:tc>
          <w:tcPr>
            <w:tcW w:w="811" w:type="dxa"/>
          </w:tcPr>
          <w:p w14:paraId="6D1C6E88">
            <w:pPr>
              <w:pStyle w:val="19"/>
              <w:ind w:left="111"/>
              <w:rPr>
                <w:sz w:val="24"/>
              </w:rPr>
            </w:pPr>
            <w:r>
              <w:rPr>
                <w:sz w:val="24"/>
              </w:rPr>
              <w:t>1</w:t>
            </w:r>
          </w:p>
        </w:tc>
        <w:tc>
          <w:tcPr>
            <w:tcW w:w="811" w:type="dxa"/>
          </w:tcPr>
          <w:p w14:paraId="6D1C6E89">
            <w:pPr>
              <w:pStyle w:val="19"/>
              <w:ind w:left="111"/>
              <w:rPr>
                <w:sz w:val="24"/>
              </w:rPr>
            </w:pPr>
            <w:r>
              <w:rPr>
                <w:sz w:val="24"/>
              </w:rPr>
              <w:t>2</w:t>
            </w:r>
          </w:p>
        </w:tc>
        <w:tc>
          <w:tcPr>
            <w:tcW w:w="871" w:type="dxa"/>
          </w:tcPr>
          <w:p w14:paraId="6D1C6E8A">
            <w:pPr>
              <w:pStyle w:val="19"/>
              <w:ind w:left="111"/>
              <w:rPr>
                <w:sz w:val="24"/>
              </w:rPr>
            </w:pPr>
            <w:r>
              <w:rPr>
                <w:sz w:val="24"/>
              </w:rPr>
              <w:t>1</w:t>
            </w:r>
          </w:p>
        </w:tc>
        <w:tc>
          <w:tcPr>
            <w:tcW w:w="901" w:type="dxa"/>
          </w:tcPr>
          <w:p w14:paraId="6D1C6E8B">
            <w:pPr>
              <w:pStyle w:val="19"/>
              <w:ind w:left="111"/>
              <w:rPr>
                <w:sz w:val="24"/>
              </w:rPr>
            </w:pPr>
            <w:r>
              <w:rPr>
                <w:sz w:val="24"/>
              </w:rPr>
              <w:t>4</w:t>
            </w:r>
          </w:p>
        </w:tc>
      </w:tr>
      <w:tr w14:paraId="6D1C6E8E">
        <w:trPr>
          <w:trHeight w:val="405" w:hRule="atLeast"/>
        </w:trPr>
        <w:tc>
          <w:tcPr>
            <w:tcW w:w="11054" w:type="dxa"/>
            <w:gridSpan w:val="11"/>
          </w:tcPr>
          <w:p w14:paraId="6D1C6E8D">
            <w:pPr>
              <w:pStyle w:val="19"/>
              <w:spacing w:line="261" w:lineRule="exact"/>
              <w:rPr>
                <w:b/>
                <w:sz w:val="24"/>
              </w:rPr>
            </w:pPr>
            <w:r>
              <w:rPr>
                <w:b/>
                <w:sz w:val="24"/>
              </w:rPr>
              <w:t>I)Surgical Oncology</w:t>
            </w:r>
          </w:p>
        </w:tc>
      </w:tr>
      <w:tr w14:paraId="6D1C6E9A">
        <w:trPr>
          <w:trHeight w:val="405" w:hRule="atLeast"/>
        </w:trPr>
        <w:tc>
          <w:tcPr>
            <w:tcW w:w="721" w:type="dxa"/>
          </w:tcPr>
          <w:p w14:paraId="6D1C6E8F">
            <w:pPr>
              <w:pStyle w:val="19"/>
              <w:rPr>
                <w:sz w:val="24"/>
              </w:rPr>
            </w:pPr>
            <w:r>
              <w:rPr>
                <w:sz w:val="24"/>
              </w:rPr>
              <w:t>73.</w:t>
            </w:r>
          </w:p>
        </w:tc>
        <w:tc>
          <w:tcPr>
            <w:tcW w:w="3064" w:type="dxa"/>
          </w:tcPr>
          <w:p w14:paraId="6D1C6E90">
            <w:pPr>
              <w:pStyle w:val="19"/>
              <w:rPr>
                <w:sz w:val="24"/>
              </w:rPr>
            </w:pPr>
            <w:r>
              <w:rPr>
                <w:sz w:val="24"/>
              </w:rPr>
              <w:t>Wilim’s Tumor</w:t>
            </w:r>
          </w:p>
        </w:tc>
        <w:tc>
          <w:tcPr>
            <w:tcW w:w="631" w:type="dxa"/>
          </w:tcPr>
          <w:p w14:paraId="6D1C6E91">
            <w:pPr>
              <w:pStyle w:val="19"/>
              <w:rPr>
                <w:sz w:val="24"/>
              </w:rPr>
            </w:pPr>
            <w:r>
              <w:rPr>
                <w:sz w:val="24"/>
              </w:rPr>
              <w:t>2</w:t>
            </w:r>
          </w:p>
        </w:tc>
        <w:tc>
          <w:tcPr>
            <w:tcW w:w="811" w:type="dxa"/>
          </w:tcPr>
          <w:p w14:paraId="6D1C6E92">
            <w:pPr>
              <w:pStyle w:val="19"/>
              <w:rPr>
                <w:sz w:val="24"/>
              </w:rPr>
            </w:pPr>
            <w:r>
              <w:rPr>
                <w:sz w:val="24"/>
              </w:rPr>
              <w:t>1</w:t>
            </w:r>
          </w:p>
        </w:tc>
        <w:tc>
          <w:tcPr>
            <w:tcW w:w="811" w:type="dxa"/>
          </w:tcPr>
          <w:p w14:paraId="6D1C6E93">
            <w:pPr>
              <w:pStyle w:val="19"/>
              <w:rPr>
                <w:sz w:val="24"/>
              </w:rPr>
            </w:pPr>
            <w:r>
              <w:rPr>
                <w:sz w:val="24"/>
              </w:rPr>
              <w:t>2</w:t>
            </w:r>
          </w:p>
        </w:tc>
        <w:tc>
          <w:tcPr>
            <w:tcW w:w="811" w:type="dxa"/>
          </w:tcPr>
          <w:p w14:paraId="6D1C6E94">
            <w:pPr>
              <w:pStyle w:val="19"/>
              <w:ind w:left="111"/>
              <w:rPr>
                <w:sz w:val="24"/>
              </w:rPr>
            </w:pPr>
            <w:r>
              <w:rPr>
                <w:sz w:val="24"/>
              </w:rPr>
              <w:t>1</w:t>
            </w:r>
          </w:p>
        </w:tc>
        <w:tc>
          <w:tcPr>
            <w:tcW w:w="811" w:type="dxa"/>
          </w:tcPr>
          <w:p w14:paraId="6D1C6E95">
            <w:pPr>
              <w:pStyle w:val="19"/>
              <w:ind w:left="111"/>
              <w:rPr>
                <w:sz w:val="24"/>
              </w:rPr>
            </w:pPr>
            <w:r>
              <w:rPr>
                <w:sz w:val="24"/>
              </w:rPr>
              <w:t>2</w:t>
            </w:r>
          </w:p>
        </w:tc>
        <w:tc>
          <w:tcPr>
            <w:tcW w:w="811" w:type="dxa"/>
          </w:tcPr>
          <w:p w14:paraId="6D1C6E96">
            <w:pPr>
              <w:pStyle w:val="19"/>
              <w:ind w:left="111"/>
              <w:rPr>
                <w:sz w:val="24"/>
              </w:rPr>
            </w:pPr>
            <w:r>
              <w:rPr>
                <w:sz w:val="24"/>
              </w:rPr>
              <w:t>1</w:t>
            </w:r>
          </w:p>
        </w:tc>
        <w:tc>
          <w:tcPr>
            <w:tcW w:w="811" w:type="dxa"/>
          </w:tcPr>
          <w:p w14:paraId="6D1C6E97">
            <w:pPr>
              <w:pStyle w:val="19"/>
              <w:ind w:left="111"/>
              <w:rPr>
                <w:sz w:val="24"/>
              </w:rPr>
            </w:pPr>
            <w:r>
              <w:rPr>
                <w:sz w:val="24"/>
              </w:rPr>
              <w:t>2</w:t>
            </w:r>
          </w:p>
        </w:tc>
        <w:tc>
          <w:tcPr>
            <w:tcW w:w="871" w:type="dxa"/>
          </w:tcPr>
          <w:p w14:paraId="6D1C6E98">
            <w:pPr>
              <w:pStyle w:val="19"/>
              <w:ind w:left="111"/>
              <w:rPr>
                <w:sz w:val="24"/>
              </w:rPr>
            </w:pPr>
            <w:r>
              <w:rPr>
                <w:sz w:val="24"/>
              </w:rPr>
              <w:t>1</w:t>
            </w:r>
          </w:p>
        </w:tc>
        <w:tc>
          <w:tcPr>
            <w:tcW w:w="901" w:type="dxa"/>
          </w:tcPr>
          <w:p w14:paraId="6D1C6E99">
            <w:pPr>
              <w:pStyle w:val="19"/>
              <w:ind w:left="111"/>
              <w:rPr>
                <w:sz w:val="24"/>
              </w:rPr>
            </w:pPr>
            <w:r>
              <w:rPr>
                <w:sz w:val="24"/>
              </w:rPr>
              <w:t>4</w:t>
            </w:r>
          </w:p>
        </w:tc>
      </w:tr>
      <w:tr w14:paraId="6D1C6EA6">
        <w:trPr>
          <w:trHeight w:val="420" w:hRule="atLeast"/>
        </w:trPr>
        <w:tc>
          <w:tcPr>
            <w:tcW w:w="721" w:type="dxa"/>
          </w:tcPr>
          <w:p w14:paraId="6D1C6E9B">
            <w:pPr>
              <w:pStyle w:val="19"/>
              <w:rPr>
                <w:sz w:val="24"/>
              </w:rPr>
            </w:pPr>
            <w:r>
              <w:rPr>
                <w:sz w:val="24"/>
              </w:rPr>
              <w:t>74.</w:t>
            </w:r>
          </w:p>
        </w:tc>
        <w:tc>
          <w:tcPr>
            <w:tcW w:w="3064" w:type="dxa"/>
          </w:tcPr>
          <w:p w14:paraId="6D1C6E9C">
            <w:pPr>
              <w:pStyle w:val="19"/>
              <w:rPr>
                <w:sz w:val="24"/>
              </w:rPr>
            </w:pPr>
            <w:r>
              <w:rPr>
                <w:sz w:val="24"/>
              </w:rPr>
              <w:t>Sacrococcygeal Teratoma</w:t>
            </w:r>
          </w:p>
        </w:tc>
        <w:tc>
          <w:tcPr>
            <w:tcW w:w="631" w:type="dxa"/>
          </w:tcPr>
          <w:p w14:paraId="6D1C6E9D">
            <w:pPr>
              <w:pStyle w:val="19"/>
              <w:rPr>
                <w:sz w:val="24"/>
              </w:rPr>
            </w:pPr>
            <w:r>
              <w:rPr>
                <w:sz w:val="24"/>
              </w:rPr>
              <w:t>2</w:t>
            </w:r>
          </w:p>
        </w:tc>
        <w:tc>
          <w:tcPr>
            <w:tcW w:w="811" w:type="dxa"/>
          </w:tcPr>
          <w:p w14:paraId="6D1C6E9E">
            <w:pPr>
              <w:pStyle w:val="19"/>
              <w:rPr>
                <w:sz w:val="24"/>
              </w:rPr>
            </w:pPr>
            <w:r>
              <w:rPr>
                <w:sz w:val="24"/>
              </w:rPr>
              <w:t>1</w:t>
            </w:r>
          </w:p>
        </w:tc>
        <w:tc>
          <w:tcPr>
            <w:tcW w:w="811" w:type="dxa"/>
          </w:tcPr>
          <w:p w14:paraId="6D1C6E9F">
            <w:pPr>
              <w:pStyle w:val="19"/>
              <w:rPr>
                <w:sz w:val="24"/>
              </w:rPr>
            </w:pPr>
            <w:r>
              <w:rPr>
                <w:sz w:val="24"/>
              </w:rPr>
              <w:t>2</w:t>
            </w:r>
          </w:p>
        </w:tc>
        <w:tc>
          <w:tcPr>
            <w:tcW w:w="811" w:type="dxa"/>
          </w:tcPr>
          <w:p w14:paraId="6D1C6EA0">
            <w:pPr>
              <w:pStyle w:val="19"/>
              <w:ind w:left="111"/>
              <w:rPr>
                <w:sz w:val="24"/>
              </w:rPr>
            </w:pPr>
            <w:r>
              <w:rPr>
                <w:sz w:val="24"/>
              </w:rPr>
              <w:t>1</w:t>
            </w:r>
          </w:p>
        </w:tc>
        <w:tc>
          <w:tcPr>
            <w:tcW w:w="811" w:type="dxa"/>
          </w:tcPr>
          <w:p w14:paraId="6D1C6EA1">
            <w:pPr>
              <w:pStyle w:val="19"/>
              <w:ind w:left="111"/>
              <w:rPr>
                <w:sz w:val="24"/>
              </w:rPr>
            </w:pPr>
            <w:r>
              <w:rPr>
                <w:sz w:val="24"/>
              </w:rPr>
              <w:t>2</w:t>
            </w:r>
          </w:p>
        </w:tc>
        <w:tc>
          <w:tcPr>
            <w:tcW w:w="811" w:type="dxa"/>
          </w:tcPr>
          <w:p w14:paraId="6D1C6EA2">
            <w:pPr>
              <w:pStyle w:val="19"/>
              <w:ind w:left="111"/>
              <w:rPr>
                <w:sz w:val="24"/>
              </w:rPr>
            </w:pPr>
            <w:r>
              <w:rPr>
                <w:sz w:val="24"/>
              </w:rPr>
              <w:t>1</w:t>
            </w:r>
          </w:p>
        </w:tc>
        <w:tc>
          <w:tcPr>
            <w:tcW w:w="811" w:type="dxa"/>
          </w:tcPr>
          <w:p w14:paraId="6D1C6EA3">
            <w:pPr>
              <w:pStyle w:val="19"/>
              <w:ind w:left="111"/>
              <w:rPr>
                <w:sz w:val="24"/>
              </w:rPr>
            </w:pPr>
            <w:r>
              <w:rPr>
                <w:sz w:val="24"/>
              </w:rPr>
              <w:t>2</w:t>
            </w:r>
          </w:p>
        </w:tc>
        <w:tc>
          <w:tcPr>
            <w:tcW w:w="871" w:type="dxa"/>
          </w:tcPr>
          <w:p w14:paraId="6D1C6EA4">
            <w:pPr>
              <w:pStyle w:val="19"/>
              <w:ind w:left="111"/>
              <w:rPr>
                <w:sz w:val="24"/>
              </w:rPr>
            </w:pPr>
            <w:r>
              <w:rPr>
                <w:sz w:val="24"/>
              </w:rPr>
              <w:t>1</w:t>
            </w:r>
          </w:p>
        </w:tc>
        <w:tc>
          <w:tcPr>
            <w:tcW w:w="901" w:type="dxa"/>
          </w:tcPr>
          <w:p w14:paraId="6D1C6EA5">
            <w:pPr>
              <w:pStyle w:val="19"/>
              <w:ind w:left="111"/>
              <w:rPr>
                <w:sz w:val="24"/>
              </w:rPr>
            </w:pPr>
            <w:r>
              <w:rPr>
                <w:sz w:val="24"/>
              </w:rPr>
              <w:t>4</w:t>
            </w:r>
          </w:p>
        </w:tc>
      </w:tr>
      <w:tr w14:paraId="6D1C6EB2">
        <w:trPr>
          <w:trHeight w:val="405" w:hRule="atLeast"/>
        </w:trPr>
        <w:tc>
          <w:tcPr>
            <w:tcW w:w="721" w:type="dxa"/>
          </w:tcPr>
          <w:p w14:paraId="6D1C6EA7">
            <w:pPr>
              <w:pStyle w:val="19"/>
              <w:spacing w:line="261" w:lineRule="exact"/>
              <w:rPr>
                <w:sz w:val="24"/>
              </w:rPr>
            </w:pPr>
            <w:r>
              <w:rPr>
                <w:sz w:val="24"/>
              </w:rPr>
              <w:t>75.</w:t>
            </w:r>
          </w:p>
        </w:tc>
        <w:tc>
          <w:tcPr>
            <w:tcW w:w="3064" w:type="dxa"/>
          </w:tcPr>
          <w:p w14:paraId="6D1C6EA8">
            <w:pPr>
              <w:pStyle w:val="19"/>
              <w:spacing w:line="261" w:lineRule="exact"/>
              <w:rPr>
                <w:sz w:val="24"/>
              </w:rPr>
            </w:pPr>
            <w:r>
              <w:rPr>
                <w:sz w:val="24"/>
              </w:rPr>
              <w:t>Neuroblastoma</w:t>
            </w:r>
          </w:p>
        </w:tc>
        <w:tc>
          <w:tcPr>
            <w:tcW w:w="631" w:type="dxa"/>
          </w:tcPr>
          <w:p w14:paraId="6D1C6EA9">
            <w:pPr>
              <w:pStyle w:val="19"/>
              <w:spacing w:line="261" w:lineRule="exact"/>
              <w:rPr>
                <w:sz w:val="24"/>
              </w:rPr>
            </w:pPr>
            <w:r>
              <w:rPr>
                <w:sz w:val="24"/>
              </w:rPr>
              <w:t>2</w:t>
            </w:r>
          </w:p>
        </w:tc>
        <w:tc>
          <w:tcPr>
            <w:tcW w:w="811" w:type="dxa"/>
          </w:tcPr>
          <w:p w14:paraId="6D1C6EAA">
            <w:pPr>
              <w:pStyle w:val="19"/>
              <w:spacing w:line="261" w:lineRule="exact"/>
              <w:rPr>
                <w:sz w:val="24"/>
              </w:rPr>
            </w:pPr>
            <w:r>
              <w:rPr>
                <w:sz w:val="24"/>
              </w:rPr>
              <w:t>1</w:t>
            </w:r>
          </w:p>
        </w:tc>
        <w:tc>
          <w:tcPr>
            <w:tcW w:w="811" w:type="dxa"/>
          </w:tcPr>
          <w:p w14:paraId="6D1C6EAB">
            <w:pPr>
              <w:pStyle w:val="19"/>
              <w:spacing w:line="261" w:lineRule="exact"/>
              <w:rPr>
                <w:sz w:val="24"/>
              </w:rPr>
            </w:pPr>
            <w:r>
              <w:rPr>
                <w:sz w:val="24"/>
              </w:rPr>
              <w:t>2</w:t>
            </w:r>
          </w:p>
        </w:tc>
        <w:tc>
          <w:tcPr>
            <w:tcW w:w="811" w:type="dxa"/>
          </w:tcPr>
          <w:p w14:paraId="6D1C6EAC">
            <w:pPr>
              <w:pStyle w:val="19"/>
              <w:spacing w:line="261" w:lineRule="exact"/>
              <w:ind w:left="111"/>
              <w:rPr>
                <w:sz w:val="24"/>
              </w:rPr>
            </w:pPr>
            <w:r>
              <w:rPr>
                <w:sz w:val="24"/>
              </w:rPr>
              <w:t>1</w:t>
            </w:r>
          </w:p>
        </w:tc>
        <w:tc>
          <w:tcPr>
            <w:tcW w:w="811" w:type="dxa"/>
          </w:tcPr>
          <w:p w14:paraId="6D1C6EAD">
            <w:pPr>
              <w:pStyle w:val="19"/>
              <w:spacing w:line="261" w:lineRule="exact"/>
              <w:ind w:left="111"/>
              <w:rPr>
                <w:sz w:val="24"/>
              </w:rPr>
            </w:pPr>
            <w:r>
              <w:rPr>
                <w:sz w:val="24"/>
              </w:rPr>
              <w:t>2</w:t>
            </w:r>
          </w:p>
        </w:tc>
        <w:tc>
          <w:tcPr>
            <w:tcW w:w="811" w:type="dxa"/>
          </w:tcPr>
          <w:p w14:paraId="6D1C6EAE">
            <w:pPr>
              <w:pStyle w:val="19"/>
              <w:spacing w:line="261" w:lineRule="exact"/>
              <w:ind w:left="111"/>
              <w:rPr>
                <w:sz w:val="24"/>
              </w:rPr>
            </w:pPr>
            <w:r>
              <w:rPr>
                <w:sz w:val="24"/>
              </w:rPr>
              <w:t>1</w:t>
            </w:r>
          </w:p>
        </w:tc>
        <w:tc>
          <w:tcPr>
            <w:tcW w:w="811" w:type="dxa"/>
          </w:tcPr>
          <w:p w14:paraId="6D1C6EAF">
            <w:pPr>
              <w:pStyle w:val="19"/>
              <w:spacing w:line="261" w:lineRule="exact"/>
              <w:ind w:left="111"/>
              <w:rPr>
                <w:sz w:val="24"/>
              </w:rPr>
            </w:pPr>
            <w:r>
              <w:rPr>
                <w:sz w:val="24"/>
              </w:rPr>
              <w:t>2</w:t>
            </w:r>
          </w:p>
        </w:tc>
        <w:tc>
          <w:tcPr>
            <w:tcW w:w="871" w:type="dxa"/>
          </w:tcPr>
          <w:p w14:paraId="6D1C6EB0">
            <w:pPr>
              <w:pStyle w:val="19"/>
              <w:spacing w:line="261" w:lineRule="exact"/>
              <w:ind w:left="111"/>
              <w:rPr>
                <w:sz w:val="24"/>
              </w:rPr>
            </w:pPr>
            <w:r>
              <w:rPr>
                <w:sz w:val="24"/>
              </w:rPr>
              <w:t>1</w:t>
            </w:r>
          </w:p>
        </w:tc>
        <w:tc>
          <w:tcPr>
            <w:tcW w:w="901" w:type="dxa"/>
          </w:tcPr>
          <w:p w14:paraId="6D1C6EB1">
            <w:pPr>
              <w:pStyle w:val="19"/>
              <w:spacing w:line="261" w:lineRule="exact"/>
              <w:ind w:left="111"/>
              <w:rPr>
                <w:sz w:val="24"/>
              </w:rPr>
            </w:pPr>
            <w:r>
              <w:rPr>
                <w:sz w:val="24"/>
              </w:rPr>
              <w:t>4</w:t>
            </w:r>
          </w:p>
        </w:tc>
      </w:tr>
      <w:tr w14:paraId="6D1C6EBE">
        <w:trPr>
          <w:trHeight w:val="405" w:hRule="atLeast"/>
        </w:trPr>
        <w:tc>
          <w:tcPr>
            <w:tcW w:w="721" w:type="dxa"/>
          </w:tcPr>
          <w:p w14:paraId="6D1C6EB3">
            <w:pPr>
              <w:pStyle w:val="19"/>
              <w:rPr>
                <w:sz w:val="24"/>
              </w:rPr>
            </w:pPr>
            <w:r>
              <w:rPr>
                <w:sz w:val="24"/>
              </w:rPr>
              <w:t>76.</w:t>
            </w:r>
          </w:p>
        </w:tc>
        <w:tc>
          <w:tcPr>
            <w:tcW w:w="3064" w:type="dxa"/>
          </w:tcPr>
          <w:p w14:paraId="6D1C6EB4">
            <w:pPr>
              <w:pStyle w:val="19"/>
              <w:rPr>
                <w:sz w:val="24"/>
              </w:rPr>
            </w:pPr>
            <w:r>
              <w:rPr>
                <w:sz w:val="24"/>
              </w:rPr>
              <w:t>Gonadal tumors</w:t>
            </w:r>
          </w:p>
        </w:tc>
        <w:tc>
          <w:tcPr>
            <w:tcW w:w="631" w:type="dxa"/>
          </w:tcPr>
          <w:p w14:paraId="6D1C6EB5">
            <w:pPr>
              <w:pStyle w:val="19"/>
              <w:rPr>
                <w:sz w:val="24"/>
              </w:rPr>
            </w:pPr>
            <w:r>
              <w:rPr>
                <w:sz w:val="24"/>
              </w:rPr>
              <w:t>2</w:t>
            </w:r>
          </w:p>
        </w:tc>
        <w:tc>
          <w:tcPr>
            <w:tcW w:w="811" w:type="dxa"/>
          </w:tcPr>
          <w:p w14:paraId="6D1C6EB6">
            <w:pPr>
              <w:pStyle w:val="19"/>
              <w:rPr>
                <w:sz w:val="24"/>
              </w:rPr>
            </w:pPr>
            <w:r>
              <w:rPr>
                <w:sz w:val="24"/>
              </w:rPr>
              <w:t>1</w:t>
            </w:r>
          </w:p>
        </w:tc>
        <w:tc>
          <w:tcPr>
            <w:tcW w:w="811" w:type="dxa"/>
          </w:tcPr>
          <w:p w14:paraId="6D1C6EB7">
            <w:pPr>
              <w:pStyle w:val="19"/>
              <w:rPr>
                <w:sz w:val="24"/>
              </w:rPr>
            </w:pPr>
            <w:r>
              <w:rPr>
                <w:sz w:val="24"/>
              </w:rPr>
              <w:t>2</w:t>
            </w:r>
          </w:p>
        </w:tc>
        <w:tc>
          <w:tcPr>
            <w:tcW w:w="811" w:type="dxa"/>
          </w:tcPr>
          <w:p w14:paraId="6D1C6EB8">
            <w:pPr>
              <w:pStyle w:val="19"/>
              <w:ind w:left="111"/>
              <w:rPr>
                <w:sz w:val="24"/>
              </w:rPr>
            </w:pPr>
            <w:r>
              <w:rPr>
                <w:sz w:val="24"/>
              </w:rPr>
              <w:t>1</w:t>
            </w:r>
          </w:p>
        </w:tc>
        <w:tc>
          <w:tcPr>
            <w:tcW w:w="811" w:type="dxa"/>
          </w:tcPr>
          <w:p w14:paraId="6D1C6EB9">
            <w:pPr>
              <w:pStyle w:val="19"/>
              <w:ind w:left="111"/>
              <w:rPr>
                <w:sz w:val="24"/>
              </w:rPr>
            </w:pPr>
            <w:r>
              <w:rPr>
                <w:sz w:val="24"/>
              </w:rPr>
              <w:t>2</w:t>
            </w:r>
          </w:p>
        </w:tc>
        <w:tc>
          <w:tcPr>
            <w:tcW w:w="811" w:type="dxa"/>
          </w:tcPr>
          <w:p w14:paraId="6D1C6EBA">
            <w:pPr>
              <w:pStyle w:val="19"/>
              <w:ind w:left="111"/>
              <w:rPr>
                <w:sz w:val="24"/>
              </w:rPr>
            </w:pPr>
            <w:r>
              <w:rPr>
                <w:sz w:val="24"/>
              </w:rPr>
              <w:t>1</w:t>
            </w:r>
          </w:p>
        </w:tc>
        <w:tc>
          <w:tcPr>
            <w:tcW w:w="811" w:type="dxa"/>
          </w:tcPr>
          <w:p w14:paraId="6D1C6EBB">
            <w:pPr>
              <w:pStyle w:val="19"/>
              <w:ind w:left="111"/>
              <w:rPr>
                <w:sz w:val="24"/>
              </w:rPr>
            </w:pPr>
            <w:r>
              <w:rPr>
                <w:sz w:val="24"/>
              </w:rPr>
              <w:t>2</w:t>
            </w:r>
          </w:p>
        </w:tc>
        <w:tc>
          <w:tcPr>
            <w:tcW w:w="871" w:type="dxa"/>
          </w:tcPr>
          <w:p w14:paraId="6D1C6EBC">
            <w:pPr>
              <w:pStyle w:val="19"/>
              <w:ind w:left="111"/>
              <w:rPr>
                <w:sz w:val="24"/>
              </w:rPr>
            </w:pPr>
            <w:r>
              <w:rPr>
                <w:sz w:val="24"/>
              </w:rPr>
              <w:t>1</w:t>
            </w:r>
          </w:p>
        </w:tc>
        <w:tc>
          <w:tcPr>
            <w:tcW w:w="901" w:type="dxa"/>
          </w:tcPr>
          <w:p w14:paraId="6D1C6EBD">
            <w:pPr>
              <w:pStyle w:val="19"/>
              <w:ind w:left="111"/>
              <w:rPr>
                <w:sz w:val="24"/>
              </w:rPr>
            </w:pPr>
            <w:r>
              <w:rPr>
                <w:sz w:val="24"/>
              </w:rPr>
              <w:t>4</w:t>
            </w:r>
          </w:p>
        </w:tc>
      </w:tr>
      <w:tr w14:paraId="6D1C6ECA">
        <w:trPr>
          <w:trHeight w:val="405" w:hRule="atLeast"/>
        </w:trPr>
        <w:tc>
          <w:tcPr>
            <w:tcW w:w="721" w:type="dxa"/>
          </w:tcPr>
          <w:p w14:paraId="6D1C6EBF">
            <w:pPr>
              <w:pStyle w:val="19"/>
              <w:rPr>
                <w:sz w:val="24"/>
              </w:rPr>
            </w:pPr>
            <w:r>
              <w:rPr>
                <w:sz w:val="24"/>
              </w:rPr>
              <w:t>77.</w:t>
            </w:r>
          </w:p>
        </w:tc>
        <w:tc>
          <w:tcPr>
            <w:tcW w:w="3064" w:type="dxa"/>
          </w:tcPr>
          <w:p w14:paraId="6D1C6EC0">
            <w:pPr>
              <w:pStyle w:val="19"/>
              <w:rPr>
                <w:sz w:val="24"/>
              </w:rPr>
            </w:pPr>
            <w:r>
              <w:rPr>
                <w:sz w:val="24"/>
              </w:rPr>
              <w:t>Rhabdomyosarcoma</w:t>
            </w:r>
          </w:p>
        </w:tc>
        <w:tc>
          <w:tcPr>
            <w:tcW w:w="631" w:type="dxa"/>
          </w:tcPr>
          <w:p w14:paraId="6D1C6EC1">
            <w:pPr>
              <w:pStyle w:val="19"/>
              <w:rPr>
                <w:sz w:val="24"/>
              </w:rPr>
            </w:pPr>
            <w:r>
              <w:rPr>
                <w:sz w:val="24"/>
              </w:rPr>
              <w:t>3</w:t>
            </w:r>
          </w:p>
        </w:tc>
        <w:tc>
          <w:tcPr>
            <w:tcW w:w="811" w:type="dxa"/>
          </w:tcPr>
          <w:p w14:paraId="6D1C6EC2">
            <w:pPr>
              <w:pStyle w:val="19"/>
              <w:rPr>
                <w:sz w:val="24"/>
              </w:rPr>
            </w:pPr>
            <w:r>
              <w:rPr>
                <w:sz w:val="24"/>
              </w:rPr>
              <w:t>1</w:t>
            </w:r>
          </w:p>
        </w:tc>
        <w:tc>
          <w:tcPr>
            <w:tcW w:w="811" w:type="dxa"/>
          </w:tcPr>
          <w:p w14:paraId="6D1C6EC3">
            <w:pPr>
              <w:pStyle w:val="19"/>
              <w:rPr>
                <w:sz w:val="24"/>
              </w:rPr>
            </w:pPr>
            <w:r>
              <w:rPr>
                <w:sz w:val="24"/>
              </w:rPr>
              <w:t>3</w:t>
            </w:r>
          </w:p>
        </w:tc>
        <w:tc>
          <w:tcPr>
            <w:tcW w:w="811" w:type="dxa"/>
          </w:tcPr>
          <w:p w14:paraId="6D1C6EC4">
            <w:pPr>
              <w:pStyle w:val="19"/>
              <w:ind w:left="111"/>
              <w:rPr>
                <w:sz w:val="24"/>
              </w:rPr>
            </w:pPr>
            <w:r>
              <w:rPr>
                <w:sz w:val="24"/>
              </w:rPr>
              <w:t>1</w:t>
            </w:r>
          </w:p>
        </w:tc>
        <w:tc>
          <w:tcPr>
            <w:tcW w:w="811" w:type="dxa"/>
          </w:tcPr>
          <w:p w14:paraId="6D1C6EC5">
            <w:pPr>
              <w:pStyle w:val="19"/>
              <w:ind w:left="111"/>
              <w:rPr>
                <w:sz w:val="24"/>
              </w:rPr>
            </w:pPr>
            <w:r>
              <w:rPr>
                <w:sz w:val="24"/>
              </w:rPr>
              <w:t>4</w:t>
            </w:r>
          </w:p>
        </w:tc>
        <w:tc>
          <w:tcPr>
            <w:tcW w:w="811" w:type="dxa"/>
          </w:tcPr>
          <w:p w14:paraId="6D1C6EC6">
            <w:pPr>
              <w:pStyle w:val="19"/>
              <w:ind w:left="111"/>
              <w:rPr>
                <w:sz w:val="24"/>
              </w:rPr>
            </w:pPr>
            <w:r>
              <w:rPr>
                <w:sz w:val="24"/>
              </w:rPr>
              <w:t>1</w:t>
            </w:r>
          </w:p>
        </w:tc>
        <w:tc>
          <w:tcPr>
            <w:tcW w:w="811" w:type="dxa"/>
          </w:tcPr>
          <w:p w14:paraId="6D1C6EC7">
            <w:pPr>
              <w:pStyle w:val="19"/>
              <w:ind w:left="111"/>
              <w:rPr>
                <w:sz w:val="24"/>
              </w:rPr>
            </w:pPr>
            <w:r>
              <w:rPr>
                <w:sz w:val="24"/>
              </w:rPr>
              <w:t>4</w:t>
            </w:r>
          </w:p>
        </w:tc>
        <w:tc>
          <w:tcPr>
            <w:tcW w:w="871" w:type="dxa"/>
          </w:tcPr>
          <w:p w14:paraId="6D1C6EC8">
            <w:pPr>
              <w:pStyle w:val="19"/>
              <w:ind w:left="111"/>
              <w:rPr>
                <w:sz w:val="24"/>
              </w:rPr>
            </w:pPr>
            <w:r>
              <w:rPr>
                <w:sz w:val="24"/>
              </w:rPr>
              <w:t>1</w:t>
            </w:r>
          </w:p>
        </w:tc>
        <w:tc>
          <w:tcPr>
            <w:tcW w:w="901" w:type="dxa"/>
          </w:tcPr>
          <w:p w14:paraId="6D1C6EC9">
            <w:pPr>
              <w:pStyle w:val="19"/>
              <w:ind w:left="111"/>
              <w:rPr>
                <w:sz w:val="24"/>
              </w:rPr>
            </w:pPr>
            <w:r>
              <w:rPr>
                <w:sz w:val="24"/>
              </w:rPr>
              <w:t>4</w:t>
            </w:r>
          </w:p>
        </w:tc>
      </w:tr>
      <w:tr w14:paraId="6D1C6ED6">
        <w:trPr>
          <w:trHeight w:val="420" w:hRule="atLeast"/>
        </w:trPr>
        <w:tc>
          <w:tcPr>
            <w:tcW w:w="721" w:type="dxa"/>
          </w:tcPr>
          <w:p w14:paraId="6D1C6ECB">
            <w:pPr>
              <w:pStyle w:val="19"/>
              <w:rPr>
                <w:sz w:val="24"/>
              </w:rPr>
            </w:pPr>
            <w:r>
              <w:rPr>
                <w:sz w:val="24"/>
              </w:rPr>
              <w:t>78.</w:t>
            </w:r>
          </w:p>
        </w:tc>
        <w:tc>
          <w:tcPr>
            <w:tcW w:w="3064" w:type="dxa"/>
          </w:tcPr>
          <w:p w14:paraId="6D1C6ECC">
            <w:pPr>
              <w:pStyle w:val="19"/>
              <w:rPr>
                <w:sz w:val="24"/>
              </w:rPr>
            </w:pPr>
            <w:r>
              <w:rPr>
                <w:sz w:val="24"/>
              </w:rPr>
              <w:t>Lymphomas</w:t>
            </w:r>
          </w:p>
        </w:tc>
        <w:tc>
          <w:tcPr>
            <w:tcW w:w="631" w:type="dxa"/>
          </w:tcPr>
          <w:p w14:paraId="6D1C6ECD">
            <w:pPr>
              <w:pStyle w:val="19"/>
              <w:rPr>
                <w:sz w:val="24"/>
              </w:rPr>
            </w:pPr>
            <w:r>
              <w:rPr>
                <w:sz w:val="24"/>
              </w:rPr>
              <w:t>2</w:t>
            </w:r>
          </w:p>
        </w:tc>
        <w:tc>
          <w:tcPr>
            <w:tcW w:w="811" w:type="dxa"/>
          </w:tcPr>
          <w:p w14:paraId="6D1C6ECE">
            <w:pPr>
              <w:pStyle w:val="19"/>
              <w:rPr>
                <w:sz w:val="24"/>
              </w:rPr>
            </w:pPr>
            <w:r>
              <w:rPr>
                <w:sz w:val="24"/>
              </w:rPr>
              <w:t>1</w:t>
            </w:r>
          </w:p>
        </w:tc>
        <w:tc>
          <w:tcPr>
            <w:tcW w:w="811" w:type="dxa"/>
          </w:tcPr>
          <w:p w14:paraId="6D1C6ECF">
            <w:pPr>
              <w:pStyle w:val="19"/>
              <w:rPr>
                <w:sz w:val="24"/>
              </w:rPr>
            </w:pPr>
            <w:r>
              <w:rPr>
                <w:sz w:val="24"/>
              </w:rPr>
              <w:t>2</w:t>
            </w:r>
          </w:p>
        </w:tc>
        <w:tc>
          <w:tcPr>
            <w:tcW w:w="811" w:type="dxa"/>
          </w:tcPr>
          <w:p w14:paraId="6D1C6ED0">
            <w:pPr>
              <w:pStyle w:val="19"/>
              <w:ind w:left="111"/>
              <w:rPr>
                <w:sz w:val="24"/>
              </w:rPr>
            </w:pPr>
            <w:r>
              <w:rPr>
                <w:sz w:val="24"/>
              </w:rPr>
              <w:t>1</w:t>
            </w:r>
          </w:p>
        </w:tc>
        <w:tc>
          <w:tcPr>
            <w:tcW w:w="811" w:type="dxa"/>
          </w:tcPr>
          <w:p w14:paraId="6D1C6ED1">
            <w:pPr>
              <w:pStyle w:val="19"/>
              <w:ind w:left="111"/>
              <w:rPr>
                <w:sz w:val="24"/>
              </w:rPr>
            </w:pPr>
            <w:r>
              <w:rPr>
                <w:sz w:val="24"/>
              </w:rPr>
              <w:t>2</w:t>
            </w:r>
          </w:p>
        </w:tc>
        <w:tc>
          <w:tcPr>
            <w:tcW w:w="811" w:type="dxa"/>
          </w:tcPr>
          <w:p w14:paraId="6D1C6ED2">
            <w:pPr>
              <w:pStyle w:val="19"/>
              <w:ind w:left="111"/>
              <w:rPr>
                <w:sz w:val="24"/>
              </w:rPr>
            </w:pPr>
            <w:r>
              <w:rPr>
                <w:sz w:val="24"/>
              </w:rPr>
              <w:t>1</w:t>
            </w:r>
          </w:p>
        </w:tc>
        <w:tc>
          <w:tcPr>
            <w:tcW w:w="811" w:type="dxa"/>
          </w:tcPr>
          <w:p w14:paraId="6D1C6ED3">
            <w:pPr>
              <w:pStyle w:val="19"/>
              <w:ind w:left="111"/>
              <w:rPr>
                <w:sz w:val="24"/>
              </w:rPr>
            </w:pPr>
            <w:r>
              <w:rPr>
                <w:sz w:val="24"/>
              </w:rPr>
              <w:t>2</w:t>
            </w:r>
          </w:p>
        </w:tc>
        <w:tc>
          <w:tcPr>
            <w:tcW w:w="871" w:type="dxa"/>
          </w:tcPr>
          <w:p w14:paraId="6D1C6ED4">
            <w:pPr>
              <w:pStyle w:val="19"/>
              <w:ind w:left="111"/>
              <w:rPr>
                <w:sz w:val="24"/>
              </w:rPr>
            </w:pPr>
            <w:r>
              <w:rPr>
                <w:sz w:val="24"/>
              </w:rPr>
              <w:t>1</w:t>
            </w:r>
          </w:p>
        </w:tc>
        <w:tc>
          <w:tcPr>
            <w:tcW w:w="901" w:type="dxa"/>
          </w:tcPr>
          <w:p w14:paraId="6D1C6ED5">
            <w:pPr>
              <w:pStyle w:val="19"/>
              <w:ind w:left="111"/>
              <w:rPr>
                <w:sz w:val="24"/>
              </w:rPr>
            </w:pPr>
            <w:r>
              <w:rPr>
                <w:sz w:val="24"/>
              </w:rPr>
              <w:t>4</w:t>
            </w:r>
          </w:p>
        </w:tc>
      </w:tr>
      <w:tr w14:paraId="6D1C6EE2">
        <w:trPr>
          <w:trHeight w:val="405" w:hRule="atLeast"/>
        </w:trPr>
        <w:tc>
          <w:tcPr>
            <w:tcW w:w="721" w:type="dxa"/>
          </w:tcPr>
          <w:p w14:paraId="6D1C6ED7">
            <w:pPr>
              <w:pStyle w:val="19"/>
              <w:spacing w:line="261" w:lineRule="exact"/>
              <w:rPr>
                <w:sz w:val="24"/>
              </w:rPr>
            </w:pPr>
            <w:r>
              <w:rPr>
                <w:sz w:val="24"/>
              </w:rPr>
              <w:t>79.</w:t>
            </w:r>
          </w:p>
        </w:tc>
        <w:tc>
          <w:tcPr>
            <w:tcW w:w="3064" w:type="dxa"/>
          </w:tcPr>
          <w:p w14:paraId="6D1C6ED8">
            <w:pPr>
              <w:pStyle w:val="19"/>
              <w:spacing w:line="261" w:lineRule="exact"/>
              <w:rPr>
                <w:sz w:val="24"/>
              </w:rPr>
            </w:pPr>
            <w:r>
              <w:rPr>
                <w:sz w:val="24"/>
              </w:rPr>
              <w:t>Hepatoblastoma</w:t>
            </w:r>
          </w:p>
        </w:tc>
        <w:tc>
          <w:tcPr>
            <w:tcW w:w="631" w:type="dxa"/>
          </w:tcPr>
          <w:p w14:paraId="6D1C6ED9">
            <w:pPr>
              <w:pStyle w:val="19"/>
              <w:spacing w:line="261" w:lineRule="exact"/>
              <w:rPr>
                <w:sz w:val="24"/>
              </w:rPr>
            </w:pPr>
            <w:r>
              <w:rPr>
                <w:sz w:val="24"/>
              </w:rPr>
              <w:t>-</w:t>
            </w:r>
          </w:p>
        </w:tc>
        <w:tc>
          <w:tcPr>
            <w:tcW w:w="811" w:type="dxa"/>
          </w:tcPr>
          <w:p w14:paraId="6D1C6EDA">
            <w:pPr>
              <w:pStyle w:val="19"/>
              <w:spacing w:line="261" w:lineRule="exact"/>
              <w:rPr>
                <w:sz w:val="24"/>
              </w:rPr>
            </w:pPr>
            <w:r>
              <w:rPr>
                <w:sz w:val="24"/>
              </w:rPr>
              <w:t>-</w:t>
            </w:r>
          </w:p>
        </w:tc>
        <w:tc>
          <w:tcPr>
            <w:tcW w:w="811" w:type="dxa"/>
          </w:tcPr>
          <w:p w14:paraId="6D1C6EDB">
            <w:pPr>
              <w:pStyle w:val="19"/>
              <w:spacing w:line="261" w:lineRule="exact"/>
              <w:rPr>
                <w:sz w:val="24"/>
              </w:rPr>
            </w:pPr>
            <w:r>
              <w:rPr>
                <w:sz w:val="24"/>
              </w:rPr>
              <w:t>-</w:t>
            </w:r>
          </w:p>
        </w:tc>
        <w:tc>
          <w:tcPr>
            <w:tcW w:w="811" w:type="dxa"/>
          </w:tcPr>
          <w:p w14:paraId="6D1C6EDC">
            <w:pPr>
              <w:pStyle w:val="19"/>
              <w:spacing w:line="261" w:lineRule="exact"/>
              <w:ind w:left="111"/>
              <w:rPr>
                <w:sz w:val="24"/>
              </w:rPr>
            </w:pPr>
            <w:r>
              <w:rPr>
                <w:sz w:val="24"/>
              </w:rPr>
              <w:t>-</w:t>
            </w:r>
          </w:p>
        </w:tc>
        <w:tc>
          <w:tcPr>
            <w:tcW w:w="811" w:type="dxa"/>
          </w:tcPr>
          <w:p w14:paraId="6D1C6EDD">
            <w:pPr>
              <w:pStyle w:val="19"/>
              <w:spacing w:line="261" w:lineRule="exact"/>
              <w:ind w:left="111"/>
              <w:rPr>
                <w:sz w:val="24"/>
              </w:rPr>
            </w:pPr>
            <w:r>
              <w:rPr>
                <w:sz w:val="24"/>
              </w:rPr>
              <w:t>-</w:t>
            </w:r>
          </w:p>
        </w:tc>
        <w:tc>
          <w:tcPr>
            <w:tcW w:w="811" w:type="dxa"/>
          </w:tcPr>
          <w:p w14:paraId="6D1C6EDE">
            <w:pPr>
              <w:pStyle w:val="19"/>
              <w:spacing w:line="261" w:lineRule="exact"/>
              <w:ind w:left="111"/>
              <w:rPr>
                <w:sz w:val="24"/>
              </w:rPr>
            </w:pPr>
            <w:r>
              <w:rPr>
                <w:sz w:val="24"/>
              </w:rPr>
              <w:t>-</w:t>
            </w:r>
          </w:p>
        </w:tc>
        <w:tc>
          <w:tcPr>
            <w:tcW w:w="811" w:type="dxa"/>
          </w:tcPr>
          <w:p w14:paraId="6D1C6EDF">
            <w:pPr>
              <w:pStyle w:val="19"/>
              <w:spacing w:line="261" w:lineRule="exact"/>
              <w:ind w:left="111"/>
              <w:rPr>
                <w:sz w:val="24"/>
              </w:rPr>
            </w:pPr>
            <w:r>
              <w:rPr>
                <w:sz w:val="24"/>
              </w:rPr>
              <w:t>2</w:t>
            </w:r>
          </w:p>
        </w:tc>
        <w:tc>
          <w:tcPr>
            <w:tcW w:w="871" w:type="dxa"/>
          </w:tcPr>
          <w:p w14:paraId="6D1C6EE0">
            <w:pPr>
              <w:pStyle w:val="19"/>
              <w:spacing w:line="261" w:lineRule="exact"/>
              <w:ind w:left="111"/>
              <w:rPr>
                <w:sz w:val="24"/>
              </w:rPr>
            </w:pPr>
            <w:r>
              <w:rPr>
                <w:sz w:val="24"/>
              </w:rPr>
              <w:t>1</w:t>
            </w:r>
          </w:p>
        </w:tc>
        <w:tc>
          <w:tcPr>
            <w:tcW w:w="901" w:type="dxa"/>
          </w:tcPr>
          <w:p w14:paraId="6D1C6EE1">
            <w:pPr>
              <w:pStyle w:val="19"/>
              <w:spacing w:line="261" w:lineRule="exact"/>
              <w:ind w:left="111"/>
              <w:rPr>
                <w:sz w:val="24"/>
              </w:rPr>
            </w:pPr>
            <w:r>
              <w:rPr>
                <w:sz w:val="24"/>
              </w:rPr>
              <w:t>1</w:t>
            </w:r>
          </w:p>
        </w:tc>
      </w:tr>
      <w:tr w14:paraId="6D1C6EE4">
        <w:trPr>
          <w:trHeight w:val="405" w:hRule="atLeast"/>
        </w:trPr>
        <w:tc>
          <w:tcPr>
            <w:tcW w:w="11054" w:type="dxa"/>
            <w:gridSpan w:val="11"/>
          </w:tcPr>
          <w:p w14:paraId="6D1C6EE3">
            <w:pPr>
              <w:pStyle w:val="19"/>
              <w:spacing w:line="261" w:lineRule="exact"/>
              <w:rPr>
                <w:b/>
                <w:sz w:val="24"/>
              </w:rPr>
            </w:pPr>
            <w:r>
              <w:rPr>
                <w:b/>
                <w:sz w:val="24"/>
              </w:rPr>
              <w:t>J) Traumatology</w:t>
            </w:r>
          </w:p>
        </w:tc>
      </w:tr>
      <w:tr w14:paraId="6D1C6EF1">
        <w:trPr>
          <w:trHeight w:val="1246" w:hRule="atLeast"/>
        </w:trPr>
        <w:tc>
          <w:tcPr>
            <w:tcW w:w="721" w:type="dxa"/>
          </w:tcPr>
          <w:p w14:paraId="6D1C6EE5">
            <w:pPr>
              <w:pStyle w:val="19"/>
              <w:rPr>
                <w:sz w:val="24"/>
              </w:rPr>
            </w:pPr>
            <w:r>
              <w:rPr>
                <w:sz w:val="24"/>
              </w:rPr>
              <w:t>80.</w:t>
            </w:r>
          </w:p>
        </w:tc>
        <w:tc>
          <w:tcPr>
            <w:tcW w:w="3064" w:type="dxa"/>
          </w:tcPr>
          <w:p w14:paraId="6D1C6EE6">
            <w:pPr>
              <w:pStyle w:val="19"/>
              <w:rPr>
                <w:sz w:val="24"/>
              </w:rPr>
            </w:pPr>
            <w:r>
              <w:rPr>
                <w:sz w:val="24"/>
              </w:rPr>
              <w:t>Management of Trauma</w:t>
            </w:r>
          </w:p>
          <w:p w14:paraId="6D1C6EE7">
            <w:pPr>
              <w:pStyle w:val="19"/>
              <w:spacing w:before="20" w:line="400" w:lineRule="atLeast"/>
              <w:ind w:right="435"/>
              <w:rPr>
                <w:sz w:val="24"/>
              </w:rPr>
            </w:pPr>
            <w:r>
              <w:rPr>
                <w:sz w:val="24"/>
              </w:rPr>
              <w:t>patients according to ATLS protocol</w:t>
            </w:r>
          </w:p>
        </w:tc>
        <w:tc>
          <w:tcPr>
            <w:tcW w:w="631" w:type="dxa"/>
          </w:tcPr>
          <w:p w14:paraId="6D1C6EE8">
            <w:pPr>
              <w:pStyle w:val="19"/>
              <w:rPr>
                <w:sz w:val="24"/>
              </w:rPr>
            </w:pPr>
            <w:r>
              <w:rPr>
                <w:sz w:val="24"/>
              </w:rPr>
              <w:t>2</w:t>
            </w:r>
          </w:p>
        </w:tc>
        <w:tc>
          <w:tcPr>
            <w:tcW w:w="811" w:type="dxa"/>
          </w:tcPr>
          <w:p w14:paraId="6D1C6EE9">
            <w:pPr>
              <w:pStyle w:val="19"/>
              <w:rPr>
                <w:sz w:val="24"/>
              </w:rPr>
            </w:pPr>
            <w:r>
              <w:rPr>
                <w:sz w:val="24"/>
              </w:rPr>
              <w:t>2</w:t>
            </w:r>
          </w:p>
        </w:tc>
        <w:tc>
          <w:tcPr>
            <w:tcW w:w="811" w:type="dxa"/>
          </w:tcPr>
          <w:p w14:paraId="6D1C6EEA">
            <w:pPr>
              <w:pStyle w:val="19"/>
              <w:rPr>
                <w:sz w:val="24"/>
              </w:rPr>
            </w:pPr>
            <w:r>
              <w:rPr>
                <w:sz w:val="24"/>
              </w:rPr>
              <w:t>2</w:t>
            </w:r>
          </w:p>
        </w:tc>
        <w:tc>
          <w:tcPr>
            <w:tcW w:w="811" w:type="dxa"/>
          </w:tcPr>
          <w:p w14:paraId="6D1C6EEB">
            <w:pPr>
              <w:pStyle w:val="19"/>
              <w:ind w:left="111"/>
              <w:rPr>
                <w:sz w:val="24"/>
              </w:rPr>
            </w:pPr>
            <w:r>
              <w:rPr>
                <w:sz w:val="24"/>
              </w:rPr>
              <w:t>2</w:t>
            </w:r>
          </w:p>
        </w:tc>
        <w:tc>
          <w:tcPr>
            <w:tcW w:w="811" w:type="dxa"/>
          </w:tcPr>
          <w:p w14:paraId="6D1C6EEC">
            <w:pPr>
              <w:pStyle w:val="19"/>
              <w:ind w:left="111"/>
              <w:rPr>
                <w:sz w:val="24"/>
              </w:rPr>
            </w:pPr>
            <w:r>
              <w:rPr>
                <w:sz w:val="24"/>
              </w:rPr>
              <w:t>2</w:t>
            </w:r>
          </w:p>
        </w:tc>
        <w:tc>
          <w:tcPr>
            <w:tcW w:w="811" w:type="dxa"/>
          </w:tcPr>
          <w:p w14:paraId="6D1C6EED">
            <w:pPr>
              <w:pStyle w:val="19"/>
              <w:ind w:left="111"/>
              <w:rPr>
                <w:sz w:val="24"/>
              </w:rPr>
            </w:pPr>
            <w:r>
              <w:rPr>
                <w:sz w:val="24"/>
              </w:rPr>
              <w:t>2</w:t>
            </w:r>
          </w:p>
        </w:tc>
        <w:tc>
          <w:tcPr>
            <w:tcW w:w="811" w:type="dxa"/>
          </w:tcPr>
          <w:p w14:paraId="6D1C6EEE">
            <w:pPr>
              <w:pStyle w:val="19"/>
              <w:ind w:left="111"/>
              <w:rPr>
                <w:sz w:val="24"/>
              </w:rPr>
            </w:pPr>
            <w:r>
              <w:rPr>
                <w:sz w:val="24"/>
              </w:rPr>
              <w:t>2</w:t>
            </w:r>
          </w:p>
        </w:tc>
        <w:tc>
          <w:tcPr>
            <w:tcW w:w="871" w:type="dxa"/>
          </w:tcPr>
          <w:p w14:paraId="6D1C6EEF">
            <w:pPr>
              <w:pStyle w:val="19"/>
              <w:ind w:left="111"/>
              <w:rPr>
                <w:sz w:val="24"/>
              </w:rPr>
            </w:pPr>
            <w:r>
              <w:rPr>
                <w:sz w:val="24"/>
              </w:rPr>
              <w:t>2</w:t>
            </w:r>
          </w:p>
        </w:tc>
        <w:tc>
          <w:tcPr>
            <w:tcW w:w="901" w:type="dxa"/>
          </w:tcPr>
          <w:p w14:paraId="6D1C6EF0">
            <w:pPr>
              <w:pStyle w:val="19"/>
              <w:ind w:left="111"/>
              <w:rPr>
                <w:sz w:val="24"/>
              </w:rPr>
            </w:pPr>
            <w:r>
              <w:rPr>
                <w:sz w:val="24"/>
              </w:rPr>
              <w:t>8</w:t>
            </w:r>
          </w:p>
        </w:tc>
      </w:tr>
      <w:tr w14:paraId="6D1C6EFE">
        <w:trPr>
          <w:trHeight w:val="1231" w:hRule="atLeast"/>
        </w:trPr>
        <w:tc>
          <w:tcPr>
            <w:tcW w:w="721" w:type="dxa"/>
          </w:tcPr>
          <w:p w14:paraId="6D1C6EF2">
            <w:pPr>
              <w:pStyle w:val="19"/>
              <w:spacing w:line="261" w:lineRule="exact"/>
              <w:rPr>
                <w:sz w:val="24"/>
              </w:rPr>
            </w:pPr>
            <w:r>
              <w:rPr>
                <w:sz w:val="24"/>
              </w:rPr>
              <w:t>81.</w:t>
            </w:r>
          </w:p>
        </w:tc>
        <w:tc>
          <w:tcPr>
            <w:tcW w:w="3064" w:type="dxa"/>
          </w:tcPr>
          <w:p w14:paraId="6D1C6EF3">
            <w:pPr>
              <w:pStyle w:val="19"/>
              <w:spacing w:line="261" w:lineRule="exact"/>
              <w:rPr>
                <w:sz w:val="24"/>
              </w:rPr>
            </w:pPr>
            <w:r>
              <w:rPr>
                <w:sz w:val="24"/>
              </w:rPr>
              <w:t>Laparotomy for</w:t>
            </w:r>
          </w:p>
          <w:p w14:paraId="6D1C6EF4">
            <w:pPr>
              <w:pStyle w:val="19"/>
              <w:spacing w:line="420" w:lineRule="atLeast"/>
              <w:ind w:right="435"/>
              <w:rPr>
                <w:sz w:val="24"/>
              </w:rPr>
            </w:pPr>
            <w:r>
              <w:rPr>
                <w:sz w:val="24"/>
              </w:rPr>
              <w:t>Penetrating trauma Blunt Trauma</w:t>
            </w:r>
          </w:p>
        </w:tc>
        <w:tc>
          <w:tcPr>
            <w:tcW w:w="631" w:type="dxa"/>
          </w:tcPr>
          <w:p w14:paraId="6D1C6EF5">
            <w:pPr>
              <w:pStyle w:val="19"/>
              <w:spacing w:line="261" w:lineRule="exact"/>
              <w:rPr>
                <w:sz w:val="24"/>
              </w:rPr>
            </w:pPr>
            <w:r>
              <w:rPr>
                <w:sz w:val="24"/>
              </w:rPr>
              <w:t>2</w:t>
            </w:r>
          </w:p>
        </w:tc>
        <w:tc>
          <w:tcPr>
            <w:tcW w:w="811" w:type="dxa"/>
          </w:tcPr>
          <w:p w14:paraId="6D1C6EF6">
            <w:pPr>
              <w:pStyle w:val="19"/>
              <w:spacing w:line="261" w:lineRule="exact"/>
              <w:rPr>
                <w:sz w:val="24"/>
              </w:rPr>
            </w:pPr>
            <w:r>
              <w:rPr>
                <w:sz w:val="24"/>
              </w:rPr>
              <w:t>1</w:t>
            </w:r>
          </w:p>
        </w:tc>
        <w:tc>
          <w:tcPr>
            <w:tcW w:w="811" w:type="dxa"/>
          </w:tcPr>
          <w:p w14:paraId="6D1C6EF7">
            <w:pPr>
              <w:pStyle w:val="19"/>
              <w:spacing w:line="261" w:lineRule="exact"/>
              <w:rPr>
                <w:sz w:val="24"/>
              </w:rPr>
            </w:pPr>
            <w:r>
              <w:rPr>
                <w:sz w:val="24"/>
              </w:rPr>
              <w:t>2</w:t>
            </w:r>
          </w:p>
        </w:tc>
        <w:tc>
          <w:tcPr>
            <w:tcW w:w="811" w:type="dxa"/>
          </w:tcPr>
          <w:p w14:paraId="6D1C6EF8">
            <w:pPr>
              <w:pStyle w:val="19"/>
              <w:spacing w:line="261" w:lineRule="exact"/>
              <w:ind w:left="111"/>
              <w:rPr>
                <w:sz w:val="24"/>
              </w:rPr>
            </w:pPr>
            <w:r>
              <w:rPr>
                <w:sz w:val="24"/>
              </w:rPr>
              <w:t>1</w:t>
            </w:r>
          </w:p>
        </w:tc>
        <w:tc>
          <w:tcPr>
            <w:tcW w:w="811" w:type="dxa"/>
          </w:tcPr>
          <w:p w14:paraId="6D1C6EF9">
            <w:pPr>
              <w:pStyle w:val="19"/>
              <w:spacing w:line="261" w:lineRule="exact"/>
              <w:ind w:left="111"/>
              <w:rPr>
                <w:sz w:val="24"/>
              </w:rPr>
            </w:pPr>
            <w:r>
              <w:rPr>
                <w:sz w:val="24"/>
              </w:rPr>
              <w:t>2</w:t>
            </w:r>
          </w:p>
        </w:tc>
        <w:tc>
          <w:tcPr>
            <w:tcW w:w="811" w:type="dxa"/>
          </w:tcPr>
          <w:p w14:paraId="6D1C6EFA">
            <w:pPr>
              <w:pStyle w:val="19"/>
              <w:spacing w:line="261" w:lineRule="exact"/>
              <w:ind w:left="111"/>
              <w:rPr>
                <w:sz w:val="24"/>
              </w:rPr>
            </w:pPr>
            <w:r>
              <w:rPr>
                <w:sz w:val="24"/>
              </w:rPr>
              <w:t>1</w:t>
            </w:r>
          </w:p>
        </w:tc>
        <w:tc>
          <w:tcPr>
            <w:tcW w:w="811" w:type="dxa"/>
          </w:tcPr>
          <w:p w14:paraId="6D1C6EFB">
            <w:pPr>
              <w:pStyle w:val="19"/>
              <w:spacing w:line="261" w:lineRule="exact"/>
              <w:ind w:left="111"/>
              <w:rPr>
                <w:sz w:val="24"/>
              </w:rPr>
            </w:pPr>
            <w:r>
              <w:rPr>
                <w:sz w:val="24"/>
              </w:rPr>
              <w:t>2</w:t>
            </w:r>
          </w:p>
        </w:tc>
        <w:tc>
          <w:tcPr>
            <w:tcW w:w="871" w:type="dxa"/>
          </w:tcPr>
          <w:p w14:paraId="6D1C6EFC">
            <w:pPr>
              <w:pStyle w:val="19"/>
              <w:spacing w:line="261" w:lineRule="exact"/>
              <w:ind w:left="111"/>
              <w:rPr>
                <w:sz w:val="24"/>
              </w:rPr>
            </w:pPr>
            <w:r>
              <w:rPr>
                <w:sz w:val="24"/>
              </w:rPr>
              <w:t>1</w:t>
            </w:r>
          </w:p>
        </w:tc>
        <w:tc>
          <w:tcPr>
            <w:tcW w:w="901" w:type="dxa"/>
          </w:tcPr>
          <w:p w14:paraId="6D1C6EFD">
            <w:pPr>
              <w:pStyle w:val="19"/>
              <w:spacing w:line="261" w:lineRule="exact"/>
              <w:ind w:left="111"/>
              <w:rPr>
                <w:sz w:val="24"/>
              </w:rPr>
            </w:pPr>
            <w:r>
              <w:rPr>
                <w:sz w:val="24"/>
              </w:rPr>
              <w:t>4</w:t>
            </w:r>
          </w:p>
        </w:tc>
      </w:tr>
      <w:tr w14:paraId="6D1C6F00">
        <w:trPr>
          <w:trHeight w:val="404" w:hRule="atLeast"/>
        </w:trPr>
        <w:tc>
          <w:tcPr>
            <w:tcW w:w="11054" w:type="dxa"/>
            <w:gridSpan w:val="11"/>
          </w:tcPr>
          <w:p w14:paraId="6D1C6EFF">
            <w:pPr>
              <w:pStyle w:val="19"/>
              <w:spacing w:line="261" w:lineRule="exact"/>
              <w:rPr>
                <w:b/>
                <w:sz w:val="24"/>
              </w:rPr>
            </w:pPr>
            <w:r>
              <w:rPr>
                <w:b/>
                <w:sz w:val="24"/>
              </w:rPr>
              <w:t>K) Minimally Invasive Surgery</w:t>
            </w:r>
          </w:p>
        </w:tc>
      </w:tr>
      <w:tr w14:paraId="6D1C6F0C">
        <w:trPr>
          <w:trHeight w:val="420" w:hRule="atLeast"/>
        </w:trPr>
        <w:tc>
          <w:tcPr>
            <w:tcW w:w="721" w:type="dxa"/>
          </w:tcPr>
          <w:p w14:paraId="6D1C6F01">
            <w:pPr>
              <w:pStyle w:val="19"/>
              <w:rPr>
                <w:sz w:val="24"/>
              </w:rPr>
            </w:pPr>
            <w:r>
              <w:rPr>
                <w:sz w:val="24"/>
              </w:rPr>
              <w:t>82.</w:t>
            </w:r>
          </w:p>
        </w:tc>
        <w:tc>
          <w:tcPr>
            <w:tcW w:w="3064" w:type="dxa"/>
          </w:tcPr>
          <w:p w14:paraId="6D1C6F02">
            <w:pPr>
              <w:pStyle w:val="19"/>
              <w:rPr>
                <w:sz w:val="24"/>
              </w:rPr>
            </w:pPr>
            <w:r>
              <w:rPr>
                <w:sz w:val="24"/>
              </w:rPr>
              <w:t>Laparoscopy</w:t>
            </w:r>
          </w:p>
        </w:tc>
        <w:tc>
          <w:tcPr>
            <w:tcW w:w="631" w:type="dxa"/>
          </w:tcPr>
          <w:p w14:paraId="6D1C6F03">
            <w:pPr>
              <w:pStyle w:val="19"/>
              <w:rPr>
                <w:sz w:val="24"/>
              </w:rPr>
            </w:pPr>
            <w:r>
              <w:rPr>
                <w:sz w:val="24"/>
              </w:rPr>
              <w:t>2</w:t>
            </w:r>
          </w:p>
        </w:tc>
        <w:tc>
          <w:tcPr>
            <w:tcW w:w="811" w:type="dxa"/>
          </w:tcPr>
          <w:p w14:paraId="6D1C6F04">
            <w:pPr>
              <w:pStyle w:val="19"/>
              <w:rPr>
                <w:sz w:val="24"/>
              </w:rPr>
            </w:pPr>
            <w:r>
              <w:rPr>
                <w:sz w:val="24"/>
              </w:rPr>
              <w:t>2</w:t>
            </w:r>
          </w:p>
        </w:tc>
        <w:tc>
          <w:tcPr>
            <w:tcW w:w="811" w:type="dxa"/>
          </w:tcPr>
          <w:p w14:paraId="6D1C6F05">
            <w:pPr>
              <w:pStyle w:val="19"/>
              <w:rPr>
                <w:sz w:val="24"/>
              </w:rPr>
            </w:pPr>
            <w:r>
              <w:rPr>
                <w:sz w:val="24"/>
              </w:rPr>
              <w:t>2</w:t>
            </w:r>
          </w:p>
        </w:tc>
        <w:tc>
          <w:tcPr>
            <w:tcW w:w="811" w:type="dxa"/>
          </w:tcPr>
          <w:p w14:paraId="6D1C6F06">
            <w:pPr>
              <w:pStyle w:val="19"/>
              <w:ind w:left="111"/>
              <w:rPr>
                <w:sz w:val="24"/>
              </w:rPr>
            </w:pPr>
            <w:r>
              <w:rPr>
                <w:sz w:val="24"/>
              </w:rPr>
              <w:t>2</w:t>
            </w:r>
          </w:p>
        </w:tc>
        <w:tc>
          <w:tcPr>
            <w:tcW w:w="811" w:type="dxa"/>
          </w:tcPr>
          <w:p w14:paraId="6D1C6F07">
            <w:pPr>
              <w:pStyle w:val="19"/>
              <w:ind w:left="111"/>
              <w:rPr>
                <w:sz w:val="24"/>
              </w:rPr>
            </w:pPr>
            <w:r>
              <w:rPr>
                <w:sz w:val="24"/>
              </w:rPr>
              <w:t>2</w:t>
            </w:r>
          </w:p>
        </w:tc>
        <w:tc>
          <w:tcPr>
            <w:tcW w:w="811" w:type="dxa"/>
          </w:tcPr>
          <w:p w14:paraId="6D1C6F08">
            <w:pPr>
              <w:pStyle w:val="19"/>
              <w:ind w:left="111"/>
              <w:rPr>
                <w:sz w:val="24"/>
              </w:rPr>
            </w:pPr>
            <w:r>
              <w:rPr>
                <w:sz w:val="24"/>
              </w:rPr>
              <w:t>2</w:t>
            </w:r>
          </w:p>
        </w:tc>
        <w:tc>
          <w:tcPr>
            <w:tcW w:w="811" w:type="dxa"/>
          </w:tcPr>
          <w:p w14:paraId="6D1C6F09">
            <w:pPr>
              <w:pStyle w:val="19"/>
              <w:ind w:left="111"/>
              <w:rPr>
                <w:sz w:val="24"/>
              </w:rPr>
            </w:pPr>
            <w:r>
              <w:rPr>
                <w:sz w:val="24"/>
              </w:rPr>
              <w:t>2</w:t>
            </w:r>
          </w:p>
        </w:tc>
        <w:tc>
          <w:tcPr>
            <w:tcW w:w="871" w:type="dxa"/>
          </w:tcPr>
          <w:p w14:paraId="6D1C6F0A">
            <w:pPr>
              <w:pStyle w:val="19"/>
              <w:ind w:left="111"/>
              <w:rPr>
                <w:sz w:val="24"/>
              </w:rPr>
            </w:pPr>
            <w:r>
              <w:rPr>
                <w:sz w:val="24"/>
              </w:rPr>
              <w:t>2</w:t>
            </w:r>
          </w:p>
        </w:tc>
        <w:tc>
          <w:tcPr>
            <w:tcW w:w="901" w:type="dxa"/>
          </w:tcPr>
          <w:p w14:paraId="6D1C6F0B">
            <w:pPr>
              <w:pStyle w:val="19"/>
              <w:ind w:left="111"/>
              <w:rPr>
                <w:sz w:val="24"/>
              </w:rPr>
            </w:pPr>
            <w:r>
              <w:rPr>
                <w:sz w:val="24"/>
              </w:rPr>
              <w:t>8</w:t>
            </w:r>
          </w:p>
        </w:tc>
      </w:tr>
      <w:tr w14:paraId="6D1C6F18">
        <w:trPr>
          <w:trHeight w:val="405" w:hRule="atLeast"/>
        </w:trPr>
        <w:tc>
          <w:tcPr>
            <w:tcW w:w="721" w:type="dxa"/>
          </w:tcPr>
          <w:p w14:paraId="6D1C6F0D">
            <w:pPr>
              <w:pStyle w:val="19"/>
              <w:spacing w:line="261" w:lineRule="exact"/>
              <w:rPr>
                <w:sz w:val="24"/>
              </w:rPr>
            </w:pPr>
            <w:r>
              <w:rPr>
                <w:sz w:val="24"/>
              </w:rPr>
              <w:t>83.</w:t>
            </w:r>
          </w:p>
        </w:tc>
        <w:tc>
          <w:tcPr>
            <w:tcW w:w="3064" w:type="dxa"/>
          </w:tcPr>
          <w:p w14:paraId="6D1C6F0E">
            <w:pPr>
              <w:pStyle w:val="19"/>
              <w:spacing w:line="261" w:lineRule="exact"/>
              <w:rPr>
                <w:sz w:val="24"/>
              </w:rPr>
            </w:pPr>
            <w:r>
              <w:rPr>
                <w:sz w:val="24"/>
              </w:rPr>
              <w:t>Thoracoscopy</w:t>
            </w:r>
          </w:p>
        </w:tc>
        <w:tc>
          <w:tcPr>
            <w:tcW w:w="631" w:type="dxa"/>
          </w:tcPr>
          <w:p w14:paraId="6D1C6F0F">
            <w:pPr>
              <w:pStyle w:val="19"/>
              <w:spacing w:line="261" w:lineRule="exact"/>
              <w:rPr>
                <w:sz w:val="24"/>
              </w:rPr>
            </w:pPr>
            <w:r>
              <w:rPr>
                <w:sz w:val="24"/>
              </w:rPr>
              <w:t>-</w:t>
            </w:r>
          </w:p>
        </w:tc>
        <w:tc>
          <w:tcPr>
            <w:tcW w:w="811" w:type="dxa"/>
          </w:tcPr>
          <w:p w14:paraId="6D1C6F10">
            <w:pPr>
              <w:pStyle w:val="19"/>
              <w:spacing w:line="261" w:lineRule="exact"/>
              <w:rPr>
                <w:sz w:val="24"/>
              </w:rPr>
            </w:pPr>
            <w:r>
              <w:rPr>
                <w:sz w:val="24"/>
              </w:rPr>
              <w:t>-</w:t>
            </w:r>
          </w:p>
        </w:tc>
        <w:tc>
          <w:tcPr>
            <w:tcW w:w="811" w:type="dxa"/>
          </w:tcPr>
          <w:p w14:paraId="6D1C6F11">
            <w:pPr>
              <w:pStyle w:val="19"/>
              <w:spacing w:line="261" w:lineRule="exact"/>
              <w:rPr>
                <w:sz w:val="24"/>
              </w:rPr>
            </w:pPr>
            <w:r>
              <w:rPr>
                <w:sz w:val="24"/>
              </w:rPr>
              <w:t>-</w:t>
            </w:r>
          </w:p>
        </w:tc>
        <w:tc>
          <w:tcPr>
            <w:tcW w:w="811" w:type="dxa"/>
          </w:tcPr>
          <w:p w14:paraId="6D1C6F12">
            <w:pPr>
              <w:pStyle w:val="19"/>
              <w:spacing w:line="261" w:lineRule="exact"/>
              <w:ind w:left="111"/>
              <w:rPr>
                <w:sz w:val="24"/>
              </w:rPr>
            </w:pPr>
            <w:r>
              <w:rPr>
                <w:sz w:val="24"/>
              </w:rPr>
              <w:t>-</w:t>
            </w:r>
          </w:p>
        </w:tc>
        <w:tc>
          <w:tcPr>
            <w:tcW w:w="811" w:type="dxa"/>
          </w:tcPr>
          <w:p w14:paraId="6D1C6F13">
            <w:pPr>
              <w:pStyle w:val="19"/>
              <w:spacing w:line="261" w:lineRule="exact"/>
              <w:ind w:left="111"/>
              <w:rPr>
                <w:sz w:val="24"/>
              </w:rPr>
            </w:pPr>
            <w:r>
              <w:rPr>
                <w:sz w:val="24"/>
              </w:rPr>
              <w:t>2</w:t>
            </w:r>
          </w:p>
        </w:tc>
        <w:tc>
          <w:tcPr>
            <w:tcW w:w="811" w:type="dxa"/>
          </w:tcPr>
          <w:p w14:paraId="6D1C6F14">
            <w:pPr>
              <w:pStyle w:val="19"/>
              <w:spacing w:line="261" w:lineRule="exact"/>
              <w:ind w:left="111"/>
              <w:rPr>
                <w:sz w:val="24"/>
              </w:rPr>
            </w:pPr>
            <w:r>
              <w:rPr>
                <w:sz w:val="24"/>
              </w:rPr>
              <w:t>1</w:t>
            </w:r>
          </w:p>
        </w:tc>
        <w:tc>
          <w:tcPr>
            <w:tcW w:w="811" w:type="dxa"/>
          </w:tcPr>
          <w:p w14:paraId="6D1C6F15">
            <w:pPr>
              <w:pStyle w:val="19"/>
              <w:spacing w:line="261" w:lineRule="exact"/>
              <w:ind w:left="111"/>
              <w:rPr>
                <w:sz w:val="24"/>
              </w:rPr>
            </w:pPr>
            <w:r>
              <w:rPr>
                <w:sz w:val="24"/>
              </w:rPr>
              <w:t>2</w:t>
            </w:r>
          </w:p>
        </w:tc>
        <w:tc>
          <w:tcPr>
            <w:tcW w:w="871" w:type="dxa"/>
          </w:tcPr>
          <w:p w14:paraId="6D1C6F16">
            <w:pPr>
              <w:pStyle w:val="19"/>
              <w:spacing w:line="261" w:lineRule="exact"/>
              <w:ind w:left="111"/>
              <w:rPr>
                <w:sz w:val="24"/>
              </w:rPr>
            </w:pPr>
            <w:r>
              <w:rPr>
                <w:sz w:val="24"/>
              </w:rPr>
              <w:t>1</w:t>
            </w:r>
          </w:p>
        </w:tc>
        <w:tc>
          <w:tcPr>
            <w:tcW w:w="901" w:type="dxa"/>
          </w:tcPr>
          <w:p w14:paraId="6D1C6F17">
            <w:pPr>
              <w:pStyle w:val="19"/>
              <w:spacing w:line="261" w:lineRule="exact"/>
              <w:ind w:left="111"/>
              <w:rPr>
                <w:sz w:val="24"/>
              </w:rPr>
            </w:pPr>
            <w:r>
              <w:rPr>
                <w:sz w:val="24"/>
              </w:rPr>
              <w:t>2</w:t>
            </w:r>
          </w:p>
        </w:tc>
      </w:tr>
      <w:tr w14:paraId="6D1C6F1A">
        <w:trPr>
          <w:trHeight w:val="405" w:hRule="atLeast"/>
        </w:trPr>
        <w:tc>
          <w:tcPr>
            <w:tcW w:w="11054" w:type="dxa"/>
            <w:gridSpan w:val="11"/>
          </w:tcPr>
          <w:p w14:paraId="6D1C6F19">
            <w:pPr>
              <w:pStyle w:val="19"/>
              <w:spacing w:line="261" w:lineRule="exact"/>
              <w:rPr>
                <w:b/>
                <w:sz w:val="24"/>
              </w:rPr>
            </w:pPr>
            <w:r>
              <w:rPr>
                <w:b/>
                <w:sz w:val="24"/>
              </w:rPr>
              <w:t>L) Neurosurgical Procedures</w:t>
            </w:r>
          </w:p>
        </w:tc>
      </w:tr>
      <w:tr w14:paraId="6D1C6F27">
        <w:trPr>
          <w:trHeight w:val="1652" w:hRule="atLeast"/>
        </w:trPr>
        <w:tc>
          <w:tcPr>
            <w:tcW w:w="721" w:type="dxa"/>
          </w:tcPr>
          <w:p w14:paraId="6D1C6F1B">
            <w:pPr>
              <w:pStyle w:val="19"/>
              <w:rPr>
                <w:sz w:val="24"/>
              </w:rPr>
            </w:pPr>
            <w:r>
              <w:rPr>
                <w:sz w:val="24"/>
              </w:rPr>
              <w:t>84.</w:t>
            </w:r>
          </w:p>
        </w:tc>
        <w:tc>
          <w:tcPr>
            <w:tcW w:w="3064" w:type="dxa"/>
          </w:tcPr>
          <w:p w14:paraId="6D1C6F1C">
            <w:pPr>
              <w:pStyle w:val="19"/>
              <w:spacing w:line="360" w:lineRule="auto"/>
              <w:rPr>
                <w:sz w:val="24"/>
              </w:rPr>
            </w:pPr>
            <w:r>
              <w:rPr>
                <w:sz w:val="24"/>
              </w:rPr>
              <w:t>Repair of Neural Tube Defects (Myelomeningocele,</w:t>
            </w:r>
          </w:p>
          <w:p w14:paraId="6D1C6F1D">
            <w:pPr>
              <w:pStyle w:val="19"/>
              <w:spacing w:before="4"/>
              <w:rPr>
                <w:sz w:val="24"/>
              </w:rPr>
            </w:pPr>
            <w:r>
              <w:rPr>
                <w:sz w:val="24"/>
              </w:rPr>
              <w:t>Encephalocele)</w:t>
            </w:r>
          </w:p>
        </w:tc>
        <w:tc>
          <w:tcPr>
            <w:tcW w:w="631" w:type="dxa"/>
          </w:tcPr>
          <w:p w14:paraId="6D1C6F1E">
            <w:pPr>
              <w:pStyle w:val="19"/>
              <w:rPr>
                <w:sz w:val="24"/>
              </w:rPr>
            </w:pPr>
            <w:r>
              <w:rPr>
                <w:sz w:val="24"/>
              </w:rPr>
              <w:t>2</w:t>
            </w:r>
          </w:p>
        </w:tc>
        <w:tc>
          <w:tcPr>
            <w:tcW w:w="811" w:type="dxa"/>
          </w:tcPr>
          <w:p w14:paraId="6D1C6F1F">
            <w:pPr>
              <w:pStyle w:val="19"/>
              <w:rPr>
                <w:sz w:val="24"/>
              </w:rPr>
            </w:pPr>
            <w:r>
              <w:rPr>
                <w:sz w:val="24"/>
              </w:rPr>
              <w:t>1</w:t>
            </w:r>
          </w:p>
        </w:tc>
        <w:tc>
          <w:tcPr>
            <w:tcW w:w="811" w:type="dxa"/>
          </w:tcPr>
          <w:p w14:paraId="6D1C6F20">
            <w:pPr>
              <w:pStyle w:val="19"/>
              <w:rPr>
                <w:sz w:val="24"/>
              </w:rPr>
            </w:pPr>
            <w:r>
              <w:rPr>
                <w:sz w:val="24"/>
              </w:rPr>
              <w:t>2</w:t>
            </w:r>
          </w:p>
        </w:tc>
        <w:tc>
          <w:tcPr>
            <w:tcW w:w="811" w:type="dxa"/>
          </w:tcPr>
          <w:p w14:paraId="6D1C6F21">
            <w:pPr>
              <w:pStyle w:val="19"/>
              <w:ind w:left="111"/>
              <w:rPr>
                <w:sz w:val="24"/>
              </w:rPr>
            </w:pPr>
            <w:r>
              <w:rPr>
                <w:sz w:val="24"/>
              </w:rPr>
              <w:t>1</w:t>
            </w:r>
          </w:p>
        </w:tc>
        <w:tc>
          <w:tcPr>
            <w:tcW w:w="811" w:type="dxa"/>
          </w:tcPr>
          <w:p w14:paraId="6D1C6F22">
            <w:pPr>
              <w:pStyle w:val="19"/>
              <w:ind w:left="111"/>
              <w:rPr>
                <w:sz w:val="24"/>
              </w:rPr>
            </w:pPr>
            <w:r>
              <w:rPr>
                <w:sz w:val="24"/>
              </w:rPr>
              <w:t>2</w:t>
            </w:r>
          </w:p>
        </w:tc>
        <w:tc>
          <w:tcPr>
            <w:tcW w:w="811" w:type="dxa"/>
          </w:tcPr>
          <w:p w14:paraId="6D1C6F23">
            <w:pPr>
              <w:pStyle w:val="19"/>
              <w:ind w:left="111"/>
              <w:rPr>
                <w:sz w:val="24"/>
              </w:rPr>
            </w:pPr>
            <w:r>
              <w:rPr>
                <w:sz w:val="24"/>
              </w:rPr>
              <w:t>1</w:t>
            </w:r>
          </w:p>
        </w:tc>
        <w:tc>
          <w:tcPr>
            <w:tcW w:w="811" w:type="dxa"/>
          </w:tcPr>
          <w:p w14:paraId="6D1C6F24">
            <w:pPr>
              <w:pStyle w:val="19"/>
              <w:ind w:left="111"/>
              <w:rPr>
                <w:sz w:val="24"/>
              </w:rPr>
            </w:pPr>
            <w:r>
              <w:rPr>
                <w:sz w:val="24"/>
              </w:rPr>
              <w:t>2</w:t>
            </w:r>
          </w:p>
        </w:tc>
        <w:tc>
          <w:tcPr>
            <w:tcW w:w="871" w:type="dxa"/>
          </w:tcPr>
          <w:p w14:paraId="6D1C6F25">
            <w:pPr>
              <w:pStyle w:val="19"/>
              <w:ind w:left="111"/>
              <w:rPr>
                <w:sz w:val="24"/>
              </w:rPr>
            </w:pPr>
            <w:r>
              <w:rPr>
                <w:sz w:val="24"/>
              </w:rPr>
              <w:t>1</w:t>
            </w:r>
          </w:p>
        </w:tc>
        <w:tc>
          <w:tcPr>
            <w:tcW w:w="901" w:type="dxa"/>
          </w:tcPr>
          <w:p w14:paraId="6D1C6F26">
            <w:pPr>
              <w:pStyle w:val="19"/>
              <w:ind w:left="111"/>
              <w:rPr>
                <w:sz w:val="24"/>
              </w:rPr>
            </w:pPr>
            <w:r>
              <w:rPr>
                <w:sz w:val="24"/>
              </w:rPr>
              <w:t>4</w:t>
            </w:r>
          </w:p>
        </w:tc>
      </w:tr>
      <w:tr w14:paraId="6D1C6F33">
        <w:trPr>
          <w:trHeight w:val="405" w:hRule="atLeast"/>
        </w:trPr>
        <w:tc>
          <w:tcPr>
            <w:tcW w:w="721" w:type="dxa"/>
          </w:tcPr>
          <w:p w14:paraId="6D1C6F28">
            <w:pPr>
              <w:pStyle w:val="19"/>
              <w:rPr>
                <w:sz w:val="24"/>
              </w:rPr>
            </w:pPr>
            <w:r>
              <w:rPr>
                <w:sz w:val="24"/>
              </w:rPr>
              <w:t>85.</w:t>
            </w:r>
          </w:p>
        </w:tc>
        <w:tc>
          <w:tcPr>
            <w:tcW w:w="3064" w:type="dxa"/>
          </w:tcPr>
          <w:p w14:paraId="6D1C6F29">
            <w:pPr>
              <w:pStyle w:val="19"/>
              <w:rPr>
                <w:sz w:val="24"/>
              </w:rPr>
            </w:pPr>
            <w:r>
              <w:rPr>
                <w:sz w:val="24"/>
              </w:rPr>
              <w:t>VP shunt for</w:t>
            </w:r>
          </w:p>
        </w:tc>
        <w:tc>
          <w:tcPr>
            <w:tcW w:w="631" w:type="dxa"/>
          </w:tcPr>
          <w:p w14:paraId="6D1C6F2A">
            <w:pPr>
              <w:pStyle w:val="19"/>
              <w:rPr>
                <w:sz w:val="24"/>
              </w:rPr>
            </w:pPr>
            <w:r>
              <w:rPr>
                <w:sz w:val="24"/>
              </w:rPr>
              <w:t>2</w:t>
            </w:r>
          </w:p>
        </w:tc>
        <w:tc>
          <w:tcPr>
            <w:tcW w:w="811" w:type="dxa"/>
          </w:tcPr>
          <w:p w14:paraId="6D1C6F2B">
            <w:pPr>
              <w:pStyle w:val="19"/>
              <w:rPr>
                <w:sz w:val="24"/>
              </w:rPr>
            </w:pPr>
            <w:r>
              <w:rPr>
                <w:sz w:val="24"/>
              </w:rPr>
              <w:t>1</w:t>
            </w:r>
          </w:p>
        </w:tc>
        <w:tc>
          <w:tcPr>
            <w:tcW w:w="811" w:type="dxa"/>
          </w:tcPr>
          <w:p w14:paraId="6D1C6F2C">
            <w:pPr>
              <w:pStyle w:val="19"/>
              <w:rPr>
                <w:sz w:val="24"/>
              </w:rPr>
            </w:pPr>
            <w:r>
              <w:rPr>
                <w:sz w:val="24"/>
              </w:rPr>
              <w:t>2</w:t>
            </w:r>
          </w:p>
        </w:tc>
        <w:tc>
          <w:tcPr>
            <w:tcW w:w="811" w:type="dxa"/>
          </w:tcPr>
          <w:p w14:paraId="6D1C6F2D">
            <w:pPr>
              <w:pStyle w:val="19"/>
              <w:ind w:left="111"/>
              <w:rPr>
                <w:sz w:val="24"/>
              </w:rPr>
            </w:pPr>
            <w:r>
              <w:rPr>
                <w:sz w:val="24"/>
              </w:rPr>
              <w:t>1</w:t>
            </w:r>
          </w:p>
        </w:tc>
        <w:tc>
          <w:tcPr>
            <w:tcW w:w="811" w:type="dxa"/>
          </w:tcPr>
          <w:p w14:paraId="6D1C6F2E">
            <w:pPr>
              <w:pStyle w:val="19"/>
              <w:ind w:left="111"/>
              <w:rPr>
                <w:sz w:val="24"/>
              </w:rPr>
            </w:pPr>
            <w:r>
              <w:rPr>
                <w:sz w:val="24"/>
              </w:rPr>
              <w:t>2</w:t>
            </w:r>
          </w:p>
        </w:tc>
        <w:tc>
          <w:tcPr>
            <w:tcW w:w="811" w:type="dxa"/>
          </w:tcPr>
          <w:p w14:paraId="6D1C6F2F">
            <w:pPr>
              <w:pStyle w:val="19"/>
              <w:ind w:left="111"/>
              <w:rPr>
                <w:sz w:val="24"/>
              </w:rPr>
            </w:pPr>
            <w:r>
              <w:rPr>
                <w:sz w:val="24"/>
              </w:rPr>
              <w:t>1</w:t>
            </w:r>
          </w:p>
        </w:tc>
        <w:tc>
          <w:tcPr>
            <w:tcW w:w="811" w:type="dxa"/>
          </w:tcPr>
          <w:p w14:paraId="6D1C6F30">
            <w:pPr>
              <w:pStyle w:val="19"/>
              <w:ind w:left="111"/>
              <w:rPr>
                <w:sz w:val="24"/>
              </w:rPr>
            </w:pPr>
            <w:r>
              <w:rPr>
                <w:sz w:val="24"/>
              </w:rPr>
              <w:t>2</w:t>
            </w:r>
          </w:p>
        </w:tc>
        <w:tc>
          <w:tcPr>
            <w:tcW w:w="871" w:type="dxa"/>
          </w:tcPr>
          <w:p w14:paraId="6D1C6F31">
            <w:pPr>
              <w:pStyle w:val="19"/>
              <w:ind w:left="111"/>
              <w:rPr>
                <w:sz w:val="24"/>
              </w:rPr>
            </w:pPr>
            <w:r>
              <w:rPr>
                <w:sz w:val="24"/>
              </w:rPr>
              <w:t>1</w:t>
            </w:r>
          </w:p>
        </w:tc>
        <w:tc>
          <w:tcPr>
            <w:tcW w:w="901" w:type="dxa"/>
          </w:tcPr>
          <w:p w14:paraId="6D1C6F32">
            <w:pPr>
              <w:pStyle w:val="19"/>
              <w:ind w:left="111"/>
              <w:rPr>
                <w:sz w:val="24"/>
              </w:rPr>
            </w:pPr>
            <w:r>
              <w:rPr>
                <w:sz w:val="24"/>
              </w:rPr>
              <w:t>4</w:t>
            </w:r>
          </w:p>
        </w:tc>
      </w:tr>
    </w:tbl>
    <w:p w14:paraId="74BE995E">
      <w:pPr>
        <w:rPr>
          <w:sz w:val="24"/>
        </w:rPr>
        <w:sectPr>
          <w:pgSz w:w="12240" w:h="14060"/>
          <w:pgMar w:top="1320" w:right="420" w:bottom="280" w:left="320" w:header="720" w:footer="720" w:gutter="0"/>
          <w:cols w:space="720" w:num="1"/>
        </w:sectPr>
      </w:pPr>
    </w:p>
    <w:p w14:paraId="6D1C6F35">
      <w:pPr>
        <w:pStyle w:val="10"/>
        <w:spacing w:before="7"/>
        <w:rPr>
          <w:rFonts w:ascii="Times New Roman"/>
          <w:sz w:val="8"/>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1"/>
        <w:gridCol w:w="3063"/>
        <w:gridCol w:w="631"/>
        <w:gridCol w:w="811"/>
        <w:gridCol w:w="811"/>
        <w:gridCol w:w="811"/>
        <w:gridCol w:w="811"/>
        <w:gridCol w:w="811"/>
        <w:gridCol w:w="811"/>
        <w:gridCol w:w="871"/>
        <w:gridCol w:w="901"/>
      </w:tblGrid>
      <w:tr w14:paraId="6D1C6F41">
        <w:trPr>
          <w:trHeight w:val="405" w:hRule="atLeast"/>
        </w:trPr>
        <w:tc>
          <w:tcPr>
            <w:tcW w:w="721" w:type="dxa"/>
          </w:tcPr>
          <w:p w14:paraId="6D1C6F36">
            <w:pPr>
              <w:pStyle w:val="19"/>
              <w:ind w:left="0"/>
              <w:rPr>
                <w:rFonts w:ascii="Times New Roman"/>
              </w:rPr>
            </w:pPr>
          </w:p>
        </w:tc>
        <w:tc>
          <w:tcPr>
            <w:tcW w:w="3063" w:type="dxa"/>
          </w:tcPr>
          <w:p w14:paraId="6D1C6F37">
            <w:pPr>
              <w:pStyle w:val="19"/>
              <w:spacing w:before="7"/>
              <w:rPr>
                <w:sz w:val="24"/>
              </w:rPr>
            </w:pPr>
            <w:r>
              <w:rPr>
                <w:sz w:val="24"/>
              </w:rPr>
              <w:t>Hydrocephalus</w:t>
            </w:r>
          </w:p>
        </w:tc>
        <w:tc>
          <w:tcPr>
            <w:tcW w:w="631" w:type="dxa"/>
          </w:tcPr>
          <w:p w14:paraId="6D1C6F38">
            <w:pPr>
              <w:pStyle w:val="19"/>
              <w:ind w:left="0"/>
              <w:rPr>
                <w:rFonts w:ascii="Times New Roman"/>
              </w:rPr>
            </w:pPr>
          </w:p>
        </w:tc>
        <w:tc>
          <w:tcPr>
            <w:tcW w:w="811" w:type="dxa"/>
          </w:tcPr>
          <w:p w14:paraId="6D1C6F39">
            <w:pPr>
              <w:pStyle w:val="19"/>
              <w:ind w:left="0"/>
              <w:rPr>
                <w:rFonts w:ascii="Times New Roman"/>
              </w:rPr>
            </w:pPr>
          </w:p>
        </w:tc>
        <w:tc>
          <w:tcPr>
            <w:tcW w:w="811" w:type="dxa"/>
          </w:tcPr>
          <w:p w14:paraId="6D1C6F3A">
            <w:pPr>
              <w:pStyle w:val="19"/>
              <w:ind w:left="0"/>
              <w:rPr>
                <w:rFonts w:ascii="Times New Roman"/>
              </w:rPr>
            </w:pPr>
          </w:p>
        </w:tc>
        <w:tc>
          <w:tcPr>
            <w:tcW w:w="811" w:type="dxa"/>
          </w:tcPr>
          <w:p w14:paraId="6D1C6F3B">
            <w:pPr>
              <w:pStyle w:val="19"/>
              <w:ind w:left="0"/>
              <w:rPr>
                <w:rFonts w:ascii="Times New Roman"/>
              </w:rPr>
            </w:pPr>
          </w:p>
        </w:tc>
        <w:tc>
          <w:tcPr>
            <w:tcW w:w="811" w:type="dxa"/>
          </w:tcPr>
          <w:p w14:paraId="6D1C6F3C">
            <w:pPr>
              <w:pStyle w:val="19"/>
              <w:ind w:left="0"/>
              <w:rPr>
                <w:rFonts w:ascii="Times New Roman"/>
              </w:rPr>
            </w:pPr>
          </w:p>
        </w:tc>
        <w:tc>
          <w:tcPr>
            <w:tcW w:w="811" w:type="dxa"/>
          </w:tcPr>
          <w:p w14:paraId="6D1C6F3D">
            <w:pPr>
              <w:pStyle w:val="19"/>
              <w:ind w:left="0"/>
              <w:rPr>
                <w:rFonts w:ascii="Times New Roman"/>
              </w:rPr>
            </w:pPr>
          </w:p>
        </w:tc>
        <w:tc>
          <w:tcPr>
            <w:tcW w:w="811" w:type="dxa"/>
          </w:tcPr>
          <w:p w14:paraId="6D1C6F3E">
            <w:pPr>
              <w:pStyle w:val="19"/>
              <w:ind w:left="0"/>
              <w:rPr>
                <w:rFonts w:ascii="Times New Roman"/>
              </w:rPr>
            </w:pPr>
          </w:p>
        </w:tc>
        <w:tc>
          <w:tcPr>
            <w:tcW w:w="871" w:type="dxa"/>
          </w:tcPr>
          <w:p w14:paraId="6D1C6F3F">
            <w:pPr>
              <w:pStyle w:val="19"/>
              <w:ind w:left="0"/>
              <w:rPr>
                <w:rFonts w:ascii="Times New Roman"/>
              </w:rPr>
            </w:pPr>
          </w:p>
        </w:tc>
        <w:tc>
          <w:tcPr>
            <w:tcW w:w="901" w:type="dxa"/>
          </w:tcPr>
          <w:p w14:paraId="6D1C6F40">
            <w:pPr>
              <w:pStyle w:val="19"/>
              <w:ind w:left="0"/>
              <w:rPr>
                <w:rFonts w:ascii="Times New Roman"/>
              </w:rPr>
            </w:pPr>
          </w:p>
        </w:tc>
      </w:tr>
      <w:tr w14:paraId="6D1C6F43">
        <w:trPr>
          <w:trHeight w:val="420" w:hRule="atLeast"/>
        </w:trPr>
        <w:tc>
          <w:tcPr>
            <w:tcW w:w="11053" w:type="dxa"/>
            <w:gridSpan w:val="11"/>
          </w:tcPr>
          <w:p w14:paraId="6D1C6F42">
            <w:pPr>
              <w:pStyle w:val="19"/>
              <w:spacing w:line="269" w:lineRule="exact"/>
              <w:rPr>
                <w:b/>
                <w:sz w:val="24"/>
              </w:rPr>
            </w:pPr>
            <w:r>
              <w:rPr>
                <w:b/>
                <w:sz w:val="24"/>
              </w:rPr>
              <w:t>M) Musculoskeletal Surgery</w:t>
            </w:r>
          </w:p>
        </w:tc>
      </w:tr>
      <w:tr w14:paraId="6D1C6F50">
        <w:trPr>
          <w:trHeight w:val="1231" w:hRule="atLeast"/>
        </w:trPr>
        <w:tc>
          <w:tcPr>
            <w:tcW w:w="721" w:type="dxa"/>
          </w:tcPr>
          <w:p w14:paraId="6D1C6F44">
            <w:pPr>
              <w:pStyle w:val="19"/>
              <w:spacing w:line="268" w:lineRule="exact"/>
              <w:rPr>
                <w:sz w:val="24"/>
              </w:rPr>
            </w:pPr>
            <w:r>
              <w:rPr>
                <w:sz w:val="24"/>
              </w:rPr>
              <w:t>86.</w:t>
            </w:r>
          </w:p>
        </w:tc>
        <w:tc>
          <w:tcPr>
            <w:tcW w:w="3063" w:type="dxa"/>
          </w:tcPr>
          <w:p w14:paraId="6D1C6F45">
            <w:pPr>
              <w:pStyle w:val="19"/>
              <w:spacing w:line="268" w:lineRule="exact"/>
              <w:rPr>
                <w:sz w:val="24"/>
              </w:rPr>
            </w:pPr>
            <w:r>
              <w:rPr>
                <w:sz w:val="24"/>
              </w:rPr>
              <w:t>Talipes Equinovarus</w:t>
            </w:r>
          </w:p>
          <w:p w14:paraId="6D1C6F46">
            <w:pPr>
              <w:pStyle w:val="19"/>
              <w:spacing w:before="20" w:line="400" w:lineRule="atLeast"/>
              <w:rPr>
                <w:sz w:val="24"/>
              </w:rPr>
            </w:pPr>
            <w:r>
              <w:rPr>
                <w:sz w:val="24"/>
              </w:rPr>
              <w:t>Surgery and Splint application</w:t>
            </w:r>
          </w:p>
        </w:tc>
        <w:tc>
          <w:tcPr>
            <w:tcW w:w="631" w:type="dxa"/>
          </w:tcPr>
          <w:p w14:paraId="6D1C6F47">
            <w:pPr>
              <w:pStyle w:val="19"/>
              <w:spacing w:line="268" w:lineRule="exact"/>
              <w:ind w:left="113"/>
              <w:rPr>
                <w:sz w:val="24"/>
              </w:rPr>
            </w:pPr>
            <w:r>
              <w:rPr>
                <w:sz w:val="24"/>
              </w:rPr>
              <w:t>2</w:t>
            </w:r>
          </w:p>
        </w:tc>
        <w:tc>
          <w:tcPr>
            <w:tcW w:w="811" w:type="dxa"/>
          </w:tcPr>
          <w:p w14:paraId="6D1C6F48">
            <w:pPr>
              <w:pStyle w:val="19"/>
              <w:spacing w:line="268" w:lineRule="exact"/>
              <w:ind w:left="113"/>
              <w:rPr>
                <w:sz w:val="24"/>
              </w:rPr>
            </w:pPr>
            <w:r>
              <w:rPr>
                <w:sz w:val="24"/>
              </w:rPr>
              <w:t>1</w:t>
            </w:r>
          </w:p>
        </w:tc>
        <w:tc>
          <w:tcPr>
            <w:tcW w:w="811" w:type="dxa"/>
          </w:tcPr>
          <w:p w14:paraId="6D1C6F49">
            <w:pPr>
              <w:pStyle w:val="19"/>
              <w:spacing w:line="268" w:lineRule="exact"/>
              <w:ind w:left="113"/>
              <w:rPr>
                <w:sz w:val="24"/>
              </w:rPr>
            </w:pPr>
            <w:r>
              <w:rPr>
                <w:sz w:val="24"/>
              </w:rPr>
              <w:t>2</w:t>
            </w:r>
          </w:p>
        </w:tc>
        <w:tc>
          <w:tcPr>
            <w:tcW w:w="811" w:type="dxa"/>
          </w:tcPr>
          <w:p w14:paraId="6D1C6F4A">
            <w:pPr>
              <w:pStyle w:val="19"/>
              <w:spacing w:line="268" w:lineRule="exact"/>
              <w:rPr>
                <w:sz w:val="24"/>
              </w:rPr>
            </w:pPr>
            <w:r>
              <w:rPr>
                <w:sz w:val="24"/>
              </w:rPr>
              <w:t>1</w:t>
            </w:r>
          </w:p>
        </w:tc>
        <w:tc>
          <w:tcPr>
            <w:tcW w:w="811" w:type="dxa"/>
          </w:tcPr>
          <w:p w14:paraId="6D1C6F4B">
            <w:pPr>
              <w:pStyle w:val="19"/>
              <w:spacing w:line="268" w:lineRule="exact"/>
              <w:rPr>
                <w:sz w:val="24"/>
              </w:rPr>
            </w:pPr>
            <w:r>
              <w:rPr>
                <w:sz w:val="24"/>
              </w:rPr>
              <w:t>2</w:t>
            </w:r>
          </w:p>
        </w:tc>
        <w:tc>
          <w:tcPr>
            <w:tcW w:w="811" w:type="dxa"/>
          </w:tcPr>
          <w:p w14:paraId="6D1C6F4C">
            <w:pPr>
              <w:pStyle w:val="19"/>
              <w:spacing w:line="268" w:lineRule="exact"/>
              <w:rPr>
                <w:sz w:val="24"/>
              </w:rPr>
            </w:pPr>
            <w:r>
              <w:rPr>
                <w:sz w:val="24"/>
              </w:rPr>
              <w:t>1</w:t>
            </w:r>
          </w:p>
        </w:tc>
        <w:tc>
          <w:tcPr>
            <w:tcW w:w="811" w:type="dxa"/>
          </w:tcPr>
          <w:p w14:paraId="6D1C6F4D">
            <w:pPr>
              <w:pStyle w:val="19"/>
              <w:spacing w:line="268" w:lineRule="exact"/>
              <w:rPr>
                <w:sz w:val="24"/>
              </w:rPr>
            </w:pPr>
            <w:r>
              <w:rPr>
                <w:sz w:val="24"/>
              </w:rPr>
              <w:t>2</w:t>
            </w:r>
          </w:p>
        </w:tc>
        <w:tc>
          <w:tcPr>
            <w:tcW w:w="871" w:type="dxa"/>
          </w:tcPr>
          <w:p w14:paraId="6D1C6F4E">
            <w:pPr>
              <w:pStyle w:val="19"/>
              <w:spacing w:line="268" w:lineRule="exact"/>
              <w:rPr>
                <w:sz w:val="24"/>
              </w:rPr>
            </w:pPr>
            <w:r>
              <w:rPr>
                <w:sz w:val="24"/>
              </w:rPr>
              <w:t>1</w:t>
            </w:r>
          </w:p>
        </w:tc>
        <w:tc>
          <w:tcPr>
            <w:tcW w:w="901" w:type="dxa"/>
          </w:tcPr>
          <w:p w14:paraId="6D1C6F4F">
            <w:pPr>
              <w:pStyle w:val="19"/>
              <w:spacing w:line="268" w:lineRule="exact"/>
              <w:rPr>
                <w:sz w:val="24"/>
              </w:rPr>
            </w:pPr>
            <w:r>
              <w:rPr>
                <w:sz w:val="24"/>
              </w:rPr>
              <w:t>4</w:t>
            </w:r>
          </w:p>
        </w:tc>
      </w:tr>
      <w:tr w14:paraId="6D1C6F5C">
        <w:trPr>
          <w:trHeight w:val="405" w:hRule="atLeast"/>
        </w:trPr>
        <w:tc>
          <w:tcPr>
            <w:tcW w:w="721" w:type="dxa"/>
          </w:tcPr>
          <w:p w14:paraId="6D1C6F51">
            <w:pPr>
              <w:pStyle w:val="19"/>
              <w:spacing w:before="7"/>
              <w:rPr>
                <w:sz w:val="24"/>
              </w:rPr>
            </w:pPr>
            <w:r>
              <w:rPr>
                <w:sz w:val="24"/>
              </w:rPr>
              <w:t>87.</w:t>
            </w:r>
          </w:p>
        </w:tc>
        <w:tc>
          <w:tcPr>
            <w:tcW w:w="3063" w:type="dxa"/>
          </w:tcPr>
          <w:p w14:paraId="6D1C6F52">
            <w:pPr>
              <w:pStyle w:val="19"/>
              <w:spacing w:before="7"/>
              <w:rPr>
                <w:sz w:val="24"/>
              </w:rPr>
            </w:pPr>
            <w:r>
              <w:rPr>
                <w:sz w:val="24"/>
              </w:rPr>
              <w:t>Arthorotomy / Drainage</w:t>
            </w:r>
          </w:p>
        </w:tc>
        <w:tc>
          <w:tcPr>
            <w:tcW w:w="631" w:type="dxa"/>
          </w:tcPr>
          <w:p w14:paraId="6D1C6F53">
            <w:pPr>
              <w:pStyle w:val="19"/>
              <w:spacing w:before="7"/>
              <w:ind w:left="113"/>
              <w:rPr>
                <w:sz w:val="24"/>
              </w:rPr>
            </w:pPr>
            <w:r>
              <w:rPr>
                <w:sz w:val="24"/>
              </w:rPr>
              <w:t>2</w:t>
            </w:r>
          </w:p>
        </w:tc>
        <w:tc>
          <w:tcPr>
            <w:tcW w:w="811" w:type="dxa"/>
          </w:tcPr>
          <w:p w14:paraId="6D1C6F54">
            <w:pPr>
              <w:pStyle w:val="19"/>
              <w:spacing w:before="7"/>
              <w:ind w:left="113"/>
              <w:rPr>
                <w:sz w:val="24"/>
              </w:rPr>
            </w:pPr>
            <w:r>
              <w:rPr>
                <w:sz w:val="24"/>
              </w:rPr>
              <w:t>1</w:t>
            </w:r>
          </w:p>
        </w:tc>
        <w:tc>
          <w:tcPr>
            <w:tcW w:w="811" w:type="dxa"/>
          </w:tcPr>
          <w:p w14:paraId="6D1C6F55">
            <w:pPr>
              <w:pStyle w:val="19"/>
              <w:spacing w:before="7"/>
              <w:ind w:left="113"/>
              <w:rPr>
                <w:sz w:val="24"/>
              </w:rPr>
            </w:pPr>
            <w:r>
              <w:rPr>
                <w:sz w:val="24"/>
              </w:rPr>
              <w:t>2</w:t>
            </w:r>
          </w:p>
        </w:tc>
        <w:tc>
          <w:tcPr>
            <w:tcW w:w="811" w:type="dxa"/>
          </w:tcPr>
          <w:p w14:paraId="6D1C6F56">
            <w:pPr>
              <w:pStyle w:val="19"/>
              <w:spacing w:before="7"/>
              <w:rPr>
                <w:sz w:val="24"/>
              </w:rPr>
            </w:pPr>
            <w:r>
              <w:rPr>
                <w:sz w:val="24"/>
              </w:rPr>
              <w:t>1</w:t>
            </w:r>
          </w:p>
        </w:tc>
        <w:tc>
          <w:tcPr>
            <w:tcW w:w="811" w:type="dxa"/>
          </w:tcPr>
          <w:p w14:paraId="6D1C6F57">
            <w:pPr>
              <w:pStyle w:val="19"/>
              <w:spacing w:before="7"/>
              <w:rPr>
                <w:sz w:val="24"/>
              </w:rPr>
            </w:pPr>
            <w:r>
              <w:rPr>
                <w:sz w:val="24"/>
              </w:rPr>
              <w:t>2</w:t>
            </w:r>
          </w:p>
        </w:tc>
        <w:tc>
          <w:tcPr>
            <w:tcW w:w="811" w:type="dxa"/>
          </w:tcPr>
          <w:p w14:paraId="6D1C6F58">
            <w:pPr>
              <w:pStyle w:val="19"/>
              <w:spacing w:before="7"/>
              <w:rPr>
                <w:sz w:val="24"/>
              </w:rPr>
            </w:pPr>
            <w:r>
              <w:rPr>
                <w:sz w:val="24"/>
              </w:rPr>
              <w:t>1</w:t>
            </w:r>
          </w:p>
        </w:tc>
        <w:tc>
          <w:tcPr>
            <w:tcW w:w="811" w:type="dxa"/>
          </w:tcPr>
          <w:p w14:paraId="6D1C6F59">
            <w:pPr>
              <w:pStyle w:val="19"/>
              <w:spacing w:before="7"/>
              <w:rPr>
                <w:sz w:val="24"/>
              </w:rPr>
            </w:pPr>
            <w:r>
              <w:rPr>
                <w:sz w:val="24"/>
              </w:rPr>
              <w:t>2</w:t>
            </w:r>
          </w:p>
        </w:tc>
        <w:tc>
          <w:tcPr>
            <w:tcW w:w="871" w:type="dxa"/>
          </w:tcPr>
          <w:p w14:paraId="6D1C6F5A">
            <w:pPr>
              <w:pStyle w:val="19"/>
              <w:spacing w:before="7"/>
              <w:rPr>
                <w:sz w:val="24"/>
              </w:rPr>
            </w:pPr>
            <w:r>
              <w:rPr>
                <w:sz w:val="24"/>
              </w:rPr>
              <w:t>1</w:t>
            </w:r>
          </w:p>
        </w:tc>
        <w:tc>
          <w:tcPr>
            <w:tcW w:w="901" w:type="dxa"/>
          </w:tcPr>
          <w:p w14:paraId="6D1C6F5B">
            <w:pPr>
              <w:pStyle w:val="19"/>
              <w:spacing w:before="7"/>
              <w:rPr>
                <w:sz w:val="24"/>
              </w:rPr>
            </w:pPr>
            <w:r>
              <w:rPr>
                <w:sz w:val="24"/>
              </w:rPr>
              <w:t>4</w:t>
            </w:r>
          </w:p>
        </w:tc>
      </w:tr>
      <w:tr w14:paraId="6D1C6F69">
        <w:trPr>
          <w:trHeight w:val="825" w:hRule="atLeast"/>
        </w:trPr>
        <w:tc>
          <w:tcPr>
            <w:tcW w:w="721" w:type="dxa"/>
          </w:tcPr>
          <w:p w14:paraId="6D1C6F5D">
            <w:pPr>
              <w:pStyle w:val="19"/>
              <w:spacing w:before="7"/>
              <w:rPr>
                <w:sz w:val="24"/>
              </w:rPr>
            </w:pPr>
            <w:r>
              <w:rPr>
                <w:sz w:val="24"/>
              </w:rPr>
              <w:t>88.</w:t>
            </w:r>
          </w:p>
        </w:tc>
        <w:tc>
          <w:tcPr>
            <w:tcW w:w="3063" w:type="dxa"/>
          </w:tcPr>
          <w:p w14:paraId="6D1C6F5E">
            <w:pPr>
              <w:pStyle w:val="19"/>
              <w:spacing w:before="7"/>
              <w:rPr>
                <w:sz w:val="24"/>
              </w:rPr>
            </w:pPr>
            <w:r>
              <w:rPr>
                <w:sz w:val="24"/>
              </w:rPr>
              <w:t>Osteomyelitis drainage of</w:t>
            </w:r>
          </w:p>
          <w:p w14:paraId="6D1C6F5F">
            <w:pPr>
              <w:pStyle w:val="19"/>
              <w:spacing w:before="144"/>
              <w:rPr>
                <w:sz w:val="24"/>
              </w:rPr>
            </w:pPr>
            <w:r>
              <w:rPr>
                <w:sz w:val="24"/>
              </w:rPr>
              <w:t>pus</w:t>
            </w:r>
          </w:p>
        </w:tc>
        <w:tc>
          <w:tcPr>
            <w:tcW w:w="631" w:type="dxa"/>
          </w:tcPr>
          <w:p w14:paraId="6D1C6F60">
            <w:pPr>
              <w:pStyle w:val="19"/>
              <w:spacing w:before="7"/>
              <w:ind w:left="113"/>
              <w:rPr>
                <w:sz w:val="24"/>
              </w:rPr>
            </w:pPr>
            <w:r>
              <w:rPr>
                <w:sz w:val="24"/>
              </w:rPr>
              <w:t>2</w:t>
            </w:r>
          </w:p>
        </w:tc>
        <w:tc>
          <w:tcPr>
            <w:tcW w:w="811" w:type="dxa"/>
          </w:tcPr>
          <w:p w14:paraId="6D1C6F61">
            <w:pPr>
              <w:pStyle w:val="19"/>
              <w:spacing w:before="7"/>
              <w:ind w:left="113"/>
              <w:rPr>
                <w:sz w:val="24"/>
              </w:rPr>
            </w:pPr>
            <w:r>
              <w:rPr>
                <w:sz w:val="24"/>
              </w:rPr>
              <w:t>1</w:t>
            </w:r>
          </w:p>
        </w:tc>
        <w:tc>
          <w:tcPr>
            <w:tcW w:w="811" w:type="dxa"/>
          </w:tcPr>
          <w:p w14:paraId="6D1C6F62">
            <w:pPr>
              <w:pStyle w:val="19"/>
              <w:spacing w:before="7"/>
              <w:ind w:left="113"/>
              <w:rPr>
                <w:sz w:val="24"/>
              </w:rPr>
            </w:pPr>
            <w:r>
              <w:rPr>
                <w:sz w:val="24"/>
              </w:rPr>
              <w:t>2</w:t>
            </w:r>
          </w:p>
        </w:tc>
        <w:tc>
          <w:tcPr>
            <w:tcW w:w="811" w:type="dxa"/>
          </w:tcPr>
          <w:p w14:paraId="6D1C6F63">
            <w:pPr>
              <w:pStyle w:val="19"/>
              <w:spacing w:before="7"/>
              <w:rPr>
                <w:sz w:val="24"/>
              </w:rPr>
            </w:pPr>
            <w:r>
              <w:rPr>
                <w:sz w:val="24"/>
              </w:rPr>
              <w:t>1</w:t>
            </w:r>
          </w:p>
        </w:tc>
        <w:tc>
          <w:tcPr>
            <w:tcW w:w="811" w:type="dxa"/>
          </w:tcPr>
          <w:p w14:paraId="6D1C6F64">
            <w:pPr>
              <w:pStyle w:val="19"/>
              <w:spacing w:before="7"/>
              <w:rPr>
                <w:sz w:val="24"/>
              </w:rPr>
            </w:pPr>
            <w:r>
              <w:rPr>
                <w:sz w:val="24"/>
              </w:rPr>
              <w:t>2</w:t>
            </w:r>
          </w:p>
        </w:tc>
        <w:tc>
          <w:tcPr>
            <w:tcW w:w="811" w:type="dxa"/>
          </w:tcPr>
          <w:p w14:paraId="6D1C6F65">
            <w:pPr>
              <w:pStyle w:val="19"/>
              <w:spacing w:before="7"/>
              <w:rPr>
                <w:sz w:val="24"/>
              </w:rPr>
            </w:pPr>
            <w:r>
              <w:rPr>
                <w:sz w:val="24"/>
              </w:rPr>
              <w:t>1</w:t>
            </w:r>
          </w:p>
        </w:tc>
        <w:tc>
          <w:tcPr>
            <w:tcW w:w="811" w:type="dxa"/>
          </w:tcPr>
          <w:p w14:paraId="6D1C6F66">
            <w:pPr>
              <w:pStyle w:val="19"/>
              <w:spacing w:before="7"/>
              <w:rPr>
                <w:sz w:val="24"/>
              </w:rPr>
            </w:pPr>
            <w:r>
              <w:rPr>
                <w:sz w:val="24"/>
              </w:rPr>
              <w:t>2</w:t>
            </w:r>
          </w:p>
        </w:tc>
        <w:tc>
          <w:tcPr>
            <w:tcW w:w="871" w:type="dxa"/>
          </w:tcPr>
          <w:p w14:paraId="6D1C6F67">
            <w:pPr>
              <w:pStyle w:val="19"/>
              <w:spacing w:before="7"/>
              <w:rPr>
                <w:sz w:val="24"/>
              </w:rPr>
            </w:pPr>
            <w:r>
              <w:rPr>
                <w:sz w:val="24"/>
              </w:rPr>
              <w:t>1</w:t>
            </w:r>
          </w:p>
        </w:tc>
        <w:tc>
          <w:tcPr>
            <w:tcW w:w="901" w:type="dxa"/>
          </w:tcPr>
          <w:p w14:paraId="6D1C6F68">
            <w:pPr>
              <w:pStyle w:val="19"/>
              <w:spacing w:before="7"/>
              <w:rPr>
                <w:sz w:val="24"/>
              </w:rPr>
            </w:pPr>
            <w:r>
              <w:rPr>
                <w:sz w:val="24"/>
              </w:rPr>
              <w:t>4</w:t>
            </w:r>
          </w:p>
        </w:tc>
      </w:tr>
      <w:tr w14:paraId="6D1C6F75">
        <w:trPr>
          <w:trHeight w:val="405" w:hRule="atLeast"/>
        </w:trPr>
        <w:tc>
          <w:tcPr>
            <w:tcW w:w="721" w:type="dxa"/>
          </w:tcPr>
          <w:p w14:paraId="6D1C6F6A">
            <w:pPr>
              <w:pStyle w:val="19"/>
              <w:spacing w:before="7"/>
              <w:rPr>
                <w:sz w:val="24"/>
              </w:rPr>
            </w:pPr>
            <w:r>
              <w:rPr>
                <w:sz w:val="24"/>
              </w:rPr>
              <w:t>89.</w:t>
            </w:r>
          </w:p>
        </w:tc>
        <w:tc>
          <w:tcPr>
            <w:tcW w:w="3063" w:type="dxa"/>
          </w:tcPr>
          <w:p w14:paraId="6D1C6F6B">
            <w:pPr>
              <w:pStyle w:val="19"/>
              <w:spacing w:before="7"/>
              <w:rPr>
                <w:sz w:val="24"/>
              </w:rPr>
            </w:pPr>
            <w:r>
              <w:rPr>
                <w:sz w:val="24"/>
              </w:rPr>
              <w:t>Hip spica application</w:t>
            </w:r>
          </w:p>
        </w:tc>
        <w:tc>
          <w:tcPr>
            <w:tcW w:w="631" w:type="dxa"/>
          </w:tcPr>
          <w:p w14:paraId="6D1C6F6C">
            <w:pPr>
              <w:pStyle w:val="19"/>
              <w:spacing w:before="7"/>
              <w:ind w:left="113"/>
              <w:rPr>
                <w:sz w:val="24"/>
              </w:rPr>
            </w:pPr>
            <w:r>
              <w:rPr>
                <w:sz w:val="24"/>
              </w:rPr>
              <w:t>2</w:t>
            </w:r>
          </w:p>
        </w:tc>
        <w:tc>
          <w:tcPr>
            <w:tcW w:w="811" w:type="dxa"/>
          </w:tcPr>
          <w:p w14:paraId="6D1C6F6D">
            <w:pPr>
              <w:pStyle w:val="19"/>
              <w:spacing w:before="7"/>
              <w:ind w:left="113"/>
              <w:rPr>
                <w:sz w:val="24"/>
              </w:rPr>
            </w:pPr>
            <w:r>
              <w:rPr>
                <w:sz w:val="24"/>
              </w:rPr>
              <w:t>1</w:t>
            </w:r>
          </w:p>
        </w:tc>
        <w:tc>
          <w:tcPr>
            <w:tcW w:w="811" w:type="dxa"/>
          </w:tcPr>
          <w:p w14:paraId="6D1C6F6E">
            <w:pPr>
              <w:pStyle w:val="19"/>
              <w:spacing w:before="7"/>
              <w:ind w:left="113"/>
              <w:rPr>
                <w:sz w:val="24"/>
              </w:rPr>
            </w:pPr>
            <w:r>
              <w:rPr>
                <w:sz w:val="24"/>
              </w:rPr>
              <w:t>2</w:t>
            </w:r>
          </w:p>
        </w:tc>
        <w:tc>
          <w:tcPr>
            <w:tcW w:w="811" w:type="dxa"/>
          </w:tcPr>
          <w:p w14:paraId="6D1C6F6F">
            <w:pPr>
              <w:pStyle w:val="19"/>
              <w:spacing w:before="7"/>
              <w:rPr>
                <w:sz w:val="24"/>
              </w:rPr>
            </w:pPr>
            <w:r>
              <w:rPr>
                <w:sz w:val="24"/>
              </w:rPr>
              <w:t>1</w:t>
            </w:r>
          </w:p>
        </w:tc>
        <w:tc>
          <w:tcPr>
            <w:tcW w:w="811" w:type="dxa"/>
          </w:tcPr>
          <w:p w14:paraId="6D1C6F70">
            <w:pPr>
              <w:pStyle w:val="19"/>
              <w:spacing w:before="7"/>
              <w:rPr>
                <w:sz w:val="24"/>
              </w:rPr>
            </w:pPr>
            <w:r>
              <w:rPr>
                <w:sz w:val="24"/>
              </w:rPr>
              <w:t>2</w:t>
            </w:r>
          </w:p>
        </w:tc>
        <w:tc>
          <w:tcPr>
            <w:tcW w:w="811" w:type="dxa"/>
          </w:tcPr>
          <w:p w14:paraId="6D1C6F71">
            <w:pPr>
              <w:pStyle w:val="19"/>
              <w:spacing w:before="7"/>
              <w:rPr>
                <w:sz w:val="24"/>
              </w:rPr>
            </w:pPr>
            <w:r>
              <w:rPr>
                <w:sz w:val="24"/>
              </w:rPr>
              <w:t>1</w:t>
            </w:r>
          </w:p>
        </w:tc>
        <w:tc>
          <w:tcPr>
            <w:tcW w:w="811" w:type="dxa"/>
          </w:tcPr>
          <w:p w14:paraId="6D1C6F72">
            <w:pPr>
              <w:pStyle w:val="19"/>
              <w:spacing w:before="7"/>
              <w:rPr>
                <w:sz w:val="24"/>
              </w:rPr>
            </w:pPr>
            <w:r>
              <w:rPr>
                <w:sz w:val="24"/>
              </w:rPr>
              <w:t>2</w:t>
            </w:r>
          </w:p>
        </w:tc>
        <w:tc>
          <w:tcPr>
            <w:tcW w:w="871" w:type="dxa"/>
          </w:tcPr>
          <w:p w14:paraId="6D1C6F73">
            <w:pPr>
              <w:pStyle w:val="19"/>
              <w:spacing w:before="7"/>
              <w:rPr>
                <w:sz w:val="24"/>
              </w:rPr>
            </w:pPr>
            <w:r>
              <w:rPr>
                <w:sz w:val="24"/>
              </w:rPr>
              <w:t>1</w:t>
            </w:r>
          </w:p>
        </w:tc>
        <w:tc>
          <w:tcPr>
            <w:tcW w:w="901" w:type="dxa"/>
          </w:tcPr>
          <w:p w14:paraId="6D1C6F74">
            <w:pPr>
              <w:pStyle w:val="19"/>
              <w:spacing w:before="7"/>
              <w:rPr>
                <w:sz w:val="24"/>
              </w:rPr>
            </w:pPr>
            <w:r>
              <w:rPr>
                <w:sz w:val="24"/>
              </w:rPr>
              <w:t>2</w:t>
            </w:r>
          </w:p>
        </w:tc>
      </w:tr>
      <w:tr w14:paraId="6D1C6F82">
        <w:trPr>
          <w:trHeight w:val="826" w:hRule="atLeast"/>
        </w:trPr>
        <w:tc>
          <w:tcPr>
            <w:tcW w:w="721" w:type="dxa"/>
          </w:tcPr>
          <w:p w14:paraId="6D1C6F76">
            <w:pPr>
              <w:pStyle w:val="19"/>
              <w:spacing w:before="8"/>
              <w:rPr>
                <w:sz w:val="24"/>
              </w:rPr>
            </w:pPr>
            <w:r>
              <w:rPr>
                <w:sz w:val="24"/>
              </w:rPr>
              <w:t>90.</w:t>
            </w:r>
          </w:p>
        </w:tc>
        <w:tc>
          <w:tcPr>
            <w:tcW w:w="3063" w:type="dxa"/>
          </w:tcPr>
          <w:p w14:paraId="6D1C6F77">
            <w:pPr>
              <w:pStyle w:val="19"/>
              <w:spacing w:before="8"/>
              <w:rPr>
                <w:sz w:val="24"/>
              </w:rPr>
            </w:pPr>
            <w:r>
              <w:rPr>
                <w:sz w:val="24"/>
              </w:rPr>
              <w:t>Application of POP cast</w:t>
            </w:r>
          </w:p>
          <w:p w14:paraId="6D1C6F78">
            <w:pPr>
              <w:pStyle w:val="19"/>
              <w:spacing w:before="144"/>
              <w:rPr>
                <w:sz w:val="24"/>
              </w:rPr>
            </w:pPr>
            <w:r>
              <w:rPr>
                <w:sz w:val="24"/>
              </w:rPr>
              <w:t>for Fractures</w:t>
            </w:r>
          </w:p>
        </w:tc>
        <w:tc>
          <w:tcPr>
            <w:tcW w:w="631" w:type="dxa"/>
          </w:tcPr>
          <w:p w14:paraId="6D1C6F79">
            <w:pPr>
              <w:pStyle w:val="19"/>
              <w:spacing w:before="8"/>
              <w:ind w:left="113"/>
              <w:rPr>
                <w:sz w:val="24"/>
              </w:rPr>
            </w:pPr>
            <w:r>
              <w:rPr>
                <w:sz w:val="24"/>
              </w:rPr>
              <w:t>2</w:t>
            </w:r>
          </w:p>
        </w:tc>
        <w:tc>
          <w:tcPr>
            <w:tcW w:w="811" w:type="dxa"/>
          </w:tcPr>
          <w:p w14:paraId="6D1C6F7A">
            <w:pPr>
              <w:pStyle w:val="19"/>
              <w:spacing w:before="8"/>
              <w:ind w:left="113"/>
              <w:rPr>
                <w:sz w:val="24"/>
              </w:rPr>
            </w:pPr>
            <w:r>
              <w:rPr>
                <w:sz w:val="24"/>
              </w:rPr>
              <w:t>2</w:t>
            </w:r>
          </w:p>
        </w:tc>
        <w:tc>
          <w:tcPr>
            <w:tcW w:w="811" w:type="dxa"/>
          </w:tcPr>
          <w:p w14:paraId="6D1C6F7B">
            <w:pPr>
              <w:pStyle w:val="19"/>
              <w:spacing w:before="8"/>
              <w:ind w:left="113"/>
              <w:rPr>
                <w:sz w:val="24"/>
              </w:rPr>
            </w:pPr>
            <w:r>
              <w:rPr>
                <w:sz w:val="24"/>
              </w:rPr>
              <w:t>2</w:t>
            </w:r>
          </w:p>
        </w:tc>
        <w:tc>
          <w:tcPr>
            <w:tcW w:w="811" w:type="dxa"/>
          </w:tcPr>
          <w:p w14:paraId="6D1C6F7C">
            <w:pPr>
              <w:pStyle w:val="19"/>
              <w:spacing w:before="8"/>
              <w:rPr>
                <w:sz w:val="24"/>
              </w:rPr>
            </w:pPr>
            <w:r>
              <w:rPr>
                <w:sz w:val="24"/>
              </w:rPr>
              <w:t>2</w:t>
            </w:r>
          </w:p>
        </w:tc>
        <w:tc>
          <w:tcPr>
            <w:tcW w:w="811" w:type="dxa"/>
          </w:tcPr>
          <w:p w14:paraId="6D1C6F7D">
            <w:pPr>
              <w:pStyle w:val="19"/>
              <w:spacing w:before="8"/>
              <w:rPr>
                <w:sz w:val="24"/>
              </w:rPr>
            </w:pPr>
            <w:r>
              <w:rPr>
                <w:sz w:val="24"/>
              </w:rPr>
              <w:t>2</w:t>
            </w:r>
          </w:p>
        </w:tc>
        <w:tc>
          <w:tcPr>
            <w:tcW w:w="811" w:type="dxa"/>
          </w:tcPr>
          <w:p w14:paraId="6D1C6F7E">
            <w:pPr>
              <w:pStyle w:val="19"/>
              <w:spacing w:before="8"/>
              <w:rPr>
                <w:sz w:val="24"/>
              </w:rPr>
            </w:pPr>
            <w:r>
              <w:rPr>
                <w:sz w:val="24"/>
              </w:rPr>
              <w:t>2</w:t>
            </w:r>
          </w:p>
        </w:tc>
        <w:tc>
          <w:tcPr>
            <w:tcW w:w="811" w:type="dxa"/>
          </w:tcPr>
          <w:p w14:paraId="6D1C6F7F">
            <w:pPr>
              <w:pStyle w:val="19"/>
              <w:spacing w:before="8"/>
              <w:rPr>
                <w:sz w:val="24"/>
              </w:rPr>
            </w:pPr>
            <w:r>
              <w:rPr>
                <w:sz w:val="24"/>
              </w:rPr>
              <w:t>2</w:t>
            </w:r>
          </w:p>
        </w:tc>
        <w:tc>
          <w:tcPr>
            <w:tcW w:w="871" w:type="dxa"/>
          </w:tcPr>
          <w:p w14:paraId="6D1C6F80">
            <w:pPr>
              <w:pStyle w:val="19"/>
              <w:spacing w:before="8"/>
              <w:rPr>
                <w:sz w:val="24"/>
              </w:rPr>
            </w:pPr>
            <w:r>
              <w:rPr>
                <w:sz w:val="24"/>
              </w:rPr>
              <w:t>2</w:t>
            </w:r>
          </w:p>
        </w:tc>
        <w:tc>
          <w:tcPr>
            <w:tcW w:w="901" w:type="dxa"/>
          </w:tcPr>
          <w:p w14:paraId="6D1C6F81">
            <w:pPr>
              <w:pStyle w:val="19"/>
              <w:spacing w:before="8"/>
              <w:rPr>
                <w:sz w:val="24"/>
              </w:rPr>
            </w:pPr>
            <w:r>
              <w:rPr>
                <w:sz w:val="24"/>
              </w:rPr>
              <w:t>8</w:t>
            </w:r>
          </w:p>
        </w:tc>
      </w:tr>
      <w:tr w14:paraId="6D1C6F84">
        <w:trPr>
          <w:trHeight w:val="420" w:hRule="atLeast"/>
        </w:trPr>
        <w:tc>
          <w:tcPr>
            <w:tcW w:w="11053" w:type="dxa"/>
            <w:gridSpan w:val="11"/>
          </w:tcPr>
          <w:p w14:paraId="6D1C6F83">
            <w:pPr>
              <w:pStyle w:val="19"/>
              <w:spacing w:line="269" w:lineRule="exact"/>
              <w:rPr>
                <w:b/>
                <w:sz w:val="24"/>
              </w:rPr>
            </w:pPr>
            <w:r>
              <w:rPr>
                <w:b/>
                <w:sz w:val="24"/>
              </w:rPr>
              <w:t>N) Miscellaneous Procedures</w:t>
            </w:r>
          </w:p>
        </w:tc>
      </w:tr>
      <w:tr w14:paraId="6D1C6F91">
        <w:trPr>
          <w:trHeight w:val="810" w:hRule="atLeast"/>
        </w:trPr>
        <w:tc>
          <w:tcPr>
            <w:tcW w:w="721" w:type="dxa"/>
          </w:tcPr>
          <w:p w14:paraId="6D1C6F85">
            <w:pPr>
              <w:pStyle w:val="19"/>
              <w:spacing w:line="269" w:lineRule="exact"/>
              <w:rPr>
                <w:sz w:val="24"/>
              </w:rPr>
            </w:pPr>
            <w:r>
              <w:rPr>
                <w:sz w:val="24"/>
              </w:rPr>
              <w:t>91.</w:t>
            </w:r>
          </w:p>
        </w:tc>
        <w:tc>
          <w:tcPr>
            <w:tcW w:w="3063" w:type="dxa"/>
          </w:tcPr>
          <w:p w14:paraId="6D1C6F86">
            <w:pPr>
              <w:pStyle w:val="19"/>
              <w:spacing w:line="269" w:lineRule="exact"/>
              <w:rPr>
                <w:sz w:val="24"/>
              </w:rPr>
            </w:pPr>
            <w:r>
              <w:rPr>
                <w:sz w:val="24"/>
              </w:rPr>
              <w:t>Excision of superficial</w:t>
            </w:r>
          </w:p>
          <w:p w14:paraId="6D1C6F87">
            <w:pPr>
              <w:pStyle w:val="19"/>
              <w:spacing w:before="144"/>
              <w:rPr>
                <w:sz w:val="24"/>
              </w:rPr>
            </w:pPr>
            <w:r>
              <w:rPr>
                <w:sz w:val="24"/>
              </w:rPr>
              <w:t>lumps</w:t>
            </w:r>
          </w:p>
        </w:tc>
        <w:tc>
          <w:tcPr>
            <w:tcW w:w="631" w:type="dxa"/>
          </w:tcPr>
          <w:p w14:paraId="6D1C6F88">
            <w:pPr>
              <w:pStyle w:val="19"/>
              <w:spacing w:line="269" w:lineRule="exact"/>
              <w:ind w:left="113"/>
              <w:rPr>
                <w:sz w:val="24"/>
              </w:rPr>
            </w:pPr>
            <w:r>
              <w:rPr>
                <w:sz w:val="24"/>
              </w:rPr>
              <w:t>2</w:t>
            </w:r>
          </w:p>
        </w:tc>
        <w:tc>
          <w:tcPr>
            <w:tcW w:w="811" w:type="dxa"/>
          </w:tcPr>
          <w:p w14:paraId="6D1C6F89">
            <w:pPr>
              <w:pStyle w:val="19"/>
              <w:spacing w:line="269" w:lineRule="exact"/>
              <w:ind w:left="113"/>
              <w:rPr>
                <w:sz w:val="24"/>
              </w:rPr>
            </w:pPr>
            <w:r>
              <w:rPr>
                <w:sz w:val="24"/>
              </w:rPr>
              <w:t>1</w:t>
            </w:r>
          </w:p>
        </w:tc>
        <w:tc>
          <w:tcPr>
            <w:tcW w:w="811" w:type="dxa"/>
          </w:tcPr>
          <w:p w14:paraId="6D1C6F8A">
            <w:pPr>
              <w:pStyle w:val="19"/>
              <w:spacing w:line="269" w:lineRule="exact"/>
              <w:ind w:left="113"/>
              <w:rPr>
                <w:sz w:val="24"/>
              </w:rPr>
            </w:pPr>
            <w:r>
              <w:rPr>
                <w:sz w:val="24"/>
              </w:rPr>
              <w:t>2</w:t>
            </w:r>
          </w:p>
        </w:tc>
        <w:tc>
          <w:tcPr>
            <w:tcW w:w="811" w:type="dxa"/>
          </w:tcPr>
          <w:p w14:paraId="6D1C6F8B">
            <w:pPr>
              <w:pStyle w:val="19"/>
              <w:spacing w:line="269" w:lineRule="exact"/>
              <w:rPr>
                <w:sz w:val="24"/>
              </w:rPr>
            </w:pPr>
            <w:r>
              <w:rPr>
                <w:sz w:val="24"/>
              </w:rPr>
              <w:t>1</w:t>
            </w:r>
          </w:p>
        </w:tc>
        <w:tc>
          <w:tcPr>
            <w:tcW w:w="811" w:type="dxa"/>
          </w:tcPr>
          <w:p w14:paraId="6D1C6F8C">
            <w:pPr>
              <w:pStyle w:val="19"/>
              <w:spacing w:line="269" w:lineRule="exact"/>
              <w:rPr>
                <w:sz w:val="24"/>
              </w:rPr>
            </w:pPr>
            <w:r>
              <w:rPr>
                <w:sz w:val="24"/>
              </w:rPr>
              <w:t>3</w:t>
            </w:r>
          </w:p>
        </w:tc>
        <w:tc>
          <w:tcPr>
            <w:tcW w:w="811" w:type="dxa"/>
          </w:tcPr>
          <w:p w14:paraId="6D1C6F8D">
            <w:pPr>
              <w:pStyle w:val="19"/>
              <w:spacing w:line="269" w:lineRule="exact"/>
              <w:rPr>
                <w:sz w:val="24"/>
              </w:rPr>
            </w:pPr>
            <w:r>
              <w:rPr>
                <w:sz w:val="24"/>
              </w:rPr>
              <w:t>1</w:t>
            </w:r>
          </w:p>
        </w:tc>
        <w:tc>
          <w:tcPr>
            <w:tcW w:w="811" w:type="dxa"/>
          </w:tcPr>
          <w:p w14:paraId="6D1C6F8E">
            <w:pPr>
              <w:pStyle w:val="19"/>
              <w:spacing w:line="269" w:lineRule="exact"/>
              <w:rPr>
                <w:sz w:val="24"/>
              </w:rPr>
            </w:pPr>
            <w:r>
              <w:rPr>
                <w:sz w:val="24"/>
              </w:rPr>
              <w:t>3</w:t>
            </w:r>
          </w:p>
        </w:tc>
        <w:tc>
          <w:tcPr>
            <w:tcW w:w="871" w:type="dxa"/>
          </w:tcPr>
          <w:p w14:paraId="6D1C6F8F">
            <w:pPr>
              <w:pStyle w:val="19"/>
              <w:spacing w:line="269" w:lineRule="exact"/>
              <w:rPr>
                <w:sz w:val="24"/>
              </w:rPr>
            </w:pPr>
            <w:r>
              <w:rPr>
                <w:sz w:val="24"/>
              </w:rPr>
              <w:t>1</w:t>
            </w:r>
          </w:p>
        </w:tc>
        <w:tc>
          <w:tcPr>
            <w:tcW w:w="901" w:type="dxa"/>
          </w:tcPr>
          <w:p w14:paraId="6D1C6F90">
            <w:pPr>
              <w:pStyle w:val="19"/>
              <w:spacing w:line="269" w:lineRule="exact"/>
              <w:rPr>
                <w:sz w:val="24"/>
              </w:rPr>
            </w:pPr>
            <w:r>
              <w:rPr>
                <w:sz w:val="24"/>
              </w:rPr>
              <w:t>4</w:t>
            </w:r>
          </w:p>
        </w:tc>
      </w:tr>
      <w:tr w14:paraId="6D1C6F9E">
        <w:trPr>
          <w:trHeight w:val="826" w:hRule="atLeast"/>
        </w:trPr>
        <w:tc>
          <w:tcPr>
            <w:tcW w:w="721" w:type="dxa"/>
          </w:tcPr>
          <w:p w14:paraId="6D1C6F92">
            <w:pPr>
              <w:pStyle w:val="19"/>
              <w:spacing w:before="7"/>
              <w:rPr>
                <w:sz w:val="24"/>
              </w:rPr>
            </w:pPr>
            <w:r>
              <w:rPr>
                <w:sz w:val="24"/>
              </w:rPr>
              <w:t>92.</w:t>
            </w:r>
          </w:p>
        </w:tc>
        <w:tc>
          <w:tcPr>
            <w:tcW w:w="3063" w:type="dxa"/>
          </w:tcPr>
          <w:p w14:paraId="6D1C6F93">
            <w:pPr>
              <w:pStyle w:val="19"/>
              <w:spacing w:before="7"/>
              <w:rPr>
                <w:sz w:val="24"/>
              </w:rPr>
            </w:pPr>
            <w:r>
              <w:rPr>
                <w:sz w:val="24"/>
              </w:rPr>
              <w:t>Drainage of deep</w:t>
            </w:r>
          </w:p>
          <w:p w14:paraId="6D1C6F94">
            <w:pPr>
              <w:pStyle w:val="19"/>
              <w:spacing w:before="144"/>
              <w:rPr>
                <w:sz w:val="24"/>
              </w:rPr>
            </w:pPr>
            <w:r>
              <w:rPr>
                <w:sz w:val="24"/>
              </w:rPr>
              <w:t>abscesses</w:t>
            </w:r>
          </w:p>
        </w:tc>
        <w:tc>
          <w:tcPr>
            <w:tcW w:w="631" w:type="dxa"/>
          </w:tcPr>
          <w:p w14:paraId="6D1C6F95">
            <w:pPr>
              <w:pStyle w:val="19"/>
              <w:spacing w:before="7"/>
              <w:ind w:left="113"/>
              <w:rPr>
                <w:sz w:val="24"/>
              </w:rPr>
            </w:pPr>
            <w:r>
              <w:rPr>
                <w:sz w:val="24"/>
              </w:rPr>
              <w:t>3</w:t>
            </w:r>
          </w:p>
        </w:tc>
        <w:tc>
          <w:tcPr>
            <w:tcW w:w="811" w:type="dxa"/>
          </w:tcPr>
          <w:p w14:paraId="6D1C6F96">
            <w:pPr>
              <w:pStyle w:val="19"/>
              <w:spacing w:before="7"/>
              <w:ind w:left="113"/>
              <w:rPr>
                <w:sz w:val="24"/>
              </w:rPr>
            </w:pPr>
            <w:r>
              <w:rPr>
                <w:sz w:val="24"/>
              </w:rPr>
              <w:t>2</w:t>
            </w:r>
          </w:p>
        </w:tc>
        <w:tc>
          <w:tcPr>
            <w:tcW w:w="811" w:type="dxa"/>
          </w:tcPr>
          <w:p w14:paraId="6D1C6F97">
            <w:pPr>
              <w:pStyle w:val="19"/>
              <w:spacing w:before="7"/>
              <w:ind w:left="113"/>
              <w:rPr>
                <w:sz w:val="24"/>
              </w:rPr>
            </w:pPr>
            <w:r>
              <w:rPr>
                <w:sz w:val="24"/>
              </w:rPr>
              <w:t>3</w:t>
            </w:r>
          </w:p>
        </w:tc>
        <w:tc>
          <w:tcPr>
            <w:tcW w:w="811" w:type="dxa"/>
          </w:tcPr>
          <w:p w14:paraId="6D1C6F98">
            <w:pPr>
              <w:pStyle w:val="19"/>
              <w:spacing w:before="7"/>
              <w:rPr>
                <w:sz w:val="24"/>
              </w:rPr>
            </w:pPr>
            <w:r>
              <w:rPr>
                <w:sz w:val="24"/>
              </w:rPr>
              <w:t>2</w:t>
            </w:r>
          </w:p>
        </w:tc>
        <w:tc>
          <w:tcPr>
            <w:tcW w:w="811" w:type="dxa"/>
          </w:tcPr>
          <w:p w14:paraId="6D1C6F99">
            <w:pPr>
              <w:pStyle w:val="19"/>
              <w:spacing w:before="7"/>
              <w:rPr>
                <w:sz w:val="24"/>
              </w:rPr>
            </w:pPr>
            <w:r>
              <w:rPr>
                <w:sz w:val="24"/>
              </w:rPr>
              <w:t>4</w:t>
            </w:r>
          </w:p>
        </w:tc>
        <w:tc>
          <w:tcPr>
            <w:tcW w:w="811" w:type="dxa"/>
          </w:tcPr>
          <w:p w14:paraId="6D1C6F9A">
            <w:pPr>
              <w:pStyle w:val="19"/>
              <w:spacing w:before="7"/>
              <w:rPr>
                <w:sz w:val="24"/>
              </w:rPr>
            </w:pPr>
            <w:r>
              <w:rPr>
                <w:sz w:val="24"/>
              </w:rPr>
              <w:t>2</w:t>
            </w:r>
          </w:p>
        </w:tc>
        <w:tc>
          <w:tcPr>
            <w:tcW w:w="811" w:type="dxa"/>
          </w:tcPr>
          <w:p w14:paraId="6D1C6F9B">
            <w:pPr>
              <w:pStyle w:val="19"/>
              <w:spacing w:before="7"/>
              <w:rPr>
                <w:sz w:val="24"/>
              </w:rPr>
            </w:pPr>
            <w:r>
              <w:rPr>
                <w:sz w:val="24"/>
              </w:rPr>
              <w:t>4</w:t>
            </w:r>
          </w:p>
        </w:tc>
        <w:tc>
          <w:tcPr>
            <w:tcW w:w="871" w:type="dxa"/>
          </w:tcPr>
          <w:p w14:paraId="6D1C6F9C">
            <w:pPr>
              <w:pStyle w:val="19"/>
              <w:spacing w:before="7"/>
              <w:rPr>
                <w:sz w:val="24"/>
              </w:rPr>
            </w:pPr>
            <w:r>
              <w:rPr>
                <w:sz w:val="24"/>
              </w:rPr>
              <w:t>2</w:t>
            </w:r>
          </w:p>
        </w:tc>
        <w:tc>
          <w:tcPr>
            <w:tcW w:w="901" w:type="dxa"/>
          </w:tcPr>
          <w:p w14:paraId="6D1C6F9D">
            <w:pPr>
              <w:pStyle w:val="19"/>
              <w:spacing w:before="7"/>
              <w:rPr>
                <w:sz w:val="24"/>
              </w:rPr>
            </w:pPr>
            <w:r>
              <w:rPr>
                <w:sz w:val="24"/>
              </w:rPr>
              <w:t>8</w:t>
            </w:r>
          </w:p>
        </w:tc>
      </w:tr>
      <w:tr w14:paraId="6D1C6FAA">
        <w:trPr>
          <w:trHeight w:val="405" w:hRule="atLeast"/>
        </w:trPr>
        <w:tc>
          <w:tcPr>
            <w:tcW w:w="721" w:type="dxa"/>
          </w:tcPr>
          <w:p w14:paraId="6D1C6F9F">
            <w:pPr>
              <w:pStyle w:val="19"/>
              <w:spacing w:before="7"/>
              <w:rPr>
                <w:sz w:val="24"/>
              </w:rPr>
            </w:pPr>
            <w:r>
              <w:rPr>
                <w:sz w:val="24"/>
              </w:rPr>
              <w:t>93.</w:t>
            </w:r>
          </w:p>
        </w:tc>
        <w:tc>
          <w:tcPr>
            <w:tcW w:w="3063" w:type="dxa"/>
          </w:tcPr>
          <w:p w14:paraId="6D1C6FA0">
            <w:pPr>
              <w:pStyle w:val="19"/>
              <w:spacing w:before="7"/>
              <w:rPr>
                <w:sz w:val="24"/>
              </w:rPr>
            </w:pPr>
            <w:r>
              <w:rPr>
                <w:sz w:val="24"/>
              </w:rPr>
              <w:t>Lymph node biopsy</w:t>
            </w:r>
          </w:p>
        </w:tc>
        <w:tc>
          <w:tcPr>
            <w:tcW w:w="631" w:type="dxa"/>
          </w:tcPr>
          <w:p w14:paraId="6D1C6FA1">
            <w:pPr>
              <w:pStyle w:val="19"/>
              <w:spacing w:before="7"/>
              <w:ind w:left="113"/>
              <w:rPr>
                <w:sz w:val="24"/>
              </w:rPr>
            </w:pPr>
            <w:r>
              <w:rPr>
                <w:sz w:val="24"/>
              </w:rPr>
              <w:t>2</w:t>
            </w:r>
          </w:p>
        </w:tc>
        <w:tc>
          <w:tcPr>
            <w:tcW w:w="811" w:type="dxa"/>
          </w:tcPr>
          <w:p w14:paraId="6D1C6FA2">
            <w:pPr>
              <w:pStyle w:val="19"/>
              <w:spacing w:before="7"/>
              <w:ind w:left="113"/>
              <w:rPr>
                <w:sz w:val="24"/>
              </w:rPr>
            </w:pPr>
            <w:r>
              <w:rPr>
                <w:sz w:val="24"/>
              </w:rPr>
              <w:t>2</w:t>
            </w:r>
          </w:p>
        </w:tc>
        <w:tc>
          <w:tcPr>
            <w:tcW w:w="811" w:type="dxa"/>
          </w:tcPr>
          <w:p w14:paraId="6D1C6FA3">
            <w:pPr>
              <w:pStyle w:val="19"/>
              <w:spacing w:before="7"/>
              <w:ind w:left="113"/>
              <w:rPr>
                <w:sz w:val="24"/>
              </w:rPr>
            </w:pPr>
            <w:r>
              <w:rPr>
                <w:sz w:val="24"/>
              </w:rPr>
              <w:t>3</w:t>
            </w:r>
          </w:p>
        </w:tc>
        <w:tc>
          <w:tcPr>
            <w:tcW w:w="811" w:type="dxa"/>
          </w:tcPr>
          <w:p w14:paraId="6D1C6FA4">
            <w:pPr>
              <w:pStyle w:val="19"/>
              <w:spacing w:before="7"/>
              <w:rPr>
                <w:sz w:val="24"/>
              </w:rPr>
            </w:pPr>
            <w:r>
              <w:rPr>
                <w:sz w:val="24"/>
              </w:rPr>
              <w:t>2</w:t>
            </w:r>
          </w:p>
        </w:tc>
        <w:tc>
          <w:tcPr>
            <w:tcW w:w="811" w:type="dxa"/>
          </w:tcPr>
          <w:p w14:paraId="6D1C6FA5">
            <w:pPr>
              <w:pStyle w:val="19"/>
              <w:spacing w:before="7"/>
              <w:rPr>
                <w:sz w:val="24"/>
              </w:rPr>
            </w:pPr>
            <w:r>
              <w:rPr>
                <w:sz w:val="24"/>
              </w:rPr>
              <w:t>4</w:t>
            </w:r>
          </w:p>
        </w:tc>
        <w:tc>
          <w:tcPr>
            <w:tcW w:w="811" w:type="dxa"/>
          </w:tcPr>
          <w:p w14:paraId="6D1C6FA6">
            <w:pPr>
              <w:pStyle w:val="19"/>
              <w:spacing w:before="7"/>
              <w:rPr>
                <w:sz w:val="24"/>
              </w:rPr>
            </w:pPr>
            <w:r>
              <w:rPr>
                <w:sz w:val="24"/>
              </w:rPr>
              <w:t>2</w:t>
            </w:r>
          </w:p>
        </w:tc>
        <w:tc>
          <w:tcPr>
            <w:tcW w:w="811" w:type="dxa"/>
          </w:tcPr>
          <w:p w14:paraId="6D1C6FA7">
            <w:pPr>
              <w:pStyle w:val="19"/>
              <w:spacing w:before="7"/>
              <w:rPr>
                <w:sz w:val="24"/>
              </w:rPr>
            </w:pPr>
            <w:r>
              <w:rPr>
                <w:sz w:val="24"/>
              </w:rPr>
              <w:t>4</w:t>
            </w:r>
          </w:p>
        </w:tc>
        <w:tc>
          <w:tcPr>
            <w:tcW w:w="871" w:type="dxa"/>
          </w:tcPr>
          <w:p w14:paraId="6D1C6FA8">
            <w:pPr>
              <w:pStyle w:val="19"/>
              <w:spacing w:before="7"/>
              <w:rPr>
                <w:sz w:val="24"/>
              </w:rPr>
            </w:pPr>
            <w:r>
              <w:rPr>
                <w:sz w:val="24"/>
              </w:rPr>
              <w:t>2</w:t>
            </w:r>
          </w:p>
        </w:tc>
        <w:tc>
          <w:tcPr>
            <w:tcW w:w="901" w:type="dxa"/>
          </w:tcPr>
          <w:p w14:paraId="6D1C6FA9">
            <w:pPr>
              <w:pStyle w:val="19"/>
              <w:spacing w:before="7"/>
              <w:rPr>
                <w:sz w:val="24"/>
              </w:rPr>
            </w:pPr>
            <w:r>
              <w:rPr>
                <w:sz w:val="24"/>
              </w:rPr>
              <w:t>8</w:t>
            </w:r>
          </w:p>
        </w:tc>
      </w:tr>
      <w:tr w14:paraId="6D1C6FB7">
        <w:trPr>
          <w:trHeight w:val="825" w:hRule="atLeast"/>
        </w:trPr>
        <w:tc>
          <w:tcPr>
            <w:tcW w:w="721" w:type="dxa"/>
          </w:tcPr>
          <w:p w14:paraId="6D1C6FAB">
            <w:pPr>
              <w:pStyle w:val="19"/>
              <w:spacing w:before="7"/>
              <w:rPr>
                <w:sz w:val="24"/>
              </w:rPr>
            </w:pPr>
            <w:r>
              <w:rPr>
                <w:sz w:val="24"/>
              </w:rPr>
              <w:t>94.</w:t>
            </w:r>
          </w:p>
        </w:tc>
        <w:tc>
          <w:tcPr>
            <w:tcW w:w="3063" w:type="dxa"/>
          </w:tcPr>
          <w:p w14:paraId="6D1C6FAC">
            <w:pPr>
              <w:pStyle w:val="19"/>
              <w:spacing w:before="7"/>
              <w:rPr>
                <w:sz w:val="24"/>
              </w:rPr>
            </w:pPr>
            <w:r>
              <w:rPr>
                <w:sz w:val="24"/>
              </w:rPr>
              <w:t>Cystic Hygroma</w:t>
            </w:r>
          </w:p>
          <w:p w14:paraId="6D1C6FAD">
            <w:pPr>
              <w:pStyle w:val="19"/>
              <w:spacing w:before="144"/>
              <w:rPr>
                <w:sz w:val="24"/>
              </w:rPr>
            </w:pPr>
            <w:r>
              <w:rPr>
                <w:sz w:val="24"/>
              </w:rPr>
              <w:t>(excision/sclerotherapy)</w:t>
            </w:r>
          </w:p>
        </w:tc>
        <w:tc>
          <w:tcPr>
            <w:tcW w:w="631" w:type="dxa"/>
          </w:tcPr>
          <w:p w14:paraId="6D1C6FAE">
            <w:pPr>
              <w:pStyle w:val="19"/>
              <w:spacing w:before="7"/>
              <w:ind w:left="113"/>
              <w:rPr>
                <w:sz w:val="24"/>
              </w:rPr>
            </w:pPr>
            <w:r>
              <w:rPr>
                <w:sz w:val="24"/>
              </w:rPr>
              <w:t>2</w:t>
            </w:r>
          </w:p>
        </w:tc>
        <w:tc>
          <w:tcPr>
            <w:tcW w:w="811" w:type="dxa"/>
          </w:tcPr>
          <w:p w14:paraId="6D1C6FAF">
            <w:pPr>
              <w:pStyle w:val="19"/>
              <w:spacing w:before="7"/>
              <w:ind w:left="113"/>
              <w:rPr>
                <w:sz w:val="24"/>
              </w:rPr>
            </w:pPr>
            <w:r>
              <w:rPr>
                <w:sz w:val="24"/>
              </w:rPr>
              <w:t>1</w:t>
            </w:r>
          </w:p>
        </w:tc>
        <w:tc>
          <w:tcPr>
            <w:tcW w:w="811" w:type="dxa"/>
          </w:tcPr>
          <w:p w14:paraId="6D1C6FB0">
            <w:pPr>
              <w:pStyle w:val="19"/>
              <w:spacing w:before="7"/>
              <w:ind w:left="113"/>
              <w:rPr>
                <w:sz w:val="24"/>
              </w:rPr>
            </w:pPr>
            <w:r>
              <w:rPr>
                <w:sz w:val="24"/>
              </w:rPr>
              <w:t>2</w:t>
            </w:r>
          </w:p>
        </w:tc>
        <w:tc>
          <w:tcPr>
            <w:tcW w:w="811" w:type="dxa"/>
          </w:tcPr>
          <w:p w14:paraId="6D1C6FB1">
            <w:pPr>
              <w:pStyle w:val="19"/>
              <w:spacing w:before="7"/>
              <w:rPr>
                <w:sz w:val="24"/>
              </w:rPr>
            </w:pPr>
            <w:r>
              <w:rPr>
                <w:sz w:val="24"/>
              </w:rPr>
              <w:t>1</w:t>
            </w:r>
          </w:p>
        </w:tc>
        <w:tc>
          <w:tcPr>
            <w:tcW w:w="811" w:type="dxa"/>
          </w:tcPr>
          <w:p w14:paraId="6D1C6FB2">
            <w:pPr>
              <w:pStyle w:val="19"/>
              <w:spacing w:before="7"/>
              <w:rPr>
                <w:sz w:val="24"/>
              </w:rPr>
            </w:pPr>
            <w:r>
              <w:rPr>
                <w:sz w:val="24"/>
              </w:rPr>
              <w:t>2</w:t>
            </w:r>
          </w:p>
        </w:tc>
        <w:tc>
          <w:tcPr>
            <w:tcW w:w="811" w:type="dxa"/>
          </w:tcPr>
          <w:p w14:paraId="6D1C6FB3">
            <w:pPr>
              <w:pStyle w:val="19"/>
              <w:spacing w:before="7"/>
              <w:rPr>
                <w:sz w:val="24"/>
              </w:rPr>
            </w:pPr>
            <w:r>
              <w:rPr>
                <w:sz w:val="24"/>
              </w:rPr>
              <w:t>1</w:t>
            </w:r>
          </w:p>
        </w:tc>
        <w:tc>
          <w:tcPr>
            <w:tcW w:w="811" w:type="dxa"/>
          </w:tcPr>
          <w:p w14:paraId="6D1C6FB4">
            <w:pPr>
              <w:pStyle w:val="19"/>
              <w:spacing w:before="7"/>
              <w:rPr>
                <w:sz w:val="24"/>
              </w:rPr>
            </w:pPr>
            <w:r>
              <w:rPr>
                <w:sz w:val="24"/>
              </w:rPr>
              <w:t>2</w:t>
            </w:r>
          </w:p>
        </w:tc>
        <w:tc>
          <w:tcPr>
            <w:tcW w:w="871" w:type="dxa"/>
          </w:tcPr>
          <w:p w14:paraId="6D1C6FB5">
            <w:pPr>
              <w:pStyle w:val="19"/>
              <w:spacing w:before="7"/>
              <w:rPr>
                <w:sz w:val="24"/>
              </w:rPr>
            </w:pPr>
            <w:r>
              <w:rPr>
                <w:sz w:val="24"/>
              </w:rPr>
              <w:t>1</w:t>
            </w:r>
          </w:p>
        </w:tc>
        <w:tc>
          <w:tcPr>
            <w:tcW w:w="901" w:type="dxa"/>
          </w:tcPr>
          <w:p w14:paraId="6D1C6FB6">
            <w:pPr>
              <w:pStyle w:val="19"/>
              <w:spacing w:before="7"/>
              <w:rPr>
                <w:sz w:val="24"/>
              </w:rPr>
            </w:pPr>
            <w:r>
              <w:rPr>
                <w:sz w:val="24"/>
              </w:rPr>
              <w:t>4</w:t>
            </w:r>
          </w:p>
        </w:tc>
      </w:tr>
      <w:tr w14:paraId="6D1C6FC4">
        <w:trPr>
          <w:trHeight w:val="826" w:hRule="atLeast"/>
        </w:trPr>
        <w:tc>
          <w:tcPr>
            <w:tcW w:w="721" w:type="dxa"/>
          </w:tcPr>
          <w:p w14:paraId="6D1C6FB8">
            <w:pPr>
              <w:pStyle w:val="19"/>
              <w:spacing w:before="7"/>
              <w:rPr>
                <w:sz w:val="24"/>
              </w:rPr>
            </w:pPr>
            <w:r>
              <w:rPr>
                <w:sz w:val="24"/>
              </w:rPr>
              <w:t>95.</w:t>
            </w:r>
          </w:p>
        </w:tc>
        <w:tc>
          <w:tcPr>
            <w:tcW w:w="3063" w:type="dxa"/>
          </w:tcPr>
          <w:p w14:paraId="6D1C6FB9">
            <w:pPr>
              <w:pStyle w:val="19"/>
              <w:spacing w:before="7"/>
              <w:rPr>
                <w:sz w:val="24"/>
              </w:rPr>
            </w:pPr>
            <w:r>
              <w:rPr>
                <w:sz w:val="24"/>
              </w:rPr>
              <w:t>Haemangioma</w:t>
            </w:r>
          </w:p>
          <w:p w14:paraId="6D1C6FBA">
            <w:pPr>
              <w:pStyle w:val="19"/>
              <w:spacing w:before="145"/>
              <w:rPr>
                <w:sz w:val="24"/>
              </w:rPr>
            </w:pPr>
            <w:r>
              <w:rPr>
                <w:sz w:val="24"/>
              </w:rPr>
              <w:t>(Sclerotherapy/Excision)</w:t>
            </w:r>
          </w:p>
        </w:tc>
        <w:tc>
          <w:tcPr>
            <w:tcW w:w="631" w:type="dxa"/>
          </w:tcPr>
          <w:p w14:paraId="6D1C6FBB">
            <w:pPr>
              <w:pStyle w:val="19"/>
              <w:spacing w:before="7"/>
              <w:ind w:left="113"/>
              <w:rPr>
                <w:sz w:val="24"/>
              </w:rPr>
            </w:pPr>
            <w:r>
              <w:rPr>
                <w:sz w:val="24"/>
              </w:rPr>
              <w:t>2</w:t>
            </w:r>
          </w:p>
        </w:tc>
        <w:tc>
          <w:tcPr>
            <w:tcW w:w="811" w:type="dxa"/>
          </w:tcPr>
          <w:p w14:paraId="6D1C6FBC">
            <w:pPr>
              <w:pStyle w:val="19"/>
              <w:spacing w:before="7"/>
              <w:ind w:left="113"/>
              <w:rPr>
                <w:sz w:val="24"/>
              </w:rPr>
            </w:pPr>
            <w:r>
              <w:rPr>
                <w:sz w:val="24"/>
              </w:rPr>
              <w:t>1</w:t>
            </w:r>
          </w:p>
        </w:tc>
        <w:tc>
          <w:tcPr>
            <w:tcW w:w="811" w:type="dxa"/>
          </w:tcPr>
          <w:p w14:paraId="6D1C6FBD">
            <w:pPr>
              <w:pStyle w:val="19"/>
              <w:spacing w:before="7"/>
              <w:ind w:left="113"/>
              <w:rPr>
                <w:sz w:val="24"/>
              </w:rPr>
            </w:pPr>
            <w:r>
              <w:rPr>
                <w:sz w:val="24"/>
              </w:rPr>
              <w:t>2</w:t>
            </w:r>
          </w:p>
        </w:tc>
        <w:tc>
          <w:tcPr>
            <w:tcW w:w="811" w:type="dxa"/>
          </w:tcPr>
          <w:p w14:paraId="6D1C6FBE">
            <w:pPr>
              <w:pStyle w:val="19"/>
              <w:spacing w:before="7"/>
              <w:rPr>
                <w:sz w:val="24"/>
              </w:rPr>
            </w:pPr>
            <w:r>
              <w:rPr>
                <w:sz w:val="24"/>
              </w:rPr>
              <w:t>1</w:t>
            </w:r>
          </w:p>
        </w:tc>
        <w:tc>
          <w:tcPr>
            <w:tcW w:w="811" w:type="dxa"/>
          </w:tcPr>
          <w:p w14:paraId="6D1C6FBF">
            <w:pPr>
              <w:pStyle w:val="19"/>
              <w:spacing w:before="7"/>
              <w:rPr>
                <w:sz w:val="24"/>
              </w:rPr>
            </w:pPr>
            <w:r>
              <w:rPr>
                <w:sz w:val="24"/>
              </w:rPr>
              <w:t>2</w:t>
            </w:r>
          </w:p>
        </w:tc>
        <w:tc>
          <w:tcPr>
            <w:tcW w:w="811" w:type="dxa"/>
          </w:tcPr>
          <w:p w14:paraId="6D1C6FC0">
            <w:pPr>
              <w:pStyle w:val="19"/>
              <w:spacing w:before="7"/>
              <w:rPr>
                <w:sz w:val="24"/>
              </w:rPr>
            </w:pPr>
            <w:r>
              <w:rPr>
                <w:sz w:val="24"/>
              </w:rPr>
              <w:t>1</w:t>
            </w:r>
          </w:p>
        </w:tc>
        <w:tc>
          <w:tcPr>
            <w:tcW w:w="811" w:type="dxa"/>
          </w:tcPr>
          <w:p w14:paraId="6D1C6FC1">
            <w:pPr>
              <w:pStyle w:val="19"/>
              <w:spacing w:before="7"/>
              <w:rPr>
                <w:sz w:val="24"/>
              </w:rPr>
            </w:pPr>
            <w:r>
              <w:rPr>
                <w:sz w:val="24"/>
              </w:rPr>
              <w:t>2</w:t>
            </w:r>
          </w:p>
        </w:tc>
        <w:tc>
          <w:tcPr>
            <w:tcW w:w="871" w:type="dxa"/>
          </w:tcPr>
          <w:p w14:paraId="6D1C6FC2">
            <w:pPr>
              <w:pStyle w:val="19"/>
              <w:spacing w:before="7"/>
              <w:rPr>
                <w:sz w:val="24"/>
              </w:rPr>
            </w:pPr>
            <w:r>
              <w:rPr>
                <w:sz w:val="24"/>
              </w:rPr>
              <w:t>1</w:t>
            </w:r>
          </w:p>
        </w:tc>
        <w:tc>
          <w:tcPr>
            <w:tcW w:w="901" w:type="dxa"/>
          </w:tcPr>
          <w:p w14:paraId="6D1C6FC3">
            <w:pPr>
              <w:pStyle w:val="19"/>
              <w:spacing w:before="7"/>
              <w:rPr>
                <w:sz w:val="24"/>
              </w:rPr>
            </w:pPr>
            <w:r>
              <w:rPr>
                <w:sz w:val="24"/>
              </w:rPr>
              <w:t>4</w:t>
            </w:r>
          </w:p>
        </w:tc>
      </w:tr>
      <w:tr w14:paraId="6D1C6FD0">
        <w:trPr>
          <w:trHeight w:val="405" w:hRule="atLeast"/>
        </w:trPr>
        <w:tc>
          <w:tcPr>
            <w:tcW w:w="721" w:type="dxa"/>
          </w:tcPr>
          <w:p w14:paraId="6D1C6FC5">
            <w:pPr>
              <w:pStyle w:val="19"/>
              <w:spacing w:before="8"/>
              <w:rPr>
                <w:sz w:val="24"/>
              </w:rPr>
            </w:pPr>
            <w:r>
              <w:rPr>
                <w:sz w:val="24"/>
              </w:rPr>
              <w:t>96.</w:t>
            </w:r>
          </w:p>
        </w:tc>
        <w:tc>
          <w:tcPr>
            <w:tcW w:w="3063" w:type="dxa"/>
          </w:tcPr>
          <w:p w14:paraId="6D1C6FC6">
            <w:pPr>
              <w:pStyle w:val="19"/>
              <w:spacing w:before="8"/>
              <w:rPr>
                <w:sz w:val="24"/>
              </w:rPr>
            </w:pPr>
            <w:r>
              <w:rPr>
                <w:sz w:val="24"/>
              </w:rPr>
              <w:t>Central line insertion</w:t>
            </w:r>
          </w:p>
        </w:tc>
        <w:tc>
          <w:tcPr>
            <w:tcW w:w="631" w:type="dxa"/>
          </w:tcPr>
          <w:p w14:paraId="6D1C6FC7">
            <w:pPr>
              <w:pStyle w:val="19"/>
              <w:spacing w:before="8"/>
              <w:ind w:left="113"/>
              <w:rPr>
                <w:sz w:val="24"/>
              </w:rPr>
            </w:pPr>
            <w:r>
              <w:rPr>
                <w:sz w:val="24"/>
              </w:rPr>
              <w:t>2</w:t>
            </w:r>
          </w:p>
        </w:tc>
        <w:tc>
          <w:tcPr>
            <w:tcW w:w="811" w:type="dxa"/>
          </w:tcPr>
          <w:p w14:paraId="6D1C6FC8">
            <w:pPr>
              <w:pStyle w:val="19"/>
              <w:spacing w:before="8"/>
              <w:ind w:left="113"/>
              <w:rPr>
                <w:sz w:val="24"/>
              </w:rPr>
            </w:pPr>
            <w:r>
              <w:rPr>
                <w:sz w:val="24"/>
              </w:rPr>
              <w:t>1</w:t>
            </w:r>
          </w:p>
        </w:tc>
        <w:tc>
          <w:tcPr>
            <w:tcW w:w="811" w:type="dxa"/>
          </w:tcPr>
          <w:p w14:paraId="6D1C6FC9">
            <w:pPr>
              <w:pStyle w:val="19"/>
              <w:spacing w:before="8"/>
              <w:ind w:left="113"/>
              <w:rPr>
                <w:sz w:val="24"/>
              </w:rPr>
            </w:pPr>
            <w:r>
              <w:rPr>
                <w:sz w:val="24"/>
              </w:rPr>
              <w:t>2</w:t>
            </w:r>
          </w:p>
        </w:tc>
        <w:tc>
          <w:tcPr>
            <w:tcW w:w="811" w:type="dxa"/>
          </w:tcPr>
          <w:p w14:paraId="6D1C6FCA">
            <w:pPr>
              <w:pStyle w:val="19"/>
              <w:spacing w:before="8"/>
              <w:rPr>
                <w:sz w:val="24"/>
              </w:rPr>
            </w:pPr>
            <w:r>
              <w:rPr>
                <w:sz w:val="24"/>
              </w:rPr>
              <w:t>1</w:t>
            </w:r>
          </w:p>
        </w:tc>
        <w:tc>
          <w:tcPr>
            <w:tcW w:w="811" w:type="dxa"/>
          </w:tcPr>
          <w:p w14:paraId="6D1C6FCB">
            <w:pPr>
              <w:pStyle w:val="19"/>
              <w:spacing w:before="8"/>
              <w:rPr>
                <w:sz w:val="24"/>
              </w:rPr>
            </w:pPr>
            <w:r>
              <w:rPr>
                <w:sz w:val="24"/>
              </w:rPr>
              <w:t>2</w:t>
            </w:r>
          </w:p>
        </w:tc>
        <w:tc>
          <w:tcPr>
            <w:tcW w:w="811" w:type="dxa"/>
          </w:tcPr>
          <w:p w14:paraId="6D1C6FCC">
            <w:pPr>
              <w:pStyle w:val="19"/>
              <w:spacing w:before="8"/>
              <w:rPr>
                <w:sz w:val="24"/>
              </w:rPr>
            </w:pPr>
            <w:r>
              <w:rPr>
                <w:sz w:val="24"/>
              </w:rPr>
              <w:t>1</w:t>
            </w:r>
          </w:p>
        </w:tc>
        <w:tc>
          <w:tcPr>
            <w:tcW w:w="811" w:type="dxa"/>
          </w:tcPr>
          <w:p w14:paraId="6D1C6FCD">
            <w:pPr>
              <w:pStyle w:val="19"/>
              <w:spacing w:before="8"/>
              <w:rPr>
                <w:sz w:val="24"/>
              </w:rPr>
            </w:pPr>
            <w:r>
              <w:rPr>
                <w:sz w:val="24"/>
              </w:rPr>
              <w:t>2</w:t>
            </w:r>
          </w:p>
        </w:tc>
        <w:tc>
          <w:tcPr>
            <w:tcW w:w="871" w:type="dxa"/>
          </w:tcPr>
          <w:p w14:paraId="6D1C6FCE">
            <w:pPr>
              <w:pStyle w:val="19"/>
              <w:spacing w:before="8"/>
              <w:rPr>
                <w:sz w:val="24"/>
              </w:rPr>
            </w:pPr>
            <w:r>
              <w:rPr>
                <w:sz w:val="24"/>
              </w:rPr>
              <w:t>1</w:t>
            </w:r>
          </w:p>
        </w:tc>
        <w:tc>
          <w:tcPr>
            <w:tcW w:w="901" w:type="dxa"/>
          </w:tcPr>
          <w:p w14:paraId="6D1C6FCF">
            <w:pPr>
              <w:pStyle w:val="19"/>
              <w:spacing w:before="8"/>
              <w:rPr>
                <w:sz w:val="24"/>
              </w:rPr>
            </w:pPr>
            <w:r>
              <w:rPr>
                <w:sz w:val="24"/>
              </w:rPr>
              <w:t>4</w:t>
            </w:r>
          </w:p>
        </w:tc>
      </w:tr>
    </w:tbl>
    <w:p w14:paraId="6D1C6FD1">
      <w:pPr>
        <w:pStyle w:val="5"/>
        <w:spacing w:line="269" w:lineRule="exact"/>
        <w:ind w:left="1182" w:right="1075"/>
        <w:jc w:val="center"/>
        <w:rPr>
          <w:rFonts w:ascii="Arial"/>
        </w:rPr>
      </w:pPr>
      <w:r>
        <w:rPr>
          <w:rFonts w:ascii="Arial"/>
        </w:rPr>
        <w:t>MS Pediatric Surgery</w:t>
      </w:r>
    </w:p>
    <w:p w14:paraId="6D1C6FD2">
      <w:pPr>
        <w:pStyle w:val="10"/>
        <w:spacing w:before="24"/>
        <w:ind w:left="1182" w:right="1091"/>
        <w:jc w:val="center"/>
        <w:rPr>
          <w:rFonts w:ascii="Arial"/>
        </w:rPr>
      </w:pPr>
      <w:r>
        <w:rPr>
          <w:rFonts w:ascii="Arial"/>
        </w:rPr>
        <w:t>Competency  Chart  Year  4</w:t>
      </w: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424"/>
        <w:gridCol w:w="810"/>
        <w:gridCol w:w="810"/>
        <w:gridCol w:w="810"/>
        <w:gridCol w:w="900"/>
        <w:gridCol w:w="810"/>
        <w:gridCol w:w="810"/>
        <w:gridCol w:w="810"/>
        <w:gridCol w:w="810"/>
        <w:gridCol w:w="900"/>
      </w:tblGrid>
      <w:tr w14:paraId="6D1C6FD7">
        <w:trPr>
          <w:trHeight w:val="345" w:hRule="atLeast"/>
        </w:trPr>
        <w:tc>
          <w:tcPr>
            <w:tcW w:w="3424" w:type="dxa"/>
            <w:vMerge w:val="restart"/>
            <w:tcBorders>
              <w:right w:val="single" w:color="000000" w:sz="8" w:space="0"/>
            </w:tcBorders>
          </w:tcPr>
          <w:p w14:paraId="6D1C6FD3">
            <w:pPr>
              <w:pStyle w:val="19"/>
              <w:ind w:left="0"/>
              <w:rPr>
                <w:rFonts w:ascii="Times New Roman"/>
              </w:rPr>
            </w:pPr>
          </w:p>
        </w:tc>
        <w:tc>
          <w:tcPr>
            <w:tcW w:w="6570" w:type="dxa"/>
            <w:gridSpan w:val="8"/>
            <w:tcBorders>
              <w:left w:val="single" w:color="000000" w:sz="8" w:space="0"/>
            </w:tcBorders>
          </w:tcPr>
          <w:p w14:paraId="6D1C6FD4">
            <w:pPr>
              <w:pStyle w:val="19"/>
              <w:spacing w:line="200" w:lineRule="exact"/>
              <w:ind w:left="2705" w:right="2687"/>
              <w:jc w:val="center"/>
              <w:rPr>
                <w:b/>
                <w:sz w:val="19"/>
              </w:rPr>
            </w:pPr>
            <w:r>
              <w:rPr>
                <w:b/>
                <w:w w:val="105"/>
                <w:sz w:val="19"/>
              </w:rPr>
              <w:t>Fourth Year</w:t>
            </w:r>
          </w:p>
        </w:tc>
        <w:tc>
          <w:tcPr>
            <w:tcW w:w="900" w:type="dxa"/>
            <w:vMerge w:val="restart"/>
          </w:tcPr>
          <w:p w14:paraId="6D1C6FD5">
            <w:pPr>
              <w:pStyle w:val="19"/>
              <w:spacing w:line="200" w:lineRule="exact"/>
              <w:ind w:left="120"/>
              <w:rPr>
                <w:b/>
                <w:sz w:val="19"/>
              </w:rPr>
            </w:pPr>
            <w:r>
              <w:rPr>
                <w:b/>
                <w:w w:val="105"/>
                <w:sz w:val="19"/>
              </w:rPr>
              <w:t>Total</w:t>
            </w:r>
          </w:p>
          <w:p w14:paraId="6D1C6FD6">
            <w:pPr>
              <w:pStyle w:val="19"/>
              <w:spacing w:before="126" w:line="379" w:lineRule="auto"/>
              <w:ind w:left="120" w:right="179"/>
              <w:rPr>
                <w:b/>
                <w:sz w:val="19"/>
              </w:rPr>
            </w:pPr>
            <w:r>
              <w:rPr>
                <w:b/>
                <w:w w:val="105"/>
                <w:sz w:val="19"/>
              </w:rPr>
              <w:t xml:space="preserve">No. of </w:t>
            </w:r>
            <w:r>
              <w:rPr>
                <w:b/>
                <w:sz w:val="19"/>
              </w:rPr>
              <w:t>Cases</w:t>
            </w:r>
          </w:p>
        </w:tc>
      </w:tr>
      <w:tr w14:paraId="6D1C6FDE">
        <w:trPr>
          <w:trHeight w:val="330" w:hRule="atLeast"/>
        </w:trPr>
        <w:tc>
          <w:tcPr>
            <w:tcW w:w="3424" w:type="dxa"/>
            <w:vMerge w:val="continue"/>
            <w:tcBorders>
              <w:top w:val="nil"/>
              <w:right w:val="single" w:color="000000" w:sz="8" w:space="0"/>
            </w:tcBorders>
          </w:tcPr>
          <w:p w14:paraId="6D1C6FD8">
            <w:pPr>
              <w:rPr>
                <w:sz w:val="2"/>
                <w:szCs w:val="2"/>
              </w:rPr>
            </w:pPr>
          </w:p>
        </w:tc>
        <w:tc>
          <w:tcPr>
            <w:tcW w:w="1620" w:type="dxa"/>
            <w:gridSpan w:val="2"/>
            <w:tcBorders>
              <w:left w:val="single" w:color="000000" w:sz="8" w:space="0"/>
            </w:tcBorders>
          </w:tcPr>
          <w:p w14:paraId="6D1C6FD9">
            <w:pPr>
              <w:pStyle w:val="19"/>
              <w:spacing w:line="184" w:lineRule="exact"/>
              <w:ind w:left="110"/>
              <w:rPr>
                <w:b/>
                <w:sz w:val="19"/>
              </w:rPr>
            </w:pPr>
            <w:r>
              <w:rPr>
                <w:b/>
                <w:w w:val="105"/>
                <w:sz w:val="19"/>
              </w:rPr>
              <w:t>15 Months</w:t>
            </w:r>
          </w:p>
        </w:tc>
        <w:tc>
          <w:tcPr>
            <w:tcW w:w="1710" w:type="dxa"/>
            <w:gridSpan w:val="2"/>
          </w:tcPr>
          <w:p w14:paraId="6D1C6FDA">
            <w:pPr>
              <w:pStyle w:val="19"/>
              <w:spacing w:line="184" w:lineRule="exact"/>
              <w:ind w:left="115"/>
              <w:rPr>
                <w:b/>
                <w:sz w:val="19"/>
              </w:rPr>
            </w:pPr>
            <w:r>
              <w:rPr>
                <w:b/>
                <w:w w:val="105"/>
                <w:sz w:val="19"/>
              </w:rPr>
              <w:t>18 Months</w:t>
            </w:r>
          </w:p>
        </w:tc>
        <w:tc>
          <w:tcPr>
            <w:tcW w:w="1620" w:type="dxa"/>
            <w:gridSpan w:val="2"/>
          </w:tcPr>
          <w:p w14:paraId="6D1C6FDB">
            <w:pPr>
              <w:pStyle w:val="19"/>
              <w:spacing w:line="184" w:lineRule="exact"/>
              <w:ind w:left="116"/>
              <w:rPr>
                <w:b/>
                <w:sz w:val="19"/>
              </w:rPr>
            </w:pPr>
            <w:r>
              <w:rPr>
                <w:b/>
                <w:w w:val="105"/>
                <w:sz w:val="19"/>
              </w:rPr>
              <w:t>21 Months</w:t>
            </w:r>
          </w:p>
        </w:tc>
        <w:tc>
          <w:tcPr>
            <w:tcW w:w="1620" w:type="dxa"/>
            <w:gridSpan w:val="2"/>
          </w:tcPr>
          <w:p w14:paraId="6D1C6FDC">
            <w:pPr>
              <w:pStyle w:val="19"/>
              <w:spacing w:line="184" w:lineRule="exact"/>
              <w:ind w:left="118"/>
              <w:rPr>
                <w:b/>
                <w:sz w:val="19"/>
              </w:rPr>
            </w:pPr>
            <w:r>
              <w:rPr>
                <w:b/>
                <w:w w:val="105"/>
                <w:sz w:val="19"/>
              </w:rPr>
              <w:t>24 Months</w:t>
            </w:r>
          </w:p>
        </w:tc>
        <w:tc>
          <w:tcPr>
            <w:tcW w:w="900" w:type="dxa"/>
            <w:vMerge w:val="continue"/>
            <w:tcBorders>
              <w:top w:val="nil"/>
            </w:tcBorders>
          </w:tcPr>
          <w:p w14:paraId="6D1C6FDD">
            <w:pPr>
              <w:rPr>
                <w:sz w:val="2"/>
                <w:szCs w:val="2"/>
              </w:rPr>
            </w:pPr>
          </w:p>
        </w:tc>
      </w:tr>
      <w:tr w14:paraId="6D1C6FE9">
        <w:trPr>
          <w:trHeight w:val="345" w:hRule="atLeast"/>
        </w:trPr>
        <w:tc>
          <w:tcPr>
            <w:tcW w:w="3424" w:type="dxa"/>
            <w:vMerge w:val="continue"/>
            <w:tcBorders>
              <w:top w:val="nil"/>
              <w:right w:val="single" w:color="000000" w:sz="8" w:space="0"/>
            </w:tcBorders>
          </w:tcPr>
          <w:p w14:paraId="6D1C6FDF">
            <w:pPr>
              <w:rPr>
                <w:sz w:val="2"/>
                <w:szCs w:val="2"/>
              </w:rPr>
            </w:pPr>
          </w:p>
        </w:tc>
        <w:tc>
          <w:tcPr>
            <w:tcW w:w="810" w:type="dxa"/>
            <w:tcBorders>
              <w:left w:val="single" w:color="000000" w:sz="8" w:space="0"/>
            </w:tcBorders>
          </w:tcPr>
          <w:p w14:paraId="6D1C6FE0">
            <w:pPr>
              <w:pStyle w:val="19"/>
              <w:spacing w:line="199" w:lineRule="exact"/>
              <w:ind w:left="110"/>
              <w:rPr>
                <w:b/>
                <w:sz w:val="19"/>
              </w:rPr>
            </w:pPr>
            <w:r>
              <w:rPr>
                <w:b/>
                <w:w w:val="105"/>
                <w:sz w:val="19"/>
              </w:rPr>
              <w:t>Level</w:t>
            </w:r>
          </w:p>
        </w:tc>
        <w:tc>
          <w:tcPr>
            <w:tcW w:w="810" w:type="dxa"/>
          </w:tcPr>
          <w:p w14:paraId="6D1C6FE1">
            <w:pPr>
              <w:pStyle w:val="19"/>
              <w:spacing w:line="199" w:lineRule="exact"/>
              <w:ind w:left="114"/>
              <w:rPr>
                <w:b/>
                <w:sz w:val="19"/>
              </w:rPr>
            </w:pPr>
            <w:r>
              <w:rPr>
                <w:b/>
                <w:w w:val="105"/>
                <w:sz w:val="19"/>
              </w:rPr>
              <w:t>Cases</w:t>
            </w:r>
          </w:p>
        </w:tc>
        <w:tc>
          <w:tcPr>
            <w:tcW w:w="810" w:type="dxa"/>
          </w:tcPr>
          <w:p w14:paraId="6D1C6FE2">
            <w:pPr>
              <w:pStyle w:val="19"/>
              <w:spacing w:line="199" w:lineRule="exact"/>
              <w:ind w:left="115"/>
              <w:rPr>
                <w:b/>
                <w:sz w:val="19"/>
              </w:rPr>
            </w:pPr>
            <w:r>
              <w:rPr>
                <w:b/>
                <w:w w:val="105"/>
                <w:sz w:val="19"/>
              </w:rPr>
              <w:t>Level</w:t>
            </w:r>
          </w:p>
        </w:tc>
        <w:tc>
          <w:tcPr>
            <w:tcW w:w="900" w:type="dxa"/>
          </w:tcPr>
          <w:p w14:paraId="6D1C6FE3">
            <w:pPr>
              <w:pStyle w:val="19"/>
              <w:spacing w:line="199" w:lineRule="exact"/>
              <w:ind w:left="115"/>
              <w:rPr>
                <w:b/>
                <w:sz w:val="19"/>
              </w:rPr>
            </w:pPr>
            <w:r>
              <w:rPr>
                <w:b/>
                <w:w w:val="105"/>
                <w:sz w:val="19"/>
              </w:rPr>
              <w:t>Cases</w:t>
            </w:r>
          </w:p>
        </w:tc>
        <w:tc>
          <w:tcPr>
            <w:tcW w:w="810" w:type="dxa"/>
          </w:tcPr>
          <w:p w14:paraId="6D1C6FE4">
            <w:pPr>
              <w:pStyle w:val="19"/>
              <w:spacing w:line="199" w:lineRule="exact"/>
              <w:ind w:left="116"/>
              <w:rPr>
                <w:b/>
                <w:sz w:val="19"/>
              </w:rPr>
            </w:pPr>
            <w:r>
              <w:rPr>
                <w:b/>
                <w:w w:val="105"/>
                <w:sz w:val="19"/>
              </w:rPr>
              <w:t>Level</w:t>
            </w:r>
          </w:p>
        </w:tc>
        <w:tc>
          <w:tcPr>
            <w:tcW w:w="810" w:type="dxa"/>
          </w:tcPr>
          <w:p w14:paraId="6D1C6FE5">
            <w:pPr>
              <w:pStyle w:val="19"/>
              <w:spacing w:line="199" w:lineRule="exact"/>
              <w:ind w:left="117"/>
              <w:rPr>
                <w:b/>
                <w:sz w:val="19"/>
              </w:rPr>
            </w:pPr>
            <w:r>
              <w:rPr>
                <w:b/>
                <w:w w:val="105"/>
                <w:sz w:val="19"/>
              </w:rPr>
              <w:t>Cases</w:t>
            </w:r>
          </w:p>
        </w:tc>
        <w:tc>
          <w:tcPr>
            <w:tcW w:w="810" w:type="dxa"/>
          </w:tcPr>
          <w:p w14:paraId="6D1C6FE6">
            <w:pPr>
              <w:pStyle w:val="19"/>
              <w:spacing w:line="199" w:lineRule="exact"/>
              <w:ind w:left="118"/>
              <w:rPr>
                <w:b/>
                <w:sz w:val="19"/>
              </w:rPr>
            </w:pPr>
            <w:r>
              <w:rPr>
                <w:b/>
                <w:w w:val="105"/>
                <w:sz w:val="19"/>
              </w:rPr>
              <w:t>Level</w:t>
            </w:r>
          </w:p>
        </w:tc>
        <w:tc>
          <w:tcPr>
            <w:tcW w:w="810" w:type="dxa"/>
          </w:tcPr>
          <w:p w14:paraId="6D1C6FE7">
            <w:pPr>
              <w:pStyle w:val="19"/>
              <w:spacing w:line="199" w:lineRule="exact"/>
              <w:ind w:left="120"/>
              <w:rPr>
                <w:b/>
                <w:sz w:val="19"/>
              </w:rPr>
            </w:pPr>
            <w:r>
              <w:rPr>
                <w:b/>
                <w:w w:val="105"/>
                <w:sz w:val="19"/>
              </w:rPr>
              <w:t>Cases</w:t>
            </w:r>
          </w:p>
        </w:tc>
        <w:tc>
          <w:tcPr>
            <w:tcW w:w="900" w:type="dxa"/>
            <w:vMerge w:val="continue"/>
            <w:tcBorders>
              <w:top w:val="nil"/>
            </w:tcBorders>
          </w:tcPr>
          <w:p w14:paraId="6D1C6FE8">
            <w:pPr>
              <w:rPr>
                <w:sz w:val="2"/>
                <w:szCs w:val="2"/>
              </w:rPr>
            </w:pPr>
          </w:p>
        </w:tc>
      </w:tr>
    </w:tbl>
    <w:p w14:paraId="29DA2492">
      <w:pPr>
        <w:rPr>
          <w:sz w:val="2"/>
          <w:szCs w:val="2"/>
        </w:rPr>
        <w:sectPr>
          <w:pgSz w:w="12240" w:h="14060"/>
          <w:pgMar w:top="1320" w:right="420" w:bottom="280" w:left="320" w:header="720" w:footer="720" w:gutter="0"/>
          <w:cols w:space="720" w:num="1"/>
        </w:sectPr>
      </w:pPr>
    </w:p>
    <w:p w14:paraId="6D1C6FEB">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1"/>
        <w:gridCol w:w="2884"/>
        <w:gridCol w:w="811"/>
        <w:gridCol w:w="811"/>
        <w:gridCol w:w="811"/>
        <w:gridCol w:w="901"/>
        <w:gridCol w:w="811"/>
        <w:gridCol w:w="811"/>
        <w:gridCol w:w="811"/>
        <w:gridCol w:w="811"/>
        <w:gridCol w:w="901"/>
      </w:tblGrid>
      <w:tr w14:paraId="6D1C6FEF">
        <w:trPr>
          <w:trHeight w:val="690" w:hRule="atLeast"/>
        </w:trPr>
        <w:tc>
          <w:tcPr>
            <w:tcW w:w="541" w:type="dxa"/>
          </w:tcPr>
          <w:p w14:paraId="6D1C6FEC">
            <w:pPr>
              <w:pStyle w:val="19"/>
              <w:spacing w:line="206" w:lineRule="exact"/>
              <w:rPr>
                <w:b/>
                <w:sz w:val="19"/>
              </w:rPr>
            </w:pPr>
            <w:r>
              <w:rPr>
                <w:b/>
                <w:w w:val="105"/>
                <w:sz w:val="19"/>
              </w:rPr>
              <w:t>S.</w:t>
            </w:r>
          </w:p>
          <w:p w14:paraId="6D1C6FED">
            <w:pPr>
              <w:pStyle w:val="19"/>
              <w:spacing w:before="126"/>
              <w:rPr>
                <w:b/>
                <w:sz w:val="19"/>
              </w:rPr>
            </w:pPr>
            <w:r>
              <w:rPr>
                <w:b/>
                <w:w w:val="105"/>
                <w:sz w:val="19"/>
              </w:rPr>
              <w:t>No.</w:t>
            </w:r>
          </w:p>
        </w:tc>
        <w:tc>
          <w:tcPr>
            <w:tcW w:w="10363" w:type="dxa"/>
            <w:gridSpan w:val="10"/>
          </w:tcPr>
          <w:p w14:paraId="6D1C6FEE">
            <w:pPr>
              <w:pStyle w:val="19"/>
              <w:spacing w:line="261" w:lineRule="exact"/>
              <w:rPr>
                <w:b/>
                <w:sz w:val="24"/>
              </w:rPr>
            </w:pPr>
            <w:r>
              <w:rPr>
                <w:b/>
                <w:sz w:val="24"/>
              </w:rPr>
              <w:t>A) Patient Management</w:t>
            </w:r>
          </w:p>
        </w:tc>
      </w:tr>
      <w:tr w14:paraId="6D1C6FFD">
        <w:trPr>
          <w:trHeight w:val="1651" w:hRule="atLeast"/>
        </w:trPr>
        <w:tc>
          <w:tcPr>
            <w:tcW w:w="541" w:type="dxa"/>
          </w:tcPr>
          <w:p w14:paraId="6D1C6FF0">
            <w:pPr>
              <w:pStyle w:val="19"/>
              <w:spacing w:line="261" w:lineRule="exact"/>
              <w:rPr>
                <w:sz w:val="24"/>
              </w:rPr>
            </w:pPr>
            <w:r>
              <w:rPr>
                <w:sz w:val="24"/>
              </w:rPr>
              <w:t>1.</w:t>
            </w:r>
          </w:p>
        </w:tc>
        <w:tc>
          <w:tcPr>
            <w:tcW w:w="2884" w:type="dxa"/>
            <w:tcBorders>
              <w:right w:val="single" w:color="000000" w:sz="8" w:space="0"/>
            </w:tcBorders>
          </w:tcPr>
          <w:p w14:paraId="6D1C6FF1">
            <w:pPr>
              <w:pStyle w:val="19"/>
              <w:spacing w:line="261" w:lineRule="exact"/>
              <w:rPr>
                <w:sz w:val="24"/>
              </w:rPr>
            </w:pPr>
            <w:r>
              <w:rPr>
                <w:spacing w:val="-4"/>
                <w:sz w:val="24"/>
              </w:rPr>
              <w:t>Taking pertinent</w:t>
            </w:r>
            <w:r>
              <w:rPr>
                <w:spacing w:val="49"/>
                <w:sz w:val="24"/>
              </w:rPr>
              <w:t xml:space="preserve"> </w:t>
            </w:r>
            <w:r>
              <w:rPr>
                <w:spacing w:val="-3"/>
                <w:sz w:val="24"/>
              </w:rPr>
              <w:t>History</w:t>
            </w:r>
          </w:p>
          <w:p w14:paraId="6D1C6FF2">
            <w:pPr>
              <w:pStyle w:val="19"/>
              <w:spacing w:before="144"/>
              <w:rPr>
                <w:sz w:val="24"/>
              </w:rPr>
            </w:pPr>
            <w:r>
              <w:rPr>
                <w:sz w:val="24"/>
              </w:rPr>
              <w:t>(observing respect for</w:t>
            </w:r>
          </w:p>
          <w:p w14:paraId="6D1C6FF3">
            <w:pPr>
              <w:pStyle w:val="19"/>
              <w:spacing w:before="21" w:line="400" w:lineRule="atLeast"/>
              <w:rPr>
                <w:sz w:val="24"/>
              </w:rPr>
            </w:pPr>
            <w:r>
              <w:rPr>
                <w:sz w:val="24"/>
              </w:rPr>
              <w:t>dignity of patients and confidentiality)</w:t>
            </w:r>
          </w:p>
        </w:tc>
        <w:tc>
          <w:tcPr>
            <w:tcW w:w="811" w:type="dxa"/>
            <w:tcBorders>
              <w:left w:val="single" w:color="000000" w:sz="8" w:space="0"/>
            </w:tcBorders>
          </w:tcPr>
          <w:p w14:paraId="6D1C6FF4">
            <w:pPr>
              <w:pStyle w:val="19"/>
              <w:spacing w:line="261" w:lineRule="exact"/>
              <w:ind w:left="109"/>
              <w:rPr>
                <w:sz w:val="24"/>
              </w:rPr>
            </w:pPr>
            <w:r>
              <w:rPr>
                <w:sz w:val="24"/>
              </w:rPr>
              <w:t>4</w:t>
            </w:r>
          </w:p>
        </w:tc>
        <w:tc>
          <w:tcPr>
            <w:tcW w:w="811" w:type="dxa"/>
          </w:tcPr>
          <w:p w14:paraId="6D1C6FF5">
            <w:pPr>
              <w:pStyle w:val="19"/>
              <w:spacing w:line="261" w:lineRule="exact"/>
              <w:rPr>
                <w:sz w:val="24"/>
              </w:rPr>
            </w:pPr>
            <w:r>
              <w:rPr>
                <w:sz w:val="24"/>
              </w:rPr>
              <w:t>12</w:t>
            </w:r>
          </w:p>
        </w:tc>
        <w:tc>
          <w:tcPr>
            <w:tcW w:w="811" w:type="dxa"/>
          </w:tcPr>
          <w:p w14:paraId="6D1C6FF6">
            <w:pPr>
              <w:pStyle w:val="19"/>
              <w:spacing w:line="261" w:lineRule="exact"/>
              <w:rPr>
                <w:sz w:val="24"/>
              </w:rPr>
            </w:pPr>
            <w:r>
              <w:rPr>
                <w:sz w:val="24"/>
              </w:rPr>
              <w:t>4</w:t>
            </w:r>
          </w:p>
        </w:tc>
        <w:tc>
          <w:tcPr>
            <w:tcW w:w="901" w:type="dxa"/>
          </w:tcPr>
          <w:p w14:paraId="6D1C6FF7">
            <w:pPr>
              <w:pStyle w:val="19"/>
              <w:spacing w:line="261" w:lineRule="exact"/>
              <w:ind w:left="111"/>
              <w:rPr>
                <w:sz w:val="24"/>
              </w:rPr>
            </w:pPr>
            <w:r>
              <w:rPr>
                <w:sz w:val="24"/>
              </w:rPr>
              <w:t>12</w:t>
            </w:r>
          </w:p>
        </w:tc>
        <w:tc>
          <w:tcPr>
            <w:tcW w:w="811" w:type="dxa"/>
          </w:tcPr>
          <w:p w14:paraId="6D1C6FF8">
            <w:pPr>
              <w:pStyle w:val="19"/>
              <w:spacing w:line="261" w:lineRule="exact"/>
              <w:ind w:left="111"/>
              <w:rPr>
                <w:sz w:val="24"/>
              </w:rPr>
            </w:pPr>
            <w:r>
              <w:rPr>
                <w:sz w:val="24"/>
              </w:rPr>
              <w:t>4</w:t>
            </w:r>
          </w:p>
        </w:tc>
        <w:tc>
          <w:tcPr>
            <w:tcW w:w="811" w:type="dxa"/>
          </w:tcPr>
          <w:p w14:paraId="6D1C6FF9">
            <w:pPr>
              <w:pStyle w:val="19"/>
              <w:spacing w:line="261" w:lineRule="exact"/>
              <w:ind w:left="111"/>
              <w:rPr>
                <w:sz w:val="24"/>
              </w:rPr>
            </w:pPr>
            <w:r>
              <w:rPr>
                <w:sz w:val="24"/>
              </w:rPr>
              <w:t>12</w:t>
            </w:r>
          </w:p>
        </w:tc>
        <w:tc>
          <w:tcPr>
            <w:tcW w:w="811" w:type="dxa"/>
          </w:tcPr>
          <w:p w14:paraId="6D1C6FFA">
            <w:pPr>
              <w:pStyle w:val="19"/>
              <w:spacing w:line="261" w:lineRule="exact"/>
              <w:ind w:left="111"/>
              <w:rPr>
                <w:sz w:val="24"/>
              </w:rPr>
            </w:pPr>
            <w:r>
              <w:rPr>
                <w:sz w:val="24"/>
              </w:rPr>
              <w:t>4</w:t>
            </w:r>
          </w:p>
        </w:tc>
        <w:tc>
          <w:tcPr>
            <w:tcW w:w="811" w:type="dxa"/>
          </w:tcPr>
          <w:p w14:paraId="6D1C6FFB">
            <w:pPr>
              <w:pStyle w:val="19"/>
              <w:spacing w:line="261" w:lineRule="exact"/>
              <w:ind w:left="111"/>
              <w:rPr>
                <w:sz w:val="24"/>
              </w:rPr>
            </w:pPr>
            <w:r>
              <w:rPr>
                <w:sz w:val="24"/>
              </w:rPr>
              <w:t>12</w:t>
            </w:r>
          </w:p>
        </w:tc>
        <w:tc>
          <w:tcPr>
            <w:tcW w:w="901" w:type="dxa"/>
          </w:tcPr>
          <w:p w14:paraId="6D1C6FFC">
            <w:pPr>
              <w:pStyle w:val="19"/>
              <w:spacing w:line="261" w:lineRule="exact"/>
              <w:ind w:left="111"/>
              <w:rPr>
                <w:sz w:val="24"/>
              </w:rPr>
            </w:pPr>
            <w:r>
              <w:rPr>
                <w:sz w:val="24"/>
              </w:rPr>
              <w:t>48</w:t>
            </w:r>
          </w:p>
        </w:tc>
      </w:tr>
      <w:tr w14:paraId="6D1C700A">
        <w:trPr>
          <w:trHeight w:val="1231" w:hRule="atLeast"/>
        </w:trPr>
        <w:tc>
          <w:tcPr>
            <w:tcW w:w="541" w:type="dxa"/>
          </w:tcPr>
          <w:p w14:paraId="6D1C6FFE">
            <w:pPr>
              <w:pStyle w:val="19"/>
              <w:spacing w:line="261" w:lineRule="exact"/>
              <w:rPr>
                <w:sz w:val="24"/>
              </w:rPr>
            </w:pPr>
            <w:r>
              <w:rPr>
                <w:sz w:val="24"/>
              </w:rPr>
              <w:t>2.</w:t>
            </w:r>
          </w:p>
        </w:tc>
        <w:tc>
          <w:tcPr>
            <w:tcW w:w="2884" w:type="dxa"/>
            <w:tcBorders>
              <w:right w:val="single" w:color="000000" w:sz="8" w:space="0"/>
            </w:tcBorders>
          </w:tcPr>
          <w:p w14:paraId="6D1C6FFF">
            <w:pPr>
              <w:pStyle w:val="19"/>
              <w:spacing w:line="364" w:lineRule="auto"/>
              <w:rPr>
                <w:sz w:val="24"/>
              </w:rPr>
            </w:pPr>
            <w:r>
              <w:rPr>
                <w:sz w:val="24"/>
              </w:rPr>
              <w:t>Performing Physical Examination (including</w:t>
            </w:r>
          </w:p>
          <w:p w14:paraId="6D1C7000">
            <w:pPr>
              <w:pStyle w:val="19"/>
              <w:rPr>
                <w:sz w:val="24"/>
              </w:rPr>
            </w:pPr>
            <w:r>
              <w:rPr>
                <w:sz w:val="24"/>
              </w:rPr>
              <w:t>observing privacy)</w:t>
            </w:r>
          </w:p>
        </w:tc>
        <w:tc>
          <w:tcPr>
            <w:tcW w:w="811" w:type="dxa"/>
            <w:tcBorders>
              <w:left w:val="single" w:color="000000" w:sz="8" w:space="0"/>
            </w:tcBorders>
          </w:tcPr>
          <w:p w14:paraId="6D1C7001">
            <w:pPr>
              <w:pStyle w:val="19"/>
              <w:spacing w:line="261" w:lineRule="exact"/>
              <w:ind w:left="109"/>
              <w:rPr>
                <w:sz w:val="24"/>
              </w:rPr>
            </w:pPr>
            <w:r>
              <w:rPr>
                <w:sz w:val="24"/>
              </w:rPr>
              <w:t>4</w:t>
            </w:r>
          </w:p>
        </w:tc>
        <w:tc>
          <w:tcPr>
            <w:tcW w:w="811" w:type="dxa"/>
          </w:tcPr>
          <w:p w14:paraId="6D1C7002">
            <w:pPr>
              <w:pStyle w:val="19"/>
              <w:spacing w:line="261" w:lineRule="exact"/>
              <w:rPr>
                <w:sz w:val="24"/>
              </w:rPr>
            </w:pPr>
            <w:r>
              <w:rPr>
                <w:sz w:val="24"/>
              </w:rPr>
              <w:t>12</w:t>
            </w:r>
          </w:p>
        </w:tc>
        <w:tc>
          <w:tcPr>
            <w:tcW w:w="811" w:type="dxa"/>
          </w:tcPr>
          <w:p w14:paraId="6D1C7003">
            <w:pPr>
              <w:pStyle w:val="19"/>
              <w:spacing w:line="261" w:lineRule="exact"/>
              <w:rPr>
                <w:sz w:val="24"/>
              </w:rPr>
            </w:pPr>
            <w:r>
              <w:rPr>
                <w:sz w:val="24"/>
              </w:rPr>
              <w:t>4</w:t>
            </w:r>
          </w:p>
        </w:tc>
        <w:tc>
          <w:tcPr>
            <w:tcW w:w="901" w:type="dxa"/>
          </w:tcPr>
          <w:p w14:paraId="6D1C7004">
            <w:pPr>
              <w:pStyle w:val="19"/>
              <w:spacing w:line="261" w:lineRule="exact"/>
              <w:ind w:left="111"/>
              <w:rPr>
                <w:sz w:val="24"/>
              </w:rPr>
            </w:pPr>
            <w:r>
              <w:rPr>
                <w:sz w:val="24"/>
              </w:rPr>
              <w:t>12</w:t>
            </w:r>
          </w:p>
        </w:tc>
        <w:tc>
          <w:tcPr>
            <w:tcW w:w="811" w:type="dxa"/>
          </w:tcPr>
          <w:p w14:paraId="6D1C7005">
            <w:pPr>
              <w:pStyle w:val="19"/>
              <w:spacing w:line="261" w:lineRule="exact"/>
              <w:ind w:left="111"/>
              <w:rPr>
                <w:sz w:val="24"/>
              </w:rPr>
            </w:pPr>
            <w:r>
              <w:rPr>
                <w:sz w:val="24"/>
              </w:rPr>
              <w:t>4</w:t>
            </w:r>
          </w:p>
        </w:tc>
        <w:tc>
          <w:tcPr>
            <w:tcW w:w="811" w:type="dxa"/>
          </w:tcPr>
          <w:p w14:paraId="6D1C7006">
            <w:pPr>
              <w:pStyle w:val="19"/>
              <w:spacing w:line="261" w:lineRule="exact"/>
              <w:ind w:left="111"/>
              <w:rPr>
                <w:sz w:val="24"/>
              </w:rPr>
            </w:pPr>
            <w:r>
              <w:rPr>
                <w:sz w:val="24"/>
              </w:rPr>
              <w:t>12</w:t>
            </w:r>
          </w:p>
        </w:tc>
        <w:tc>
          <w:tcPr>
            <w:tcW w:w="811" w:type="dxa"/>
          </w:tcPr>
          <w:p w14:paraId="6D1C7007">
            <w:pPr>
              <w:pStyle w:val="19"/>
              <w:spacing w:line="261" w:lineRule="exact"/>
              <w:ind w:left="111"/>
              <w:rPr>
                <w:sz w:val="24"/>
              </w:rPr>
            </w:pPr>
            <w:r>
              <w:rPr>
                <w:sz w:val="24"/>
              </w:rPr>
              <w:t>4</w:t>
            </w:r>
          </w:p>
        </w:tc>
        <w:tc>
          <w:tcPr>
            <w:tcW w:w="811" w:type="dxa"/>
          </w:tcPr>
          <w:p w14:paraId="6D1C7008">
            <w:pPr>
              <w:pStyle w:val="19"/>
              <w:spacing w:line="261" w:lineRule="exact"/>
              <w:ind w:left="111"/>
              <w:rPr>
                <w:sz w:val="24"/>
              </w:rPr>
            </w:pPr>
            <w:r>
              <w:rPr>
                <w:sz w:val="24"/>
              </w:rPr>
              <w:t>12</w:t>
            </w:r>
          </w:p>
        </w:tc>
        <w:tc>
          <w:tcPr>
            <w:tcW w:w="901" w:type="dxa"/>
          </w:tcPr>
          <w:p w14:paraId="6D1C7009">
            <w:pPr>
              <w:pStyle w:val="19"/>
              <w:spacing w:line="261" w:lineRule="exact"/>
              <w:ind w:left="111"/>
              <w:rPr>
                <w:sz w:val="24"/>
              </w:rPr>
            </w:pPr>
            <w:r>
              <w:rPr>
                <w:sz w:val="24"/>
              </w:rPr>
              <w:t>48</w:t>
            </w:r>
          </w:p>
        </w:tc>
      </w:tr>
      <w:tr w14:paraId="6D1C7017">
        <w:trPr>
          <w:trHeight w:val="826" w:hRule="atLeast"/>
        </w:trPr>
        <w:tc>
          <w:tcPr>
            <w:tcW w:w="541" w:type="dxa"/>
          </w:tcPr>
          <w:p w14:paraId="6D1C700B">
            <w:pPr>
              <w:pStyle w:val="19"/>
              <w:spacing w:line="276" w:lineRule="exact"/>
              <w:rPr>
                <w:sz w:val="24"/>
              </w:rPr>
            </w:pPr>
            <w:r>
              <w:rPr>
                <w:sz w:val="24"/>
              </w:rPr>
              <w:t>3.</w:t>
            </w:r>
          </w:p>
        </w:tc>
        <w:tc>
          <w:tcPr>
            <w:tcW w:w="2884" w:type="dxa"/>
            <w:tcBorders>
              <w:right w:val="single" w:color="000000" w:sz="8" w:space="0"/>
            </w:tcBorders>
          </w:tcPr>
          <w:p w14:paraId="6D1C700C">
            <w:pPr>
              <w:pStyle w:val="19"/>
              <w:spacing w:line="276" w:lineRule="exact"/>
              <w:rPr>
                <w:sz w:val="24"/>
              </w:rPr>
            </w:pPr>
            <w:r>
              <w:rPr>
                <w:sz w:val="24"/>
              </w:rPr>
              <w:t>Requesting</w:t>
            </w:r>
          </w:p>
          <w:p w14:paraId="6D1C700D">
            <w:pPr>
              <w:pStyle w:val="19"/>
              <w:spacing w:before="129"/>
              <w:rPr>
                <w:sz w:val="24"/>
              </w:rPr>
            </w:pPr>
            <w:r>
              <w:rPr>
                <w:sz w:val="24"/>
              </w:rPr>
              <w:t>Investigations</w:t>
            </w:r>
          </w:p>
        </w:tc>
        <w:tc>
          <w:tcPr>
            <w:tcW w:w="811" w:type="dxa"/>
            <w:tcBorders>
              <w:left w:val="single" w:color="000000" w:sz="8" w:space="0"/>
            </w:tcBorders>
          </w:tcPr>
          <w:p w14:paraId="6D1C700E">
            <w:pPr>
              <w:pStyle w:val="19"/>
              <w:spacing w:line="276" w:lineRule="exact"/>
              <w:ind w:left="109"/>
              <w:rPr>
                <w:sz w:val="24"/>
              </w:rPr>
            </w:pPr>
            <w:r>
              <w:rPr>
                <w:sz w:val="24"/>
              </w:rPr>
              <w:t>4</w:t>
            </w:r>
          </w:p>
        </w:tc>
        <w:tc>
          <w:tcPr>
            <w:tcW w:w="811" w:type="dxa"/>
          </w:tcPr>
          <w:p w14:paraId="6D1C700F">
            <w:pPr>
              <w:pStyle w:val="19"/>
              <w:spacing w:line="276" w:lineRule="exact"/>
              <w:rPr>
                <w:sz w:val="24"/>
              </w:rPr>
            </w:pPr>
            <w:r>
              <w:rPr>
                <w:sz w:val="24"/>
              </w:rPr>
              <w:t>12</w:t>
            </w:r>
          </w:p>
        </w:tc>
        <w:tc>
          <w:tcPr>
            <w:tcW w:w="811" w:type="dxa"/>
          </w:tcPr>
          <w:p w14:paraId="6D1C7010">
            <w:pPr>
              <w:pStyle w:val="19"/>
              <w:spacing w:line="276" w:lineRule="exact"/>
              <w:rPr>
                <w:sz w:val="24"/>
              </w:rPr>
            </w:pPr>
            <w:r>
              <w:rPr>
                <w:sz w:val="24"/>
              </w:rPr>
              <w:t>4</w:t>
            </w:r>
          </w:p>
        </w:tc>
        <w:tc>
          <w:tcPr>
            <w:tcW w:w="901" w:type="dxa"/>
          </w:tcPr>
          <w:p w14:paraId="6D1C7011">
            <w:pPr>
              <w:pStyle w:val="19"/>
              <w:spacing w:line="276" w:lineRule="exact"/>
              <w:ind w:left="111"/>
              <w:rPr>
                <w:sz w:val="24"/>
              </w:rPr>
            </w:pPr>
            <w:r>
              <w:rPr>
                <w:sz w:val="24"/>
              </w:rPr>
              <w:t>12</w:t>
            </w:r>
          </w:p>
        </w:tc>
        <w:tc>
          <w:tcPr>
            <w:tcW w:w="811" w:type="dxa"/>
          </w:tcPr>
          <w:p w14:paraId="6D1C7012">
            <w:pPr>
              <w:pStyle w:val="19"/>
              <w:spacing w:line="276" w:lineRule="exact"/>
              <w:ind w:left="111"/>
              <w:rPr>
                <w:sz w:val="24"/>
              </w:rPr>
            </w:pPr>
            <w:r>
              <w:rPr>
                <w:sz w:val="24"/>
              </w:rPr>
              <w:t>4</w:t>
            </w:r>
          </w:p>
        </w:tc>
        <w:tc>
          <w:tcPr>
            <w:tcW w:w="811" w:type="dxa"/>
          </w:tcPr>
          <w:p w14:paraId="6D1C7013">
            <w:pPr>
              <w:pStyle w:val="19"/>
              <w:spacing w:line="276" w:lineRule="exact"/>
              <w:ind w:left="111"/>
              <w:rPr>
                <w:sz w:val="24"/>
              </w:rPr>
            </w:pPr>
            <w:r>
              <w:rPr>
                <w:sz w:val="24"/>
              </w:rPr>
              <w:t>12</w:t>
            </w:r>
          </w:p>
        </w:tc>
        <w:tc>
          <w:tcPr>
            <w:tcW w:w="811" w:type="dxa"/>
          </w:tcPr>
          <w:p w14:paraId="6D1C7014">
            <w:pPr>
              <w:pStyle w:val="19"/>
              <w:spacing w:line="276" w:lineRule="exact"/>
              <w:ind w:left="111"/>
              <w:rPr>
                <w:sz w:val="24"/>
              </w:rPr>
            </w:pPr>
            <w:r>
              <w:rPr>
                <w:sz w:val="24"/>
              </w:rPr>
              <w:t>4</w:t>
            </w:r>
          </w:p>
        </w:tc>
        <w:tc>
          <w:tcPr>
            <w:tcW w:w="811" w:type="dxa"/>
          </w:tcPr>
          <w:p w14:paraId="6D1C7015">
            <w:pPr>
              <w:pStyle w:val="19"/>
              <w:spacing w:line="276" w:lineRule="exact"/>
              <w:ind w:left="111"/>
              <w:rPr>
                <w:sz w:val="24"/>
              </w:rPr>
            </w:pPr>
            <w:r>
              <w:rPr>
                <w:sz w:val="24"/>
              </w:rPr>
              <w:t>12</w:t>
            </w:r>
          </w:p>
        </w:tc>
        <w:tc>
          <w:tcPr>
            <w:tcW w:w="901" w:type="dxa"/>
          </w:tcPr>
          <w:p w14:paraId="6D1C7016">
            <w:pPr>
              <w:pStyle w:val="19"/>
              <w:spacing w:line="276" w:lineRule="exact"/>
              <w:ind w:left="111"/>
              <w:rPr>
                <w:sz w:val="24"/>
              </w:rPr>
            </w:pPr>
            <w:r>
              <w:rPr>
                <w:sz w:val="24"/>
              </w:rPr>
              <w:t>48</w:t>
            </w:r>
          </w:p>
        </w:tc>
      </w:tr>
      <w:tr w14:paraId="6D1C7023">
        <w:trPr>
          <w:trHeight w:val="405" w:hRule="atLeast"/>
        </w:trPr>
        <w:tc>
          <w:tcPr>
            <w:tcW w:w="541" w:type="dxa"/>
          </w:tcPr>
          <w:p w14:paraId="6D1C7018">
            <w:pPr>
              <w:pStyle w:val="19"/>
              <w:rPr>
                <w:sz w:val="24"/>
              </w:rPr>
            </w:pPr>
            <w:r>
              <w:rPr>
                <w:sz w:val="24"/>
              </w:rPr>
              <w:t>4.</w:t>
            </w:r>
          </w:p>
        </w:tc>
        <w:tc>
          <w:tcPr>
            <w:tcW w:w="2884" w:type="dxa"/>
            <w:tcBorders>
              <w:right w:val="single" w:color="000000" w:sz="8" w:space="0"/>
            </w:tcBorders>
          </w:tcPr>
          <w:p w14:paraId="6D1C7019">
            <w:pPr>
              <w:pStyle w:val="19"/>
              <w:rPr>
                <w:sz w:val="24"/>
              </w:rPr>
            </w:pPr>
            <w:r>
              <w:rPr>
                <w:sz w:val="24"/>
              </w:rPr>
              <w:t>Interpreting Results</w:t>
            </w:r>
          </w:p>
        </w:tc>
        <w:tc>
          <w:tcPr>
            <w:tcW w:w="811" w:type="dxa"/>
            <w:tcBorders>
              <w:left w:val="single" w:color="000000" w:sz="8" w:space="0"/>
            </w:tcBorders>
          </w:tcPr>
          <w:p w14:paraId="6D1C701A">
            <w:pPr>
              <w:pStyle w:val="19"/>
              <w:ind w:left="109"/>
              <w:rPr>
                <w:sz w:val="24"/>
              </w:rPr>
            </w:pPr>
            <w:r>
              <w:rPr>
                <w:sz w:val="24"/>
              </w:rPr>
              <w:t>4</w:t>
            </w:r>
          </w:p>
        </w:tc>
        <w:tc>
          <w:tcPr>
            <w:tcW w:w="811" w:type="dxa"/>
          </w:tcPr>
          <w:p w14:paraId="6D1C701B">
            <w:pPr>
              <w:pStyle w:val="19"/>
              <w:rPr>
                <w:sz w:val="24"/>
              </w:rPr>
            </w:pPr>
            <w:r>
              <w:rPr>
                <w:sz w:val="24"/>
              </w:rPr>
              <w:t>12</w:t>
            </w:r>
          </w:p>
        </w:tc>
        <w:tc>
          <w:tcPr>
            <w:tcW w:w="811" w:type="dxa"/>
          </w:tcPr>
          <w:p w14:paraId="6D1C701C">
            <w:pPr>
              <w:pStyle w:val="19"/>
              <w:rPr>
                <w:sz w:val="24"/>
              </w:rPr>
            </w:pPr>
            <w:r>
              <w:rPr>
                <w:sz w:val="24"/>
              </w:rPr>
              <w:t>4</w:t>
            </w:r>
          </w:p>
        </w:tc>
        <w:tc>
          <w:tcPr>
            <w:tcW w:w="901" w:type="dxa"/>
          </w:tcPr>
          <w:p w14:paraId="6D1C701D">
            <w:pPr>
              <w:pStyle w:val="19"/>
              <w:ind w:left="111"/>
              <w:rPr>
                <w:sz w:val="24"/>
              </w:rPr>
            </w:pPr>
            <w:r>
              <w:rPr>
                <w:sz w:val="24"/>
              </w:rPr>
              <w:t>12</w:t>
            </w:r>
          </w:p>
        </w:tc>
        <w:tc>
          <w:tcPr>
            <w:tcW w:w="811" w:type="dxa"/>
          </w:tcPr>
          <w:p w14:paraId="6D1C701E">
            <w:pPr>
              <w:pStyle w:val="19"/>
              <w:ind w:left="111"/>
              <w:rPr>
                <w:sz w:val="24"/>
              </w:rPr>
            </w:pPr>
            <w:r>
              <w:rPr>
                <w:sz w:val="24"/>
              </w:rPr>
              <w:t>4</w:t>
            </w:r>
          </w:p>
        </w:tc>
        <w:tc>
          <w:tcPr>
            <w:tcW w:w="811" w:type="dxa"/>
          </w:tcPr>
          <w:p w14:paraId="6D1C701F">
            <w:pPr>
              <w:pStyle w:val="19"/>
              <w:ind w:left="111"/>
              <w:rPr>
                <w:sz w:val="24"/>
              </w:rPr>
            </w:pPr>
            <w:r>
              <w:rPr>
                <w:sz w:val="24"/>
              </w:rPr>
              <w:t>12</w:t>
            </w:r>
          </w:p>
        </w:tc>
        <w:tc>
          <w:tcPr>
            <w:tcW w:w="811" w:type="dxa"/>
          </w:tcPr>
          <w:p w14:paraId="6D1C7020">
            <w:pPr>
              <w:pStyle w:val="19"/>
              <w:ind w:left="111"/>
              <w:rPr>
                <w:sz w:val="24"/>
              </w:rPr>
            </w:pPr>
            <w:r>
              <w:rPr>
                <w:sz w:val="24"/>
              </w:rPr>
              <w:t>4</w:t>
            </w:r>
          </w:p>
        </w:tc>
        <w:tc>
          <w:tcPr>
            <w:tcW w:w="811" w:type="dxa"/>
          </w:tcPr>
          <w:p w14:paraId="6D1C7021">
            <w:pPr>
              <w:pStyle w:val="19"/>
              <w:ind w:left="111"/>
              <w:rPr>
                <w:sz w:val="24"/>
              </w:rPr>
            </w:pPr>
            <w:r>
              <w:rPr>
                <w:sz w:val="24"/>
              </w:rPr>
              <w:t>12</w:t>
            </w:r>
          </w:p>
        </w:tc>
        <w:tc>
          <w:tcPr>
            <w:tcW w:w="901" w:type="dxa"/>
          </w:tcPr>
          <w:p w14:paraId="6D1C7022">
            <w:pPr>
              <w:pStyle w:val="19"/>
              <w:ind w:left="111"/>
              <w:rPr>
                <w:sz w:val="24"/>
              </w:rPr>
            </w:pPr>
            <w:r>
              <w:rPr>
                <w:sz w:val="24"/>
              </w:rPr>
              <w:t>48</w:t>
            </w:r>
          </w:p>
        </w:tc>
      </w:tr>
      <w:tr w14:paraId="6D1C702F">
        <w:trPr>
          <w:trHeight w:val="420" w:hRule="atLeast"/>
        </w:trPr>
        <w:tc>
          <w:tcPr>
            <w:tcW w:w="541" w:type="dxa"/>
          </w:tcPr>
          <w:p w14:paraId="6D1C7024">
            <w:pPr>
              <w:pStyle w:val="19"/>
              <w:rPr>
                <w:sz w:val="24"/>
              </w:rPr>
            </w:pPr>
            <w:r>
              <w:rPr>
                <w:sz w:val="24"/>
              </w:rPr>
              <w:t>5.</w:t>
            </w:r>
          </w:p>
        </w:tc>
        <w:tc>
          <w:tcPr>
            <w:tcW w:w="2884" w:type="dxa"/>
            <w:tcBorders>
              <w:right w:val="single" w:color="000000" w:sz="8" w:space="0"/>
            </w:tcBorders>
          </w:tcPr>
          <w:p w14:paraId="6D1C7025">
            <w:pPr>
              <w:pStyle w:val="19"/>
              <w:rPr>
                <w:sz w:val="24"/>
              </w:rPr>
            </w:pPr>
            <w:r>
              <w:rPr>
                <w:sz w:val="24"/>
              </w:rPr>
              <w:t>Planning Management</w:t>
            </w:r>
          </w:p>
        </w:tc>
        <w:tc>
          <w:tcPr>
            <w:tcW w:w="811" w:type="dxa"/>
            <w:tcBorders>
              <w:left w:val="single" w:color="000000" w:sz="8" w:space="0"/>
            </w:tcBorders>
          </w:tcPr>
          <w:p w14:paraId="6D1C7026">
            <w:pPr>
              <w:pStyle w:val="19"/>
              <w:ind w:left="109"/>
              <w:rPr>
                <w:sz w:val="24"/>
              </w:rPr>
            </w:pPr>
            <w:r>
              <w:rPr>
                <w:sz w:val="24"/>
              </w:rPr>
              <w:t>4</w:t>
            </w:r>
          </w:p>
        </w:tc>
        <w:tc>
          <w:tcPr>
            <w:tcW w:w="811" w:type="dxa"/>
          </w:tcPr>
          <w:p w14:paraId="6D1C7027">
            <w:pPr>
              <w:pStyle w:val="19"/>
              <w:rPr>
                <w:sz w:val="24"/>
              </w:rPr>
            </w:pPr>
            <w:r>
              <w:rPr>
                <w:sz w:val="24"/>
              </w:rPr>
              <w:t>12</w:t>
            </w:r>
          </w:p>
        </w:tc>
        <w:tc>
          <w:tcPr>
            <w:tcW w:w="811" w:type="dxa"/>
          </w:tcPr>
          <w:p w14:paraId="6D1C7028">
            <w:pPr>
              <w:pStyle w:val="19"/>
              <w:rPr>
                <w:sz w:val="24"/>
              </w:rPr>
            </w:pPr>
            <w:r>
              <w:rPr>
                <w:sz w:val="24"/>
              </w:rPr>
              <w:t>4</w:t>
            </w:r>
          </w:p>
        </w:tc>
        <w:tc>
          <w:tcPr>
            <w:tcW w:w="901" w:type="dxa"/>
          </w:tcPr>
          <w:p w14:paraId="6D1C7029">
            <w:pPr>
              <w:pStyle w:val="19"/>
              <w:ind w:left="111"/>
              <w:rPr>
                <w:sz w:val="24"/>
              </w:rPr>
            </w:pPr>
            <w:r>
              <w:rPr>
                <w:sz w:val="24"/>
              </w:rPr>
              <w:t>12</w:t>
            </w:r>
          </w:p>
        </w:tc>
        <w:tc>
          <w:tcPr>
            <w:tcW w:w="811" w:type="dxa"/>
          </w:tcPr>
          <w:p w14:paraId="6D1C702A">
            <w:pPr>
              <w:pStyle w:val="19"/>
              <w:ind w:left="111"/>
              <w:rPr>
                <w:sz w:val="24"/>
              </w:rPr>
            </w:pPr>
            <w:r>
              <w:rPr>
                <w:sz w:val="24"/>
              </w:rPr>
              <w:t>4</w:t>
            </w:r>
          </w:p>
        </w:tc>
        <w:tc>
          <w:tcPr>
            <w:tcW w:w="811" w:type="dxa"/>
          </w:tcPr>
          <w:p w14:paraId="6D1C702B">
            <w:pPr>
              <w:pStyle w:val="19"/>
              <w:ind w:left="111"/>
              <w:rPr>
                <w:sz w:val="24"/>
              </w:rPr>
            </w:pPr>
            <w:r>
              <w:rPr>
                <w:sz w:val="24"/>
              </w:rPr>
              <w:t>12</w:t>
            </w:r>
          </w:p>
        </w:tc>
        <w:tc>
          <w:tcPr>
            <w:tcW w:w="811" w:type="dxa"/>
          </w:tcPr>
          <w:p w14:paraId="6D1C702C">
            <w:pPr>
              <w:pStyle w:val="19"/>
              <w:ind w:left="111"/>
              <w:rPr>
                <w:sz w:val="24"/>
              </w:rPr>
            </w:pPr>
            <w:r>
              <w:rPr>
                <w:sz w:val="24"/>
              </w:rPr>
              <w:t>4</w:t>
            </w:r>
          </w:p>
        </w:tc>
        <w:tc>
          <w:tcPr>
            <w:tcW w:w="811" w:type="dxa"/>
          </w:tcPr>
          <w:p w14:paraId="6D1C702D">
            <w:pPr>
              <w:pStyle w:val="19"/>
              <w:ind w:left="111"/>
              <w:rPr>
                <w:sz w:val="24"/>
              </w:rPr>
            </w:pPr>
            <w:r>
              <w:rPr>
                <w:sz w:val="24"/>
              </w:rPr>
              <w:t>12</w:t>
            </w:r>
          </w:p>
        </w:tc>
        <w:tc>
          <w:tcPr>
            <w:tcW w:w="901" w:type="dxa"/>
          </w:tcPr>
          <w:p w14:paraId="6D1C702E">
            <w:pPr>
              <w:pStyle w:val="19"/>
              <w:ind w:left="111"/>
              <w:rPr>
                <w:sz w:val="24"/>
              </w:rPr>
            </w:pPr>
            <w:r>
              <w:rPr>
                <w:sz w:val="24"/>
              </w:rPr>
              <w:t>48</w:t>
            </w:r>
          </w:p>
        </w:tc>
      </w:tr>
      <w:tr w14:paraId="6D1C703B">
        <w:trPr>
          <w:trHeight w:val="402" w:hRule="atLeast"/>
        </w:trPr>
        <w:tc>
          <w:tcPr>
            <w:tcW w:w="541" w:type="dxa"/>
            <w:tcBorders>
              <w:bottom w:val="single" w:color="000000" w:sz="8" w:space="0"/>
            </w:tcBorders>
          </w:tcPr>
          <w:p w14:paraId="6D1C7030">
            <w:pPr>
              <w:pStyle w:val="19"/>
              <w:spacing w:line="261" w:lineRule="exact"/>
              <w:rPr>
                <w:sz w:val="24"/>
              </w:rPr>
            </w:pPr>
            <w:r>
              <w:rPr>
                <w:sz w:val="24"/>
              </w:rPr>
              <w:t>6.</w:t>
            </w:r>
          </w:p>
        </w:tc>
        <w:tc>
          <w:tcPr>
            <w:tcW w:w="2884" w:type="dxa"/>
            <w:tcBorders>
              <w:bottom w:val="single" w:color="000000" w:sz="8" w:space="0"/>
              <w:right w:val="single" w:color="000000" w:sz="8" w:space="0"/>
            </w:tcBorders>
          </w:tcPr>
          <w:p w14:paraId="6D1C7031">
            <w:pPr>
              <w:pStyle w:val="19"/>
              <w:spacing w:line="261" w:lineRule="exact"/>
              <w:rPr>
                <w:sz w:val="24"/>
              </w:rPr>
            </w:pPr>
            <w:r>
              <w:rPr>
                <w:sz w:val="24"/>
              </w:rPr>
              <w:t>Maintaining Follow up</w:t>
            </w:r>
          </w:p>
        </w:tc>
        <w:tc>
          <w:tcPr>
            <w:tcW w:w="811" w:type="dxa"/>
            <w:tcBorders>
              <w:left w:val="single" w:color="000000" w:sz="8" w:space="0"/>
              <w:bottom w:val="single" w:color="000000" w:sz="8" w:space="0"/>
            </w:tcBorders>
          </w:tcPr>
          <w:p w14:paraId="6D1C7032">
            <w:pPr>
              <w:pStyle w:val="19"/>
              <w:spacing w:line="261" w:lineRule="exact"/>
              <w:ind w:left="109"/>
              <w:rPr>
                <w:sz w:val="24"/>
              </w:rPr>
            </w:pPr>
            <w:r>
              <w:rPr>
                <w:sz w:val="24"/>
              </w:rPr>
              <w:t>4</w:t>
            </w:r>
          </w:p>
        </w:tc>
        <w:tc>
          <w:tcPr>
            <w:tcW w:w="811" w:type="dxa"/>
            <w:tcBorders>
              <w:bottom w:val="single" w:color="000000" w:sz="8" w:space="0"/>
            </w:tcBorders>
          </w:tcPr>
          <w:p w14:paraId="6D1C7033">
            <w:pPr>
              <w:pStyle w:val="19"/>
              <w:spacing w:line="261" w:lineRule="exact"/>
              <w:rPr>
                <w:sz w:val="24"/>
              </w:rPr>
            </w:pPr>
            <w:r>
              <w:rPr>
                <w:sz w:val="24"/>
              </w:rPr>
              <w:t>12</w:t>
            </w:r>
          </w:p>
        </w:tc>
        <w:tc>
          <w:tcPr>
            <w:tcW w:w="811" w:type="dxa"/>
            <w:tcBorders>
              <w:bottom w:val="single" w:color="000000" w:sz="8" w:space="0"/>
            </w:tcBorders>
          </w:tcPr>
          <w:p w14:paraId="6D1C7034">
            <w:pPr>
              <w:pStyle w:val="19"/>
              <w:spacing w:line="261" w:lineRule="exact"/>
              <w:rPr>
                <w:sz w:val="24"/>
              </w:rPr>
            </w:pPr>
            <w:r>
              <w:rPr>
                <w:sz w:val="24"/>
              </w:rPr>
              <w:t>4</w:t>
            </w:r>
          </w:p>
        </w:tc>
        <w:tc>
          <w:tcPr>
            <w:tcW w:w="901" w:type="dxa"/>
            <w:tcBorders>
              <w:bottom w:val="single" w:color="000000" w:sz="8" w:space="0"/>
            </w:tcBorders>
          </w:tcPr>
          <w:p w14:paraId="6D1C7035">
            <w:pPr>
              <w:pStyle w:val="19"/>
              <w:spacing w:line="261" w:lineRule="exact"/>
              <w:ind w:left="111"/>
              <w:rPr>
                <w:sz w:val="24"/>
              </w:rPr>
            </w:pPr>
            <w:r>
              <w:rPr>
                <w:sz w:val="24"/>
              </w:rPr>
              <w:t>12</w:t>
            </w:r>
          </w:p>
        </w:tc>
        <w:tc>
          <w:tcPr>
            <w:tcW w:w="811" w:type="dxa"/>
            <w:tcBorders>
              <w:bottom w:val="single" w:color="000000" w:sz="8" w:space="0"/>
            </w:tcBorders>
          </w:tcPr>
          <w:p w14:paraId="6D1C7036">
            <w:pPr>
              <w:pStyle w:val="19"/>
              <w:spacing w:line="261" w:lineRule="exact"/>
              <w:ind w:left="111"/>
              <w:rPr>
                <w:sz w:val="24"/>
              </w:rPr>
            </w:pPr>
            <w:r>
              <w:rPr>
                <w:sz w:val="24"/>
              </w:rPr>
              <w:t>4</w:t>
            </w:r>
          </w:p>
        </w:tc>
        <w:tc>
          <w:tcPr>
            <w:tcW w:w="811" w:type="dxa"/>
            <w:tcBorders>
              <w:bottom w:val="single" w:color="000000" w:sz="8" w:space="0"/>
            </w:tcBorders>
          </w:tcPr>
          <w:p w14:paraId="6D1C7037">
            <w:pPr>
              <w:pStyle w:val="19"/>
              <w:spacing w:line="261" w:lineRule="exact"/>
              <w:ind w:left="111"/>
              <w:rPr>
                <w:sz w:val="24"/>
              </w:rPr>
            </w:pPr>
            <w:r>
              <w:rPr>
                <w:sz w:val="24"/>
              </w:rPr>
              <w:t>12</w:t>
            </w:r>
          </w:p>
        </w:tc>
        <w:tc>
          <w:tcPr>
            <w:tcW w:w="811" w:type="dxa"/>
            <w:tcBorders>
              <w:bottom w:val="single" w:color="000000" w:sz="8" w:space="0"/>
            </w:tcBorders>
          </w:tcPr>
          <w:p w14:paraId="6D1C7038">
            <w:pPr>
              <w:pStyle w:val="19"/>
              <w:spacing w:line="261" w:lineRule="exact"/>
              <w:ind w:left="111"/>
              <w:rPr>
                <w:sz w:val="24"/>
              </w:rPr>
            </w:pPr>
            <w:r>
              <w:rPr>
                <w:sz w:val="24"/>
              </w:rPr>
              <w:t>4</w:t>
            </w:r>
          </w:p>
        </w:tc>
        <w:tc>
          <w:tcPr>
            <w:tcW w:w="811" w:type="dxa"/>
            <w:tcBorders>
              <w:bottom w:val="single" w:color="000000" w:sz="8" w:space="0"/>
            </w:tcBorders>
          </w:tcPr>
          <w:p w14:paraId="6D1C7039">
            <w:pPr>
              <w:pStyle w:val="19"/>
              <w:spacing w:line="261" w:lineRule="exact"/>
              <w:ind w:left="111"/>
              <w:rPr>
                <w:sz w:val="24"/>
              </w:rPr>
            </w:pPr>
            <w:r>
              <w:rPr>
                <w:sz w:val="24"/>
              </w:rPr>
              <w:t>12</w:t>
            </w:r>
          </w:p>
        </w:tc>
        <w:tc>
          <w:tcPr>
            <w:tcW w:w="901" w:type="dxa"/>
            <w:tcBorders>
              <w:bottom w:val="single" w:color="000000" w:sz="8" w:space="0"/>
            </w:tcBorders>
          </w:tcPr>
          <w:p w14:paraId="6D1C703A">
            <w:pPr>
              <w:pStyle w:val="19"/>
              <w:spacing w:line="261" w:lineRule="exact"/>
              <w:ind w:left="111"/>
              <w:rPr>
                <w:sz w:val="24"/>
              </w:rPr>
            </w:pPr>
            <w:r>
              <w:rPr>
                <w:sz w:val="24"/>
              </w:rPr>
              <w:t>48</w:t>
            </w:r>
          </w:p>
        </w:tc>
      </w:tr>
      <w:tr w14:paraId="6D1C7048">
        <w:trPr>
          <w:trHeight w:val="1228" w:hRule="atLeast"/>
        </w:trPr>
        <w:tc>
          <w:tcPr>
            <w:tcW w:w="541" w:type="dxa"/>
            <w:tcBorders>
              <w:top w:val="single" w:color="000000" w:sz="8" w:space="0"/>
            </w:tcBorders>
          </w:tcPr>
          <w:p w14:paraId="6D1C703C">
            <w:pPr>
              <w:pStyle w:val="19"/>
              <w:spacing w:line="274" w:lineRule="exact"/>
              <w:rPr>
                <w:sz w:val="24"/>
              </w:rPr>
            </w:pPr>
            <w:r>
              <w:rPr>
                <w:sz w:val="24"/>
              </w:rPr>
              <w:t>7.</w:t>
            </w:r>
          </w:p>
        </w:tc>
        <w:tc>
          <w:tcPr>
            <w:tcW w:w="2884" w:type="dxa"/>
            <w:tcBorders>
              <w:top w:val="single" w:color="000000" w:sz="8" w:space="0"/>
              <w:right w:val="single" w:color="000000" w:sz="8" w:space="0"/>
            </w:tcBorders>
          </w:tcPr>
          <w:p w14:paraId="6D1C703D">
            <w:pPr>
              <w:pStyle w:val="19"/>
              <w:spacing w:line="352" w:lineRule="auto"/>
              <w:rPr>
                <w:sz w:val="24"/>
              </w:rPr>
            </w:pPr>
            <w:r>
              <w:rPr>
                <w:sz w:val="24"/>
              </w:rPr>
              <w:t>Obtaining informed consent (Assent in older</w:t>
            </w:r>
          </w:p>
          <w:p w14:paraId="6D1C703E">
            <w:pPr>
              <w:pStyle w:val="19"/>
              <w:spacing w:before="12"/>
              <w:rPr>
                <w:sz w:val="24"/>
              </w:rPr>
            </w:pPr>
            <w:r>
              <w:rPr>
                <w:sz w:val="24"/>
              </w:rPr>
              <w:t>children as well)</w:t>
            </w:r>
          </w:p>
        </w:tc>
        <w:tc>
          <w:tcPr>
            <w:tcW w:w="811" w:type="dxa"/>
            <w:tcBorders>
              <w:top w:val="single" w:color="000000" w:sz="8" w:space="0"/>
              <w:left w:val="single" w:color="000000" w:sz="8" w:space="0"/>
            </w:tcBorders>
          </w:tcPr>
          <w:p w14:paraId="6D1C703F">
            <w:pPr>
              <w:pStyle w:val="19"/>
              <w:spacing w:line="274" w:lineRule="exact"/>
              <w:ind w:left="109"/>
              <w:rPr>
                <w:sz w:val="24"/>
              </w:rPr>
            </w:pPr>
            <w:r>
              <w:rPr>
                <w:sz w:val="24"/>
              </w:rPr>
              <w:t>4</w:t>
            </w:r>
          </w:p>
        </w:tc>
        <w:tc>
          <w:tcPr>
            <w:tcW w:w="811" w:type="dxa"/>
            <w:tcBorders>
              <w:top w:val="single" w:color="000000" w:sz="8" w:space="0"/>
            </w:tcBorders>
          </w:tcPr>
          <w:p w14:paraId="6D1C7040">
            <w:pPr>
              <w:pStyle w:val="19"/>
              <w:spacing w:line="274" w:lineRule="exact"/>
              <w:rPr>
                <w:sz w:val="24"/>
              </w:rPr>
            </w:pPr>
            <w:r>
              <w:rPr>
                <w:sz w:val="24"/>
              </w:rPr>
              <w:t>12</w:t>
            </w:r>
          </w:p>
        </w:tc>
        <w:tc>
          <w:tcPr>
            <w:tcW w:w="811" w:type="dxa"/>
            <w:tcBorders>
              <w:top w:val="single" w:color="000000" w:sz="8" w:space="0"/>
            </w:tcBorders>
          </w:tcPr>
          <w:p w14:paraId="6D1C7041">
            <w:pPr>
              <w:pStyle w:val="19"/>
              <w:spacing w:line="274" w:lineRule="exact"/>
              <w:rPr>
                <w:sz w:val="24"/>
              </w:rPr>
            </w:pPr>
            <w:r>
              <w:rPr>
                <w:sz w:val="24"/>
              </w:rPr>
              <w:t>4</w:t>
            </w:r>
          </w:p>
        </w:tc>
        <w:tc>
          <w:tcPr>
            <w:tcW w:w="901" w:type="dxa"/>
            <w:tcBorders>
              <w:top w:val="single" w:color="000000" w:sz="8" w:space="0"/>
            </w:tcBorders>
          </w:tcPr>
          <w:p w14:paraId="6D1C7042">
            <w:pPr>
              <w:pStyle w:val="19"/>
              <w:spacing w:line="274" w:lineRule="exact"/>
              <w:ind w:left="111"/>
              <w:rPr>
                <w:sz w:val="24"/>
              </w:rPr>
            </w:pPr>
            <w:r>
              <w:rPr>
                <w:sz w:val="24"/>
              </w:rPr>
              <w:t>12</w:t>
            </w:r>
          </w:p>
        </w:tc>
        <w:tc>
          <w:tcPr>
            <w:tcW w:w="811" w:type="dxa"/>
            <w:tcBorders>
              <w:top w:val="single" w:color="000000" w:sz="8" w:space="0"/>
            </w:tcBorders>
          </w:tcPr>
          <w:p w14:paraId="6D1C7043">
            <w:pPr>
              <w:pStyle w:val="19"/>
              <w:spacing w:line="274" w:lineRule="exact"/>
              <w:ind w:left="111"/>
              <w:rPr>
                <w:sz w:val="24"/>
              </w:rPr>
            </w:pPr>
            <w:r>
              <w:rPr>
                <w:sz w:val="24"/>
              </w:rPr>
              <w:t>4</w:t>
            </w:r>
          </w:p>
        </w:tc>
        <w:tc>
          <w:tcPr>
            <w:tcW w:w="811" w:type="dxa"/>
            <w:tcBorders>
              <w:top w:val="single" w:color="000000" w:sz="8" w:space="0"/>
            </w:tcBorders>
          </w:tcPr>
          <w:p w14:paraId="6D1C7044">
            <w:pPr>
              <w:pStyle w:val="19"/>
              <w:spacing w:line="274" w:lineRule="exact"/>
              <w:ind w:left="111"/>
              <w:rPr>
                <w:sz w:val="24"/>
              </w:rPr>
            </w:pPr>
            <w:r>
              <w:rPr>
                <w:sz w:val="24"/>
              </w:rPr>
              <w:t>12</w:t>
            </w:r>
          </w:p>
        </w:tc>
        <w:tc>
          <w:tcPr>
            <w:tcW w:w="811" w:type="dxa"/>
            <w:tcBorders>
              <w:top w:val="single" w:color="000000" w:sz="8" w:space="0"/>
            </w:tcBorders>
          </w:tcPr>
          <w:p w14:paraId="6D1C7045">
            <w:pPr>
              <w:pStyle w:val="19"/>
              <w:spacing w:line="274" w:lineRule="exact"/>
              <w:ind w:left="111"/>
              <w:rPr>
                <w:sz w:val="24"/>
              </w:rPr>
            </w:pPr>
            <w:r>
              <w:rPr>
                <w:sz w:val="24"/>
              </w:rPr>
              <w:t>4</w:t>
            </w:r>
          </w:p>
        </w:tc>
        <w:tc>
          <w:tcPr>
            <w:tcW w:w="811" w:type="dxa"/>
            <w:tcBorders>
              <w:top w:val="single" w:color="000000" w:sz="8" w:space="0"/>
            </w:tcBorders>
          </w:tcPr>
          <w:p w14:paraId="6D1C7046">
            <w:pPr>
              <w:pStyle w:val="19"/>
              <w:spacing w:line="274" w:lineRule="exact"/>
              <w:ind w:left="111"/>
              <w:rPr>
                <w:sz w:val="24"/>
              </w:rPr>
            </w:pPr>
            <w:r>
              <w:rPr>
                <w:sz w:val="24"/>
              </w:rPr>
              <w:t>12</w:t>
            </w:r>
          </w:p>
        </w:tc>
        <w:tc>
          <w:tcPr>
            <w:tcW w:w="901" w:type="dxa"/>
            <w:tcBorders>
              <w:top w:val="single" w:color="000000" w:sz="8" w:space="0"/>
            </w:tcBorders>
          </w:tcPr>
          <w:p w14:paraId="6D1C7047">
            <w:pPr>
              <w:pStyle w:val="19"/>
              <w:spacing w:line="274" w:lineRule="exact"/>
              <w:ind w:left="111"/>
              <w:rPr>
                <w:sz w:val="24"/>
              </w:rPr>
            </w:pPr>
            <w:r>
              <w:rPr>
                <w:sz w:val="24"/>
              </w:rPr>
              <w:t>48</w:t>
            </w:r>
          </w:p>
        </w:tc>
      </w:tr>
      <w:tr w14:paraId="6D1C7055">
        <w:trPr>
          <w:trHeight w:val="1652" w:hRule="atLeast"/>
        </w:trPr>
        <w:tc>
          <w:tcPr>
            <w:tcW w:w="541" w:type="dxa"/>
          </w:tcPr>
          <w:p w14:paraId="6D1C7049">
            <w:pPr>
              <w:pStyle w:val="19"/>
              <w:rPr>
                <w:sz w:val="24"/>
              </w:rPr>
            </w:pPr>
            <w:r>
              <w:rPr>
                <w:sz w:val="24"/>
              </w:rPr>
              <w:t>8.</w:t>
            </w:r>
          </w:p>
        </w:tc>
        <w:tc>
          <w:tcPr>
            <w:tcW w:w="2884" w:type="dxa"/>
            <w:tcBorders>
              <w:right w:val="single" w:color="000000" w:sz="8" w:space="0"/>
            </w:tcBorders>
          </w:tcPr>
          <w:p w14:paraId="6D1C704A">
            <w:pPr>
              <w:pStyle w:val="19"/>
              <w:spacing w:line="360" w:lineRule="auto"/>
              <w:ind w:right="310"/>
              <w:jc w:val="both"/>
              <w:rPr>
                <w:sz w:val="24"/>
              </w:rPr>
            </w:pPr>
            <w:r>
              <w:rPr>
                <w:sz w:val="24"/>
              </w:rPr>
              <w:t xml:space="preserve">Dealing </w:t>
            </w:r>
            <w:r>
              <w:rPr>
                <w:spacing w:val="-3"/>
                <w:sz w:val="24"/>
              </w:rPr>
              <w:t xml:space="preserve">with </w:t>
            </w:r>
            <w:r>
              <w:rPr>
                <w:spacing w:val="-4"/>
                <w:sz w:val="24"/>
              </w:rPr>
              <w:t xml:space="preserve">End </w:t>
            </w:r>
            <w:r>
              <w:rPr>
                <w:sz w:val="24"/>
              </w:rPr>
              <w:t xml:space="preserve">of </w:t>
            </w:r>
            <w:r>
              <w:rPr>
                <w:spacing w:val="-3"/>
                <w:sz w:val="24"/>
              </w:rPr>
              <w:t xml:space="preserve">life </w:t>
            </w:r>
            <w:r>
              <w:rPr>
                <w:sz w:val="24"/>
              </w:rPr>
              <w:t xml:space="preserve">issues </w:t>
            </w:r>
            <w:r>
              <w:rPr>
                <w:spacing w:val="-4"/>
                <w:sz w:val="24"/>
              </w:rPr>
              <w:t xml:space="preserve">(e.g </w:t>
            </w:r>
            <w:r>
              <w:rPr>
                <w:spacing w:val="-5"/>
                <w:sz w:val="24"/>
              </w:rPr>
              <w:t xml:space="preserve">Withholding and </w:t>
            </w:r>
            <w:r>
              <w:rPr>
                <w:spacing w:val="-4"/>
                <w:sz w:val="24"/>
              </w:rPr>
              <w:t>Withdrawing</w:t>
            </w:r>
          </w:p>
          <w:p w14:paraId="6D1C704B">
            <w:pPr>
              <w:pStyle w:val="19"/>
              <w:spacing w:before="4"/>
              <w:rPr>
                <w:sz w:val="24"/>
              </w:rPr>
            </w:pPr>
            <w:r>
              <w:rPr>
                <w:sz w:val="24"/>
              </w:rPr>
              <w:t>Treatment)</w:t>
            </w:r>
          </w:p>
        </w:tc>
        <w:tc>
          <w:tcPr>
            <w:tcW w:w="811" w:type="dxa"/>
            <w:tcBorders>
              <w:left w:val="single" w:color="000000" w:sz="8" w:space="0"/>
            </w:tcBorders>
          </w:tcPr>
          <w:p w14:paraId="6D1C704C">
            <w:pPr>
              <w:pStyle w:val="19"/>
              <w:ind w:left="109"/>
              <w:rPr>
                <w:sz w:val="24"/>
              </w:rPr>
            </w:pPr>
            <w:r>
              <w:rPr>
                <w:sz w:val="24"/>
              </w:rPr>
              <w:t>4</w:t>
            </w:r>
          </w:p>
        </w:tc>
        <w:tc>
          <w:tcPr>
            <w:tcW w:w="811" w:type="dxa"/>
          </w:tcPr>
          <w:p w14:paraId="6D1C704D">
            <w:pPr>
              <w:pStyle w:val="19"/>
              <w:rPr>
                <w:sz w:val="24"/>
              </w:rPr>
            </w:pPr>
            <w:r>
              <w:rPr>
                <w:sz w:val="24"/>
              </w:rPr>
              <w:t>2</w:t>
            </w:r>
          </w:p>
        </w:tc>
        <w:tc>
          <w:tcPr>
            <w:tcW w:w="811" w:type="dxa"/>
          </w:tcPr>
          <w:p w14:paraId="6D1C704E">
            <w:pPr>
              <w:pStyle w:val="19"/>
              <w:rPr>
                <w:sz w:val="24"/>
              </w:rPr>
            </w:pPr>
            <w:r>
              <w:rPr>
                <w:sz w:val="24"/>
              </w:rPr>
              <w:t>4</w:t>
            </w:r>
          </w:p>
        </w:tc>
        <w:tc>
          <w:tcPr>
            <w:tcW w:w="901" w:type="dxa"/>
          </w:tcPr>
          <w:p w14:paraId="6D1C704F">
            <w:pPr>
              <w:pStyle w:val="19"/>
              <w:ind w:left="111"/>
              <w:rPr>
                <w:sz w:val="24"/>
              </w:rPr>
            </w:pPr>
            <w:r>
              <w:rPr>
                <w:sz w:val="24"/>
              </w:rPr>
              <w:t>2</w:t>
            </w:r>
          </w:p>
        </w:tc>
        <w:tc>
          <w:tcPr>
            <w:tcW w:w="811" w:type="dxa"/>
          </w:tcPr>
          <w:p w14:paraId="6D1C7050">
            <w:pPr>
              <w:pStyle w:val="19"/>
              <w:ind w:left="111"/>
              <w:rPr>
                <w:sz w:val="24"/>
              </w:rPr>
            </w:pPr>
            <w:r>
              <w:rPr>
                <w:sz w:val="24"/>
              </w:rPr>
              <w:t>4</w:t>
            </w:r>
          </w:p>
        </w:tc>
        <w:tc>
          <w:tcPr>
            <w:tcW w:w="811" w:type="dxa"/>
          </w:tcPr>
          <w:p w14:paraId="6D1C7051">
            <w:pPr>
              <w:pStyle w:val="19"/>
              <w:ind w:left="111"/>
              <w:rPr>
                <w:sz w:val="24"/>
              </w:rPr>
            </w:pPr>
            <w:r>
              <w:rPr>
                <w:sz w:val="24"/>
              </w:rPr>
              <w:t>2</w:t>
            </w:r>
          </w:p>
        </w:tc>
        <w:tc>
          <w:tcPr>
            <w:tcW w:w="811" w:type="dxa"/>
          </w:tcPr>
          <w:p w14:paraId="6D1C7052">
            <w:pPr>
              <w:pStyle w:val="19"/>
              <w:ind w:left="111"/>
              <w:rPr>
                <w:sz w:val="24"/>
              </w:rPr>
            </w:pPr>
            <w:r>
              <w:rPr>
                <w:sz w:val="24"/>
              </w:rPr>
              <w:t>4</w:t>
            </w:r>
          </w:p>
        </w:tc>
        <w:tc>
          <w:tcPr>
            <w:tcW w:w="811" w:type="dxa"/>
          </w:tcPr>
          <w:p w14:paraId="6D1C7053">
            <w:pPr>
              <w:pStyle w:val="19"/>
              <w:ind w:left="111"/>
              <w:rPr>
                <w:sz w:val="24"/>
              </w:rPr>
            </w:pPr>
            <w:r>
              <w:rPr>
                <w:sz w:val="24"/>
              </w:rPr>
              <w:t>2</w:t>
            </w:r>
          </w:p>
        </w:tc>
        <w:tc>
          <w:tcPr>
            <w:tcW w:w="901" w:type="dxa"/>
          </w:tcPr>
          <w:p w14:paraId="6D1C7054">
            <w:pPr>
              <w:pStyle w:val="19"/>
              <w:ind w:left="111"/>
              <w:rPr>
                <w:sz w:val="24"/>
              </w:rPr>
            </w:pPr>
            <w:r>
              <w:rPr>
                <w:sz w:val="24"/>
              </w:rPr>
              <w:t>8</w:t>
            </w:r>
          </w:p>
        </w:tc>
      </w:tr>
      <w:tr w14:paraId="6D1C7062">
        <w:trPr>
          <w:trHeight w:val="1651" w:hRule="atLeast"/>
        </w:trPr>
        <w:tc>
          <w:tcPr>
            <w:tcW w:w="541" w:type="dxa"/>
          </w:tcPr>
          <w:p w14:paraId="6D1C7056">
            <w:pPr>
              <w:pStyle w:val="19"/>
              <w:rPr>
                <w:sz w:val="24"/>
              </w:rPr>
            </w:pPr>
            <w:r>
              <w:rPr>
                <w:sz w:val="24"/>
              </w:rPr>
              <w:t>9.</w:t>
            </w:r>
          </w:p>
        </w:tc>
        <w:tc>
          <w:tcPr>
            <w:tcW w:w="2884" w:type="dxa"/>
            <w:tcBorders>
              <w:right w:val="single" w:color="000000" w:sz="8" w:space="0"/>
            </w:tcBorders>
          </w:tcPr>
          <w:p w14:paraId="6D1C7057">
            <w:pPr>
              <w:pStyle w:val="19"/>
              <w:spacing w:line="360" w:lineRule="auto"/>
              <w:ind w:right="586"/>
              <w:rPr>
                <w:sz w:val="24"/>
              </w:rPr>
            </w:pPr>
            <w:r>
              <w:rPr>
                <w:sz w:val="24"/>
              </w:rPr>
              <w:t>Declaring Conflict of Interest (including relationship with</w:t>
            </w:r>
          </w:p>
          <w:p w14:paraId="6D1C7058">
            <w:pPr>
              <w:pStyle w:val="19"/>
              <w:spacing w:before="4"/>
              <w:rPr>
                <w:sz w:val="24"/>
              </w:rPr>
            </w:pPr>
            <w:r>
              <w:rPr>
                <w:sz w:val="24"/>
              </w:rPr>
              <w:t>pharmaceutical industry)</w:t>
            </w:r>
          </w:p>
        </w:tc>
        <w:tc>
          <w:tcPr>
            <w:tcW w:w="811" w:type="dxa"/>
            <w:tcBorders>
              <w:left w:val="single" w:color="000000" w:sz="8" w:space="0"/>
            </w:tcBorders>
          </w:tcPr>
          <w:p w14:paraId="6D1C7059">
            <w:pPr>
              <w:pStyle w:val="19"/>
              <w:ind w:left="109"/>
              <w:rPr>
                <w:sz w:val="24"/>
              </w:rPr>
            </w:pPr>
            <w:r>
              <w:rPr>
                <w:sz w:val="24"/>
              </w:rPr>
              <w:t>4</w:t>
            </w:r>
          </w:p>
        </w:tc>
        <w:tc>
          <w:tcPr>
            <w:tcW w:w="811" w:type="dxa"/>
          </w:tcPr>
          <w:p w14:paraId="6D1C705A">
            <w:pPr>
              <w:pStyle w:val="19"/>
              <w:rPr>
                <w:sz w:val="24"/>
              </w:rPr>
            </w:pPr>
            <w:r>
              <w:rPr>
                <w:sz w:val="24"/>
              </w:rPr>
              <w:t>2</w:t>
            </w:r>
          </w:p>
        </w:tc>
        <w:tc>
          <w:tcPr>
            <w:tcW w:w="811" w:type="dxa"/>
          </w:tcPr>
          <w:p w14:paraId="6D1C705B">
            <w:pPr>
              <w:pStyle w:val="19"/>
              <w:rPr>
                <w:sz w:val="24"/>
              </w:rPr>
            </w:pPr>
            <w:r>
              <w:rPr>
                <w:sz w:val="24"/>
              </w:rPr>
              <w:t>4</w:t>
            </w:r>
          </w:p>
        </w:tc>
        <w:tc>
          <w:tcPr>
            <w:tcW w:w="901" w:type="dxa"/>
          </w:tcPr>
          <w:p w14:paraId="6D1C705C">
            <w:pPr>
              <w:pStyle w:val="19"/>
              <w:ind w:left="111"/>
              <w:rPr>
                <w:sz w:val="24"/>
              </w:rPr>
            </w:pPr>
            <w:r>
              <w:rPr>
                <w:sz w:val="24"/>
              </w:rPr>
              <w:t>2</w:t>
            </w:r>
          </w:p>
        </w:tc>
        <w:tc>
          <w:tcPr>
            <w:tcW w:w="811" w:type="dxa"/>
          </w:tcPr>
          <w:p w14:paraId="6D1C705D">
            <w:pPr>
              <w:pStyle w:val="19"/>
              <w:ind w:left="111"/>
              <w:rPr>
                <w:sz w:val="24"/>
              </w:rPr>
            </w:pPr>
            <w:r>
              <w:rPr>
                <w:sz w:val="24"/>
              </w:rPr>
              <w:t>4</w:t>
            </w:r>
          </w:p>
        </w:tc>
        <w:tc>
          <w:tcPr>
            <w:tcW w:w="811" w:type="dxa"/>
          </w:tcPr>
          <w:p w14:paraId="6D1C705E">
            <w:pPr>
              <w:pStyle w:val="19"/>
              <w:ind w:left="111"/>
              <w:rPr>
                <w:sz w:val="24"/>
              </w:rPr>
            </w:pPr>
            <w:r>
              <w:rPr>
                <w:sz w:val="24"/>
              </w:rPr>
              <w:t>2</w:t>
            </w:r>
          </w:p>
        </w:tc>
        <w:tc>
          <w:tcPr>
            <w:tcW w:w="811" w:type="dxa"/>
          </w:tcPr>
          <w:p w14:paraId="6D1C705F">
            <w:pPr>
              <w:pStyle w:val="19"/>
              <w:ind w:left="111"/>
              <w:rPr>
                <w:sz w:val="24"/>
              </w:rPr>
            </w:pPr>
            <w:r>
              <w:rPr>
                <w:sz w:val="24"/>
              </w:rPr>
              <w:t>4</w:t>
            </w:r>
          </w:p>
        </w:tc>
        <w:tc>
          <w:tcPr>
            <w:tcW w:w="811" w:type="dxa"/>
          </w:tcPr>
          <w:p w14:paraId="6D1C7060">
            <w:pPr>
              <w:pStyle w:val="19"/>
              <w:ind w:left="111"/>
              <w:rPr>
                <w:sz w:val="24"/>
              </w:rPr>
            </w:pPr>
            <w:r>
              <w:rPr>
                <w:sz w:val="24"/>
              </w:rPr>
              <w:t>2</w:t>
            </w:r>
          </w:p>
        </w:tc>
        <w:tc>
          <w:tcPr>
            <w:tcW w:w="901" w:type="dxa"/>
          </w:tcPr>
          <w:p w14:paraId="6D1C7061">
            <w:pPr>
              <w:pStyle w:val="19"/>
              <w:ind w:left="111"/>
              <w:rPr>
                <w:sz w:val="24"/>
              </w:rPr>
            </w:pPr>
            <w:r>
              <w:rPr>
                <w:sz w:val="24"/>
              </w:rPr>
              <w:t>8</w:t>
            </w:r>
          </w:p>
        </w:tc>
      </w:tr>
      <w:tr w14:paraId="6D1C706F">
        <w:trPr>
          <w:trHeight w:val="825" w:hRule="atLeast"/>
        </w:trPr>
        <w:tc>
          <w:tcPr>
            <w:tcW w:w="541" w:type="dxa"/>
          </w:tcPr>
          <w:p w14:paraId="6D1C7063">
            <w:pPr>
              <w:pStyle w:val="19"/>
              <w:rPr>
                <w:sz w:val="24"/>
              </w:rPr>
            </w:pPr>
            <w:r>
              <w:rPr>
                <w:sz w:val="24"/>
              </w:rPr>
              <w:t>10.</w:t>
            </w:r>
          </w:p>
        </w:tc>
        <w:tc>
          <w:tcPr>
            <w:tcW w:w="2884" w:type="dxa"/>
            <w:tcBorders>
              <w:right w:val="single" w:color="000000" w:sz="8" w:space="0"/>
            </w:tcBorders>
          </w:tcPr>
          <w:p w14:paraId="6D1C7064">
            <w:pPr>
              <w:pStyle w:val="19"/>
              <w:rPr>
                <w:sz w:val="24"/>
              </w:rPr>
            </w:pPr>
            <w:r>
              <w:rPr>
                <w:sz w:val="24"/>
              </w:rPr>
              <w:t>Antenatal counseling for</w:t>
            </w:r>
          </w:p>
          <w:p w14:paraId="6D1C7065">
            <w:pPr>
              <w:pStyle w:val="19"/>
              <w:spacing w:before="145"/>
              <w:rPr>
                <w:sz w:val="24"/>
              </w:rPr>
            </w:pPr>
            <w:r>
              <w:rPr>
                <w:sz w:val="24"/>
              </w:rPr>
              <w:t>congenital anomalies</w:t>
            </w:r>
          </w:p>
        </w:tc>
        <w:tc>
          <w:tcPr>
            <w:tcW w:w="811" w:type="dxa"/>
            <w:tcBorders>
              <w:left w:val="single" w:color="000000" w:sz="8" w:space="0"/>
            </w:tcBorders>
          </w:tcPr>
          <w:p w14:paraId="6D1C7066">
            <w:pPr>
              <w:pStyle w:val="19"/>
              <w:ind w:left="109"/>
              <w:rPr>
                <w:sz w:val="24"/>
              </w:rPr>
            </w:pPr>
            <w:r>
              <w:rPr>
                <w:sz w:val="24"/>
              </w:rPr>
              <w:t>4</w:t>
            </w:r>
          </w:p>
        </w:tc>
        <w:tc>
          <w:tcPr>
            <w:tcW w:w="811" w:type="dxa"/>
          </w:tcPr>
          <w:p w14:paraId="6D1C7067">
            <w:pPr>
              <w:pStyle w:val="19"/>
              <w:rPr>
                <w:sz w:val="24"/>
              </w:rPr>
            </w:pPr>
            <w:r>
              <w:rPr>
                <w:sz w:val="24"/>
              </w:rPr>
              <w:t>2</w:t>
            </w:r>
          </w:p>
        </w:tc>
        <w:tc>
          <w:tcPr>
            <w:tcW w:w="811" w:type="dxa"/>
          </w:tcPr>
          <w:p w14:paraId="6D1C7068">
            <w:pPr>
              <w:pStyle w:val="19"/>
              <w:rPr>
                <w:sz w:val="24"/>
              </w:rPr>
            </w:pPr>
            <w:r>
              <w:rPr>
                <w:sz w:val="24"/>
              </w:rPr>
              <w:t>4</w:t>
            </w:r>
          </w:p>
        </w:tc>
        <w:tc>
          <w:tcPr>
            <w:tcW w:w="901" w:type="dxa"/>
          </w:tcPr>
          <w:p w14:paraId="6D1C7069">
            <w:pPr>
              <w:pStyle w:val="19"/>
              <w:ind w:left="111"/>
              <w:rPr>
                <w:sz w:val="24"/>
              </w:rPr>
            </w:pPr>
            <w:r>
              <w:rPr>
                <w:sz w:val="24"/>
              </w:rPr>
              <w:t>2</w:t>
            </w:r>
          </w:p>
        </w:tc>
        <w:tc>
          <w:tcPr>
            <w:tcW w:w="811" w:type="dxa"/>
          </w:tcPr>
          <w:p w14:paraId="6D1C706A">
            <w:pPr>
              <w:pStyle w:val="19"/>
              <w:ind w:left="111"/>
              <w:rPr>
                <w:sz w:val="24"/>
              </w:rPr>
            </w:pPr>
            <w:r>
              <w:rPr>
                <w:sz w:val="24"/>
              </w:rPr>
              <w:t>4</w:t>
            </w:r>
          </w:p>
        </w:tc>
        <w:tc>
          <w:tcPr>
            <w:tcW w:w="811" w:type="dxa"/>
          </w:tcPr>
          <w:p w14:paraId="6D1C706B">
            <w:pPr>
              <w:pStyle w:val="19"/>
              <w:ind w:left="111"/>
              <w:rPr>
                <w:sz w:val="24"/>
              </w:rPr>
            </w:pPr>
            <w:r>
              <w:rPr>
                <w:sz w:val="24"/>
              </w:rPr>
              <w:t>2</w:t>
            </w:r>
          </w:p>
        </w:tc>
        <w:tc>
          <w:tcPr>
            <w:tcW w:w="811" w:type="dxa"/>
          </w:tcPr>
          <w:p w14:paraId="6D1C706C">
            <w:pPr>
              <w:pStyle w:val="19"/>
              <w:ind w:left="111"/>
              <w:rPr>
                <w:sz w:val="24"/>
              </w:rPr>
            </w:pPr>
            <w:r>
              <w:rPr>
                <w:sz w:val="24"/>
              </w:rPr>
              <w:t>4</w:t>
            </w:r>
          </w:p>
        </w:tc>
        <w:tc>
          <w:tcPr>
            <w:tcW w:w="811" w:type="dxa"/>
          </w:tcPr>
          <w:p w14:paraId="6D1C706D">
            <w:pPr>
              <w:pStyle w:val="19"/>
              <w:ind w:left="111"/>
              <w:rPr>
                <w:sz w:val="24"/>
              </w:rPr>
            </w:pPr>
            <w:r>
              <w:rPr>
                <w:sz w:val="24"/>
              </w:rPr>
              <w:t>2</w:t>
            </w:r>
          </w:p>
        </w:tc>
        <w:tc>
          <w:tcPr>
            <w:tcW w:w="901" w:type="dxa"/>
          </w:tcPr>
          <w:p w14:paraId="6D1C706E">
            <w:pPr>
              <w:pStyle w:val="19"/>
              <w:ind w:left="111"/>
              <w:rPr>
                <w:sz w:val="24"/>
              </w:rPr>
            </w:pPr>
            <w:r>
              <w:rPr>
                <w:sz w:val="24"/>
              </w:rPr>
              <w:t>8</w:t>
            </w:r>
          </w:p>
        </w:tc>
      </w:tr>
    </w:tbl>
    <w:p w14:paraId="0B60FAA2">
      <w:pPr>
        <w:rPr>
          <w:sz w:val="24"/>
        </w:rPr>
        <w:sectPr>
          <w:pgSz w:w="12240" w:h="14060"/>
          <w:pgMar w:top="1320" w:right="420" w:bottom="280" w:left="320" w:header="720" w:footer="720" w:gutter="0"/>
          <w:cols w:space="720" w:num="1"/>
        </w:sectPr>
      </w:pPr>
    </w:p>
    <w:p w14:paraId="6D1C7071">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0"/>
        <w:gridCol w:w="2883"/>
        <w:gridCol w:w="810"/>
        <w:gridCol w:w="810"/>
        <w:gridCol w:w="810"/>
        <w:gridCol w:w="900"/>
        <w:gridCol w:w="810"/>
        <w:gridCol w:w="810"/>
        <w:gridCol w:w="810"/>
        <w:gridCol w:w="810"/>
        <w:gridCol w:w="900"/>
      </w:tblGrid>
      <w:tr w14:paraId="6D1C7073">
        <w:trPr>
          <w:trHeight w:val="405" w:hRule="atLeast"/>
        </w:trPr>
        <w:tc>
          <w:tcPr>
            <w:tcW w:w="10893" w:type="dxa"/>
            <w:gridSpan w:val="11"/>
          </w:tcPr>
          <w:p w14:paraId="6D1C7072">
            <w:pPr>
              <w:pStyle w:val="19"/>
              <w:spacing w:line="261" w:lineRule="exact"/>
              <w:rPr>
                <w:b/>
                <w:sz w:val="24"/>
              </w:rPr>
            </w:pPr>
            <w:r>
              <w:rPr>
                <w:b/>
                <w:sz w:val="24"/>
              </w:rPr>
              <w:t>B) Head and Neck Procedure</w:t>
            </w:r>
          </w:p>
        </w:tc>
      </w:tr>
      <w:tr w14:paraId="6D1C7080">
        <w:trPr>
          <w:trHeight w:val="825" w:hRule="atLeast"/>
        </w:trPr>
        <w:tc>
          <w:tcPr>
            <w:tcW w:w="540" w:type="dxa"/>
          </w:tcPr>
          <w:p w14:paraId="6D1C7074">
            <w:pPr>
              <w:pStyle w:val="19"/>
              <w:ind w:left="94" w:right="56"/>
              <w:jc w:val="center"/>
              <w:rPr>
                <w:sz w:val="24"/>
              </w:rPr>
            </w:pPr>
            <w:r>
              <w:rPr>
                <w:sz w:val="24"/>
              </w:rPr>
              <w:t>11.</w:t>
            </w:r>
          </w:p>
        </w:tc>
        <w:tc>
          <w:tcPr>
            <w:tcW w:w="2883" w:type="dxa"/>
            <w:tcBorders>
              <w:right w:val="single" w:color="000000" w:sz="8" w:space="0"/>
            </w:tcBorders>
          </w:tcPr>
          <w:p w14:paraId="6D1C7075">
            <w:pPr>
              <w:pStyle w:val="19"/>
              <w:ind w:left="113"/>
              <w:rPr>
                <w:sz w:val="24"/>
              </w:rPr>
            </w:pPr>
            <w:r>
              <w:rPr>
                <w:sz w:val="24"/>
              </w:rPr>
              <w:t>Excision of Thyroglossal</w:t>
            </w:r>
          </w:p>
          <w:p w14:paraId="6D1C7076">
            <w:pPr>
              <w:pStyle w:val="19"/>
              <w:spacing w:before="144"/>
              <w:ind w:left="113"/>
              <w:rPr>
                <w:sz w:val="24"/>
              </w:rPr>
            </w:pPr>
            <w:r>
              <w:rPr>
                <w:spacing w:val="-4"/>
                <w:sz w:val="24"/>
              </w:rPr>
              <w:t xml:space="preserve">duct cyst </w:t>
            </w:r>
            <w:r>
              <w:rPr>
                <w:spacing w:val="-5"/>
                <w:sz w:val="24"/>
              </w:rPr>
              <w:t>and</w:t>
            </w:r>
            <w:r>
              <w:rPr>
                <w:spacing w:val="49"/>
                <w:sz w:val="24"/>
              </w:rPr>
              <w:t xml:space="preserve"> </w:t>
            </w:r>
            <w:r>
              <w:rPr>
                <w:spacing w:val="-5"/>
                <w:sz w:val="24"/>
              </w:rPr>
              <w:t>sinus</w:t>
            </w:r>
          </w:p>
        </w:tc>
        <w:tc>
          <w:tcPr>
            <w:tcW w:w="810" w:type="dxa"/>
            <w:tcBorders>
              <w:left w:val="single" w:color="000000" w:sz="8" w:space="0"/>
            </w:tcBorders>
          </w:tcPr>
          <w:p w14:paraId="6D1C7077">
            <w:pPr>
              <w:pStyle w:val="19"/>
              <w:ind w:left="111"/>
              <w:rPr>
                <w:sz w:val="24"/>
              </w:rPr>
            </w:pPr>
            <w:r>
              <w:rPr>
                <w:sz w:val="24"/>
              </w:rPr>
              <w:t>2</w:t>
            </w:r>
          </w:p>
        </w:tc>
        <w:tc>
          <w:tcPr>
            <w:tcW w:w="810" w:type="dxa"/>
          </w:tcPr>
          <w:p w14:paraId="6D1C7078">
            <w:pPr>
              <w:pStyle w:val="19"/>
              <w:ind w:left="115"/>
              <w:rPr>
                <w:sz w:val="24"/>
              </w:rPr>
            </w:pPr>
            <w:r>
              <w:rPr>
                <w:sz w:val="24"/>
              </w:rPr>
              <w:t>1</w:t>
            </w:r>
          </w:p>
        </w:tc>
        <w:tc>
          <w:tcPr>
            <w:tcW w:w="810" w:type="dxa"/>
          </w:tcPr>
          <w:p w14:paraId="6D1C7079">
            <w:pPr>
              <w:pStyle w:val="19"/>
              <w:ind w:left="116"/>
              <w:rPr>
                <w:sz w:val="24"/>
              </w:rPr>
            </w:pPr>
            <w:r>
              <w:rPr>
                <w:sz w:val="24"/>
              </w:rPr>
              <w:t>2</w:t>
            </w:r>
          </w:p>
        </w:tc>
        <w:tc>
          <w:tcPr>
            <w:tcW w:w="900" w:type="dxa"/>
          </w:tcPr>
          <w:p w14:paraId="6D1C707A">
            <w:pPr>
              <w:pStyle w:val="19"/>
              <w:ind w:left="116"/>
              <w:rPr>
                <w:sz w:val="24"/>
              </w:rPr>
            </w:pPr>
            <w:r>
              <w:rPr>
                <w:sz w:val="24"/>
              </w:rPr>
              <w:t>1</w:t>
            </w:r>
          </w:p>
        </w:tc>
        <w:tc>
          <w:tcPr>
            <w:tcW w:w="810" w:type="dxa"/>
          </w:tcPr>
          <w:p w14:paraId="6D1C707B">
            <w:pPr>
              <w:pStyle w:val="19"/>
              <w:ind w:left="117"/>
              <w:rPr>
                <w:sz w:val="24"/>
              </w:rPr>
            </w:pPr>
            <w:r>
              <w:rPr>
                <w:sz w:val="24"/>
              </w:rPr>
              <w:t>3</w:t>
            </w:r>
          </w:p>
        </w:tc>
        <w:tc>
          <w:tcPr>
            <w:tcW w:w="810" w:type="dxa"/>
          </w:tcPr>
          <w:p w14:paraId="6D1C707C">
            <w:pPr>
              <w:pStyle w:val="19"/>
              <w:ind w:left="118"/>
              <w:rPr>
                <w:sz w:val="24"/>
              </w:rPr>
            </w:pPr>
            <w:r>
              <w:rPr>
                <w:sz w:val="24"/>
              </w:rPr>
              <w:t>1</w:t>
            </w:r>
          </w:p>
        </w:tc>
        <w:tc>
          <w:tcPr>
            <w:tcW w:w="810" w:type="dxa"/>
          </w:tcPr>
          <w:p w14:paraId="6D1C707D">
            <w:pPr>
              <w:pStyle w:val="19"/>
              <w:ind w:left="120"/>
              <w:rPr>
                <w:sz w:val="24"/>
              </w:rPr>
            </w:pPr>
            <w:r>
              <w:rPr>
                <w:sz w:val="24"/>
              </w:rPr>
              <w:t>3</w:t>
            </w:r>
          </w:p>
        </w:tc>
        <w:tc>
          <w:tcPr>
            <w:tcW w:w="810" w:type="dxa"/>
          </w:tcPr>
          <w:p w14:paraId="6D1C707E">
            <w:pPr>
              <w:pStyle w:val="19"/>
              <w:ind w:left="121"/>
              <w:rPr>
                <w:sz w:val="24"/>
              </w:rPr>
            </w:pPr>
            <w:r>
              <w:rPr>
                <w:sz w:val="24"/>
              </w:rPr>
              <w:t>1</w:t>
            </w:r>
          </w:p>
        </w:tc>
        <w:tc>
          <w:tcPr>
            <w:tcW w:w="900" w:type="dxa"/>
          </w:tcPr>
          <w:p w14:paraId="6D1C707F">
            <w:pPr>
              <w:pStyle w:val="19"/>
              <w:ind w:left="122"/>
              <w:rPr>
                <w:sz w:val="24"/>
              </w:rPr>
            </w:pPr>
            <w:r>
              <w:rPr>
                <w:sz w:val="24"/>
              </w:rPr>
              <w:t>4</w:t>
            </w:r>
          </w:p>
        </w:tc>
      </w:tr>
      <w:tr w14:paraId="6D1C708D">
        <w:trPr>
          <w:trHeight w:val="826" w:hRule="atLeast"/>
        </w:trPr>
        <w:tc>
          <w:tcPr>
            <w:tcW w:w="540" w:type="dxa"/>
          </w:tcPr>
          <w:p w14:paraId="6D1C7081">
            <w:pPr>
              <w:pStyle w:val="19"/>
              <w:ind w:left="94" w:right="56"/>
              <w:jc w:val="center"/>
              <w:rPr>
                <w:sz w:val="24"/>
              </w:rPr>
            </w:pPr>
            <w:r>
              <w:rPr>
                <w:sz w:val="24"/>
              </w:rPr>
              <w:t>12.</w:t>
            </w:r>
          </w:p>
        </w:tc>
        <w:tc>
          <w:tcPr>
            <w:tcW w:w="2883" w:type="dxa"/>
            <w:tcBorders>
              <w:right w:val="single" w:color="000000" w:sz="8" w:space="0"/>
            </w:tcBorders>
          </w:tcPr>
          <w:p w14:paraId="6D1C7082">
            <w:pPr>
              <w:pStyle w:val="19"/>
              <w:ind w:left="113"/>
              <w:rPr>
                <w:sz w:val="24"/>
              </w:rPr>
            </w:pPr>
            <w:r>
              <w:rPr>
                <w:sz w:val="24"/>
              </w:rPr>
              <w:t>Excision of Branchial</w:t>
            </w:r>
          </w:p>
          <w:p w14:paraId="6D1C7083">
            <w:pPr>
              <w:pStyle w:val="19"/>
              <w:spacing w:before="129"/>
              <w:ind w:left="113"/>
              <w:rPr>
                <w:sz w:val="24"/>
              </w:rPr>
            </w:pPr>
            <w:r>
              <w:rPr>
                <w:sz w:val="24"/>
              </w:rPr>
              <w:t>cyst and sinus</w:t>
            </w:r>
          </w:p>
        </w:tc>
        <w:tc>
          <w:tcPr>
            <w:tcW w:w="810" w:type="dxa"/>
            <w:tcBorders>
              <w:left w:val="single" w:color="000000" w:sz="8" w:space="0"/>
            </w:tcBorders>
          </w:tcPr>
          <w:p w14:paraId="6D1C7084">
            <w:pPr>
              <w:pStyle w:val="19"/>
              <w:ind w:left="111"/>
              <w:rPr>
                <w:sz w:val="24"/>
              </w:rPr>
            </w:pPr>
            <w:r>
              <w:rPr>
                <w:sz w:val="24"/>
              </w:rPr>
              <w:t>2</w:t>
            </w:r>
          </w:p>
        </w:tc>
        <w:tc>
          <w:tcPr>
            <w:tcW w:w="810" w:type="dxa"/>
          </w:tcPr>
          <w:p w14:paraId="6D1C7085">
            <w:pPr>
              <w:pStyle w:val="19"/>
              <w:ind w:left="115"/>
              <w:rPr>
                <w:sz w:val="24"/>
              </w:rPr>
            </w:pPr>
            <w:r>
              <w:rPr>
                <w:sz w:val="24"/>
              </w:rPr>
              <w:t>1</w:t>
            </w:r>
          </w:p>
        </w:tc>
        <w:tc>
          <w:tcPr>
            <w:tcW w:w="810" w:type="dxa"/>
          </w:tcPr>
          <w:p w14:paraId="6D1C7086">
            <w:pPr>
              <w:pStyle w:val="19"/>
              <w:ind w:left="116"/>
              <w:rPr>
                <w:sz w:val="24"/>
              </w:rPr>
            </w:pPr>
            <w:r>
              <w:rPr>
                <w:sz w:val="24"/>
              </w:rPr>
              <w:t>2</w:t>
            </w:r>
          </w:p>
        </w:tc>
        <w:tc>
          <w:tcPr>
            <w:tcW w:w="900" w:type="dxa"/>
          </w:tcPr>
          <w:p w14:paraId="6D1C7087">
            <w:pPr>
              <w:pStyle w:val="19"/>
              <w:ind w:left="116"/>
              <w:rPr>
                <w:sz w:val="24"/>
              </w:rPr>
            </w:pPr>
            <w:r>
              <w:rPr>
                <w:sz w:val="24"/>
              </w:rPr>
              <w:t>1</w:t>
            </w:r>
          </w:p>
        </w:tc>
        <w:tc>
          <w:tcPr>
            <w:tcW w:w="810" w:type="dxa"/>
          </w:tcPr>
          <w:p w14:paraId="6D1C7088">
            <w:pPr>
              <w:pStyle w:val="19"/>
              <w:ind w:left="117"/>
              <w:rPr>
                <w:sz w:val="24"/>
              </w:rPr>
            </w:pPr>
            <w:r>
              <w:rPr>
                <w:sz w:val="24"/>
              </w:rPr>
              <w:t>3</w:t>
            </w:r>
          </w:p>
        </w:tc>
        <w:tc>
          <w:tcPr>
            <w:tcW w:w="810" w:type="dxa"/>
          </w:tcPr>
          <w:p w14:paraId="6D1C7089">
            <w:pPr>
              <w:pStyle w:val="19"/>
              <w:ind w:left="118"/>
              <w:rPr>
                <w:sz w:val="24"/>
              </w:rPr>
            </w:pPr>
            <w:r>
              <w:rPr>
                <w:sz w:val="24"/>
              </w:rPr>
              <w:t>1</w:t>
            </w:r>
          </w:p>
        </w:tc>
        <w:tc>
          <w:tcPr>
            <w:tcW w:w="810" w:type="dxa"/>
          </w:tcPr>
          <w:p w14:paraId="6D1C708A">
            <w:pPr>
              <w:pStyle w:val="19"/>
              <w:ind w:left="120"/>
              <w:rPr>
                <w:sz w:val="24"/>
              </w:rPr>
            </w:pPr>
            <w:r>
              <w:rPr>
                <w:sz w:val="24"/>
              </w:rPr>
              <w:t>3</w:t>
            </w:r>
          </w:p>
        </w:tc>
        <w:tc>
          <w:tcPr>
            <w:tcW w:w="810" w:type="dxa"/>
          </w:tcPr>
          <w:p w14:paraId="6D1C708B">
            <w:pPr>
              <w:pStyle w:val="19"/>
              <w:ind w:left="121"/>
              <w:rPr>
                <w:sz w:val="24"/>
              </w:rPr>
            </w:pPr>
            <w:r>
              <w:rPr>
                <w:sz w:val="24"/>
              </w:rPr>
              <w:t>1</w:t>
            </w:r>
          </w:p>
        </w:tc>
        <w:tc>
          <w:tcPr>
            <w:tcW w:w="900" w:type="dxa"/>
          </w:tcPr>
          <w:p w14:paraId="6D1C708C">
            <w:pPr>
              <w:pStyle w:val="19"/>
              <w:ind w:left="122"/>
              <w:rPr>
                <w:sz w:val="24"/>
              </w:rPr>
            </w:pPr>
            <w:r>
              <w:rPr>
                <w:sz w:val="24"/>
              </w:rPr>
              <w:t>4</w:t>
            </w:r>
          </w:p>
        </w:tc>
      </w:tr>
      <w:tr w14:paraId="6D1C7099">
        <w:trPr>
          <w:trHeight w:val="405" w:hRule="atLeast"/>
        </w:trPr>
        <w:tc>
          <w:tcPr>
            <w:tcW w:w="540" w:type="dxa"/>
          </w:tcPr>
          <w:p w14:paraId="6D1C708E">
            <w:pPr>
              <w:pStyle w:val="19"/>
              <w:ind w:left="94" w:right="56"/>
              <w:jc w:val="center"/>
              <w:rPr>
                <w:sz w:val="24"/>
              </w:rPr>
            </w:pPr>
            <w:r>
              <w:rPr>
                <w:sz w:val="24"/>
              </w:rPr>
              <w:t>13.</w:t>
            </w:r>
          </w:p>
        </w:tc>
        <w:tc>
          <w:tcPr>
            <w:tcW w:w="2883" w:type="dxa"/>
            <w:tcBorders>
              <w:right w:val="single" w:color="000000" w:sz="8" w:space="0"/>
            </w:tcBorders>
          </w:tcPr>
          <w:p w14:paraId="6D1C708F">
            <w:pPr>
              <w:pStyle w:val="19"/>
              <w:ind w:left="113"/>
              <w:rPr>
                <w:sz w:val="24"/>
              </w:rPr>
            </w:pPr>
            <w:r>
              <w:rPr>
                <w:sz w:val="24"/>
              </w:rPr>
              <w:t>Release of Torticollis</w:t>
            </w:r>
          </w:p>
        </w:tc>
        <w:tc>
          <w:tcPr>
            <w:tcW w:w="810" w:type="dxa"/>
            <w:tcBorders>
              <w:left w:val="single" w:color="000000" w:sz="8" w:space="0"/>
            </w:tcBorders>
          </w:tcPr>
          <w:p w14:paraId="6D1C7090">
            <w:pPr>
              <w:pStyle w:val="19"/>
              <w:ind w:left="111"/>
              <w:rPr>
                <w:sz w:val="24"/>
              </w:rPr>
            </w:pPr>
            <w:r>
              <w:rPr>
                <w:sz w:val="24"/>
              </w:rPr>
              <w:t>2</w:t>
            </w:r>
          </w:p>
        </w:tc>
        <w:tc>
          <w:tcPr>
            <w:tcW w:w="810" w:type="dxa"/>
          </w:tcPr>
          <w:p w14:paraId="6D1C7091">
            <w:pPr>
              <w:pStyle w:val="19"/>
              <w:ind w:left="115"/>
              <w:rPr>
                <w:sz w:val="24"/>
              </w:rPr>
            </w:pPr>
            <w:r>
              <w:rPr>
                <w:sz w:val="24"/>
              </w:rPr>
              <w:t>1</w:t>
            </w:r>
          </w:p>
        </w:tc>
        <w:tc>
          <w:tcPr>
            <w:tcW w:w="810" w:type="dxa"/>
          </w:tcPr>
          <w:p w14:paraId="6D1C7092">
            <w:pPr>
              <w:pStyle w:val="19"/>
              <w:ind w:left="116"/>
              <w:rPr>
                <w:sz w:val="24"/>
              </w:rPr>
            </w:pPr>
            <w:r>
              <w:rPr>
                <w:sz w:val="24"/>
              </w:rPr>
              <w:t>2</w:t>
            </w:r>
          </w:p>
        </w:tc>
        <w:tc>
          <w:tcPr>
            <w:tcW w:w="900" w:type="dxa"/>
          </w:tcPr>
          <w:p w14:paraId="6D1C7093">
            <w:pPr>
              <w:pStyle w:val="19"/>
              <w:ind w:left="116"/>
              <w:rPr>
                <w:sz w:val="24"/>
              </w:rPr>
            </w:pPr>
            <w:r>
              <w:rPr>
                <w:sz w:val="24"/>
              </w:rPr>
              <w:t>1</w:t>
            </w:r>
          </w:p>
        </w:tc>
        <w:tc>
          <w:tcPr>
            <w:tcW w:w="810" w:type="dxa"/>
          </w:tcPr>
          <w:p w14:paraId="6D1C7094">
            <w:pPr>
              <w:pStyle w:val="19"/>
              <w:ind w:left="117"/>
              <w:rPr>
                <w:sz w:val="24"/>
              </w:rPr>
            </w:pPr>
            <w:r>
              <w:rPr>
                <w:sz w:val="24"/>
              </w:rPr>
              <w:t>3</w:t>
            </w:r>
          </w:p>
        </w:tc>
        <w:tc>
          <w:tcPr>
            <w:tcW w:w="810" w:type="dxa"/>
          </w:tcPr>
          <w:p w14:paraId="6D1C7095">
            <w:pPr>
              <w:pStyle w:val="19"/>
              <w:ind w:left="118"/>
              <w:rPr>
                <w:sz w:val="24"/>
              </w:rPr>
            </w:pPr>
            <w:r>
              <w:rPr>
                <w:sz w:val="24"/>
              </w:rPr>
              <w:t>1</w:t>
            </w:r>
          </w:p>
        </w:tc>
        <w:tc>
          <w:tcPr>
            <w:tcW w:w="810" w:type="dxa"/>
          </w:tcPr>
          <w:p w14:paraId="6D1C7096">
            <w:pPr>
              <w:pStyle w:val="19"/>
              <w:ind w:left="120"/>
              <w:rPr>
                <w:sz w:val="24"/>
              </w:rPr>
            </w:pPr>
            <w:r>
              <w:rPr>
                <w:sz w:val="24"/>
              </w:rPr>
              <w:t>3</w:t>
            </w:r>
          </w:p>
        </w:tc>
        <w:tc>
          <w:tcPr>
            <w:tcW w:w="810" w:type="dxa"/>
          </w:tcPr>
          <w:p w14:paraId="6D1C7097">
            <w:pPr>
              <w:pStyle w:val="19"/>
              <w:ind w:left="121"/>
              <w:rPr>
                <w:sz w:val="24"/>
              </w:rPr>
            </w:pPr>
            <w:r>
              <w:rPr>
                <w:sz w:val="24"/>
              </w:rPr>
              <w:t>1</w:t>
            </w:r>
          </w:p>
        </w:tc>
        <w:tc>
          <w:tcPr>
            <w:tcW w:w="900" w:type="dxa"/>
          </w:tcPr>
          <w:p w14:paraId="6D1C7098">
            <w:pPr>
              <w:pStyle w:val="19"/>
              <w:ind w:left="122"/>
              <w:rPr>
                <w:sz w:val="24"/>
              </w:rPr>
            </w:pPr>
            <w:r>
              <w:rPr>
                <w:sz w:val="24"/>
              </w:rPr>
              <w:t>4</w:t>
            </w:r>
          </w:p>
        </w:tc>
      </w:tr>
      <w:tr w14:paraId="6D1C70A6">
        <w:trPr>
          <w:trHeight w:val="825" w:hRule="atLeast"/>
        </w:trPr>
        <w:tc>
          <w:tcPr>
            <w:tcW w:w="540" w:type="dxa"/>
          </w:tcPr>
          <w:p w14:paraId="6D1C709A">
            <w:pPr>
              <w:pStyle w:val="19"/>
              <w:ind w:left="94" w:right="56"/>
              <w:jc w:val="center"/>
              <w:rPr>
                <w:sz w:val="24"/>
              </w:rPr>
            </w:pPr>
            <w:r>
              <w:rPr>
                <w:sz w:val="24"/>
              </w:rPr>
              <w:t>14.</w:t>
            </w:r>
          </w:p>
        </w:tc>
        <w:tc>
          <w:tcPr>
            <w:tcW w:w="2883" w:type="dxa"/>
            <w:tcBorders>
              <w:right w:val="single" w:color="000000" w:sz="8" w:space="0"/>
            </w:tcBorders>
          </w:tcPr>
          <w:p w14:paraId="6D1C709B">
            <w:pPr>
              <w:pStyle w:val="19"/>
              <w:ind w:left="113"/>
              <w:rPr>
                <w:sz w:val="24"/>
              </w:rPr>
            </w:pPr>
            <w:r>
              <w:rPr>
                <w:sz w:val="24"/>
              </w:rPr>
              <w:t>Prearicular sinus and</w:t>
            </w:r>
          </w:p>
          <w:p w14:paraId="6D1C709C">
            <w:pPr>
              <w:pStyle w:val="19"/>
              <w:spacing w:before="144"/>
              <w:ind w:left="113"/>
              <w:rPr>
                <w:sz w:val="24"/>
              </w:rPr>
            </w:pPr>
            <w:r>
              <w:rPr>
                <w:sz w:val="24"/>
              </w:rPr>
              <w:t>cyst excision</w:t>
            </w:r>
          </w:p>
        </w:tc>
        <w:tc>
          <w:tcPr>
            <w:tcW w:w="810" w:type="dxa"/>
            <w:tcBorders>
              <w:left w:val="single" w:color="000000" w:sz="8" w:space="0"/>
            </w:tcBorders>
          </w:tcPr>
          <w:p w14:paraId="6D1C709D">
            <w:pPr>
              <w:pStyle w:val="19"/>
              <w:ind w:left="111"/>
              <w:rPr>
                <w:sz w:val="24"/>
              </w:rPr>
            </w:pPr>
            <w:r>
              <w:rPr>
                <w:sz w:val="24"/>
              </w:rPr>
              <w:t>2</w:t>
            </w:r>
          </w:p>
        </w:tc>
        <w:tc>
          <w:tcPr>
            <w:tcW w:w="810" w:type="dxa"/>
          </w:tcPr>
          <w:p w14:paraId="6D1C709E">
            <w:pPr>
              <w:pStyle w:val="19"/>
              <w:ind w:left="115"/>
              <w:rPr>
                <w:sz w:val="24"/>
              </w:rPr>
            </w:pPr>
            <w:r>
              <w:rPr>
                <w:sz w:val="24"/>
              </w:rPr>
              <w:t>1</w:t>
            </w:r>
          </w:p>
        </w:tc>
        <w:tc>
          <w:tcPr>
            <w:tcW w:w="810" w:type="dxa"/>
          </w:tcPr>
          <w:p w14:paraId="6D1C709F">
            <w:pPr>
              <w:pStyle w:val="19"/>
              <w:ind w:left="116"/>
              <w:rPr>
                <w:sz w:val="24"/>
              </w:rPr>
            </w:pPr>
            <w:r>
              <w:rPr>
                <w:sz w:val="24"/>
              </w:rPr>
              <w:t>2</w:t>
            </w:r>
          </w:p>
        </w:tc>
        <w:tc>
          <w:tcPr>
            <w:tcW w:w="900" w:type="dxa"/>
          </w:tcPr>
          <w:p w14:paraId="6D1C70A0">
            <w:pPr>
              <w:pStyle w:val="19"/>
              <w:ind w:left="116"/>
              <w:rPr>
                <w:sz w:val="24"/>
              </w:rPr>
            </w:pPr>
            <w:r>
              <w:rPr>
                <w:sz w:val="24"/>
              </w:rPr>
              <w:t>1</w:t>
            </w:r>
          </w:p>
        </w:tc>
        <w:tc>
          <w:tcPr>
            <w:tcW w:w="810" w:type="dxa"/>
          </w:tcPr>
          <w:p w14:paraId="6D1C70A1">
            <w:pPr>
              <w:pStyle w:val="19"/>
              <w:ind w:left="117"/>
              <w:rPr>
                <w:sz w:val="24"/>
              </w:rPr>
            </w:pPr>
            <w:r>
              <w:rPr>
                <w:sz w:val="24"/>
              </w:rPr>
              <w:t>3</w:t>
            </w:r>
          </w:p>
        </w:tc>
        <w:tc>
          <w:tcPr>
            <w:tcW w:w="810" w:type="dxa"/>
          </w:tcPr>
          <w:p w14:paraId="6D1C70A2">
            <w:pPr>
              <w:pStyle w:val="19"/>
              <w:ind w:left="118"/>
              <w:rPr>
                <w:sz w:val="24"/>
              </w:rPr>
            </w:pPr>
            <w:r>
              <w:rPr>
                <w:sz w:val="24"/>
              </w:rPr>
              <w:t>1</w:t>
            </w:r>
          </w:p>
        </w:tc>
        <w:tc>
          <w:tcPr>
            <w:tcW w:w="810" w:type="dxa"/>
          </w:tcPr>
          <w:p w14:paraId="6D1C70A3">
            <w:pPr>
              <w:pStyle w:val="19"/>
              <w:ind w:left="120"/>
              <w:rPr>
                <w:sz w:val="24"/>
              </w:rPr>
            </w:pPr>
            <w:r>
              <w:rPr>
                <w:sz w:val="24"/>
              </w:rPr>
              <w:t>3</w:t>
            </w:r>
          </w:p>
        </w:tc>
        <w:tc>
          <w:tcPr>
            <w:tcW w:w="810" w:type="dxa"/>
          </w:tcPr>
          <w:p w14:paraId="6D1C70A4">
            <w:pPr>
              <w:pStyle w:val="19"/>
              <w:ind w:left="121"/>
              <w:rPr>
                <w:sz w:val="24"/>
              </w:rPr>
            </w:pPr>
            <w:r>
              <w:rPr>
                <w:sz w:val="24"/>
              </w:rPr>
              <w:t>1</w:t>
            </w:r>
          </w:p>
        </w:tc>
        <w:tc>
          <w:tcPr>
            <w:tcW w:w="900" w:type="dxa"/>
          </w:tcPr>
          <w:p w14:paraId="6D1C70A5">
            <w:pPr>
              <w:pStyle w:val="19"/>
              <w:ind w:left="122"/>
              <w:rPr>
                <w:sz w:val="24"/>
              </w:rPr>
            </w:pPr>
            <w:r>
              <w:rPr>
                <w:sz w:val="24"/>
              </w:rPr>
              <w:t>4</w:t>
            </w:r>
          </w:p>
        </w:tc>
      </w:tr>
      <w:tr w14:paraId="6D1C70B3">
        <w:trPr>
          <w:trHeight w:val="1652" w:hRule="atLeast"/>
        </w:trPr>
        <w:tc>
          <w:tcPr>
            <w:tcW w:w="540" w:type="dxa"/>
          </w:tcPr>
          <w:p w14:paraId="6D1C70A7">
            <w:pPr>
              <w:pStyle w:val="19"/>
              <w:ind w:left="94" w:right="56"/>
              <w:jc w:val="center"/>
              <w:rPr>
                <w:sz w:val="24"/>
              </w:rPr>
            </w:pPr>
            <w:r>
              <w:rPr>
                <w:sz w:val="24"/>
              </w:rPr>
              <w:t>15.</w:t>
            </w:r>
          </w:p>
        </w:tc>
        <w:tc>
          <w:tcPr>
            <w:tcW w:w="2883" w:type="dxa"/>
            <w:tcBorders>
              <w:right w:val="single" w:color="000000" w:sz="8" w:space="0"/>
            </w:tcBorders>
          </w:tcPr>
          <w:p w14:paraId="6D1C70A8">
            <w:pPr>
              <w:pStyle w:val="19"/>
              <w:spacing w:line="360" w:lineRule="auto"/>
              <w:ind w:left="113" w:right="162"/>
              <w:rPr>
                <w:sz w:val="24"/>
              </w:rPr>
            </w:pPr>
            <w:r>
              <w:rPr>
                <w:spacing w:val="-7"/>
                <w:sz w:val="24"/>
              </w:rPr>
              <w:t xml:space="preserve">Thyroid  </w:t>
            </w:r>
            <w:r>
              <w:rPr>
                <w:spacing w:val="-4"/>
                <w:sz w:val="24"/>
              </w:rPr>
              <w:t xml:space="preserve">surgery </w:t>
            </w:r>
            <w:r>
              <w:rPr>
                <w:sz w:val="24"/>
              </w:rPr>
              <w:t xml:space="preserve">(excision of </w:t>
            </w:r>
            <w:r>
              <w:rPr>
                <w:spacing w:val="-7"/>
                <w:sz w:val="24"/>
              </w:rPr>
              <w:t xml:space="preserve">nodule </w:t>
            </w:r>
            <w:r>
              <w:rPr>
                <w:spacing w:val="-6"/>
                <w:sz w:val="24"/>
              </w:rPr>
              <w:t xml:space="preserve">/cyst, </w:t>
            </w:r>
            <w:r>
              <w:rPr>
                <w:sz w:val="24"/>
              </w:rPr>
              <w:t xml:space="preserve">partial / </w:t>
            </w:r>
            <w:r>
              <w:rPr>
                <w:spacing w:val="-3"/>
                <w:sz w:val="24"/>
              </w:rPr>
              <w:t>completer</w:t>
            </w:r>
          </w:p>
          <w:p w14:paraId="6D1C70A9">
            <w:pPr>
              <w:pStyle w:val="19"/>
              <w:spacing w:before="5"/>
              <w:ind w:left="113"/>
              <w:rPr>
                <w:sz w:val="24"/>
              </w:rPr>
            </w:pPr>
            <w:r>
              <w:rPr>
                <w:sz w:val="24"/>
              </w:rPr>
              <w:t>thyroidectomy etc)</w:t>
            </w:r>
          </w:p>
        </w:tc>
        <w:tc>
          <w:tcPr>
            <w:tcW w:w="810" w:type="dxa"/>
            <w:tcBorders>
              <w:left w:val="single" w:color="000000" w:sz="8" w:space="0"/>
            </w:tcBorders>
          </w:tcPr>
          <w:p w14:paraId="6D1C70AA">
            <w:pPr>
              <w:pStyle w:val="19"/>
              <w:ind w:left="111"/>
              <w:rPr>
                <w:sz w:val="24"/>
              </w:rPr>
            </w:pPr>
            <w:r>
              <w:rPr>
                <w:sz w:val="24"/>
              </w:rPr>
              <w:t>2</w:t>
            </w:r>
          </w:p>
        </w:tc>
        <w:tc>
          <w:tcPr>
            <w:tcW w:w="810" w:type="dxa"/>
          </w:tcPr>
          <w:p w14:paraId="6D1C70AB">
            <w:pPr>
              <w:pStyle w:val="19"/>
              <w:ind w:left="115"/>
              <w:rPr>
                <w:sz w:val="24"/>
              </w:rPr>
            </w:pPr>
            <w:r>
              <w:rPr>
                <w:sz w:val="24"/>
              </w:rPr>
              <w:t>1</w:t>
            </w:r>
          </w:p>
        </w:tc>
        <w:tc>
          <w:tcPr>
            <w:tcW w:w="810" w:type="dxa"/>
          </w:tcPr>
          <w:p w14:paraId="6D1C70AC">
            <w:pPr>
              <w:pStyle w:val="19"/>
              <w:ind w:left="116"/>
              <w:rPr>
                <w:sz w:val="24"/>
              </w:rPr>
            </w:pPr>
            <w:r>
              <w:rPr>
                <w:sz w:val="24"/>
              </w:rPr>
              <w:t>2</w:t>
            </w:r>
          </w:p>
        </w:tc>
        <w:tc>
          <w:tcPr>
            <w:tcW w:w="900" w:type="dxa"/>
          </w:tcPr>
          <w:p w14:paraId="6D1C70AD">
            <w:pPr>
              <w:pStyle w:val="19"/>
              <w:ind w:left="116"/>
              <w:rPr>
                <w:sz w:val="24"/>
              </w:rPr>
            </w:pPr>
            <w:r>
              <w:rPr>
                <w:sz w:val="24"/>
              </w:rPr>
              <w:t>1</w:t>
            </w:r>
          </w:p>
        </w:tc>
        <w:tc>
          <w:tcPr>
            <w:tcW w:w="810" w:type="dxa"/>
          </w:tcPr>
          <w:p w14:paraId="6D1C70AE">
            <w:pPr>
              <w:pStyle w:val="19"/>
              <w:ind w:left="117"/>
              <w:rPr>
                <w:sz w:val="24"/>
              </w:rPr>
            </w:pPr>
            <w:r>
              <w:rPr>
                <w:sz w:val="24"/>
              </w:rPr>
              <w:t>3</w:t>
            </w:r>
          </w:p>
        </w:tc>
        <w:tc>
          <w:tcPr>
            <w:tcW w:w="810" w:type="dxa"/>
          </w:tcPr>
          <w:p w14:paraId="6D1C70AF">
            <w:pPr>
              <w:pStyle w:val="19"/>
              <w:ind w:left="118"/>
              <w:rPr>
                <w:sz w:val="24"/>
              </w:rPr>
            </w:pPr>
            <w:r>
              <w:rPr>
                <w:sz w:val="24"/>
              </w:rPr>
              <w:t>1</w:t>
            </w:r>
          </w:p>
        </w:tc>
        <w:tc>
          <w:tcPr>
            <w:tcW w:w="810" w:type="dxa"/>
          </w:tcPr>
          <w:p w14:paraId="6D1C70B0">
            <w:pPr>
              <w:pStyle w:val="19"/>
              <w:ind w:left="120"/>
              <w:rPr>
                <w:sz w:val="24"/>
              </w:rPr>
            </w:pPr>
            <w:r>
              <w:rPr>
                <w:sz w:val="24"/>
              </w:rPr>
              <w:t>3</w:t>
            </w:r>
          </w:p>
        </w:tc>
        <w:tc>
          <w:tcPr>
            <w:tcW w:w="810" w:type="dxa"/>
          </w:tcPr>
          <w:p w14:paraId="6D1C70B1">
            <w:pPr>
              <w:pStyle w:val="19"/>
              <w:ind w:left="121"/>
              <w:rPr>
                <w:sz w:val="24"/>
              </w:rPr>
            </w:pPr>
            <w:r>
              <w:rPr>
                <w:sz w:val="24"/>
              </w:rPr>
              <w:t>1</w:t>
            </w:r>
          </w:p>
        </w:tc>
        <w:tc>
          <w:tcPr>
            <w:tcW w:w="900" w:type="dxa"/>
          </w:tcPr>
          <w:p w14:paraId="6D1C70B2">
            <w:pPr>
              <w:pStyle w:val="19"/>
              <w:ind w:left="122"/>
              <w:rPr>
                <w:sz w:val="24"/>
              </w:rPr>
            </w:pPr>
            <w:r>
              <w:rPr>
                <w:sz w:val="24"/>
              </w:rPr>
              <w:t>4</w:t>
            </w:r>
          </w:p>
        </w:tc>
      </w:tr>
      <w:tr w14:paraId="6D1C70BF">
        <w:trPr>
          <w:trHeight w:val="405" w:hRule="atLeast"/>
        </w:trPr>
        <w:tc>
          <w:tcPr>
            <w:tcW w:w="540" w:type="dxa"/>
          </w:tcPr>
          <w:p w14:paraId="6D1C70B4">
            <w:pPr>
              <w:pStyle w:val="19"/>
              <w:ind w:left="94" w:right="56"/>
              <w:jc w:val="center"/>
              <w:rPr>
                <w:sz w:val="24"/>
              </w:rPr>
            </w:pPr>
            <w:r>
              <w:rPr>
                <w:sz w:val="24"/>
              </w:rPr>
              <w:t>16.</w:t>
            </w:r>
          </w:p>
        </w:tc>
        <w:tc>
          <w:tcPr>
            <w:tcW w:w="2883" w:type="dxa"/>
            <w:tcBorders>
              <w:right w:val="single" w:color="000000" w:sz="8" w:space="0"/>
            </w:tcBorders>
          </w:tcPr>
          <w:p w14:paraId="6D1C70B5">
            <w:pPr>
              <w:pStyle w:val="19"/>
              <w:ind w:left="113"/>
              <w:rPr>
                <w:sz w:val="24"/>
              </w:rPr>
            </w:pPr>
            <w:r>
              <w:rPr>
                <w:sz w:val="24"/>
              </w:rPr>
              <w:t>Tracheostomy</w:t>
            </w:r>
          </w:p>
        </w:tc>
        <w:tc>
          <w:tcPr>
            <w:tcW w:w="810" w:type="dxa"/>
            <w:tcBorders>
              <w:left w:val="single" w:color="000000" w:sz="8" w:space="0"/>
            </w:tcBorders>
          </w:tcPr>
          <w:p w14:paraId="6D1C70B6">
            <w:pPr>
              <w:pStyle w:val="19"/>
              <w:ind w:left="111"/>
              <w:rPr>
                <w:sz w:val="24"/>
              </w:rPr>
            </w:pPr>
            <w:r>
              <w:rPr>
                <w:sz w:val="24"/>
              </w:rPr>
              <w:t>2</w:t>
            </w:r>
          </w:p>
        </w:tc>
        <w:tc>
          <w:tcPr>
            <w:tcW w:w="810" w:type="dxa"/>
          </w:tcPr>
          <w:p w14:paraId="6D1C70B7">
            <w:pPr>
              <w:pStyle w:val="19"/>
              <w:ind w:left="115"/>
              <w:rPr>
                <w:sz w:val="24"/>
              </w:rPr>
            </w:pPr>
            <w:r>
              <w:rPr>
                <w:sz w:val="24"/>
              </w:rPr>
              <w:t>1</w:t>
            </w:r>
          </w:p>
        </w:tc>
        <w:tc>
          <w:tcPr>
            <w:tcW w:w="810" w:type="dxa"/>
          </w:tcPr>
          <w:p w14:paraId="6D1C70B8">
            <w:pPr>
              <w:pStyle w:val="19"/>
              <w:ind w:left="116"/>
              <w:rPr>
                <w:sz w:val="24"/>
              </w:rPr>
            </w:pPr>
            <w:r>
              <w:rPr>
                <w:sz w:val="24"/>
              </w:rPr>
              <w:t>2</w:t>
            </w:r>
          </w:p>
        </w:tc>
        <w:tc>
          <w:tcPr>
            <w:tcW w:w="900" w:type="dxa"/>
          </w:tcPr>
          <w:p w14:paraId="6D1C70B9">
            <w:pPr>
              <w:pStyle w:val="19"/>
              <w:ind w:left="116"/>
              <w:rPr>
                <w:sz w:val="24"/>
              </w:rPr>
            </w:pPr>
            <w:r>
              <w:rPr>
                <w:sz w:val="24"/>
              </w:rPr>
              <w:t>1</w:t>
            </w:r>
          </w:p>
        </w:tc>
        <w:tc>
          <w:tcPr>
            <w:tcW w:w="810" w:type="dxa"/>
          </w:tcPr>
          <w:p w14:paraId="6D1C70BA">
            <w:pPr>
              <w:pStyle w:val="19"/>
              <w:ind w:left="117"/>
              <w:rPr>
                <w:sz w:val="24"/>
              </w:rPr>
            </w:pPr>
            <w:r>
              <w:rPr>
                <w:sz w:val="24"/>
              </w:rPr>
              <w:t>3</w:t>
            </w:r>
          </w:p>
        </w:tc>
        <w:tc>
          <w:tcPr>
            <w:tcW w:w="810" w:type="dxa"/>
          </w:tcPr>
          <w:p w14:paraId="6D1C70BB">
            <w:pPr>
              <w:pStyle w:val="19"/>
              <w:ind w:left="118"/>
              <w:rPr>
                <w:sz w:val="24"/>
              </w:rPr>
            </w:pPr>
            <w:r>
              <w:rPr>
                <w:sz w:val="24"/>
              </w:rPr>
              <w:t>1</w:t>
            </w:r>
          </w:p>
        </w:tc>
        <w:tc>
          <w:tcPr>
            <w:tcW w:w="810" w:type="dxa"/>
          </w:tcPr>
          <w:p w14:paraId="6D1C70BC">
            <w:pPr>
              <w:pStyle w:val="19"/>
              <w:ind w:left="120"/>
              <w:rPr>
                <w:sz w:val="24"/>
              </w:rPr>
            </w:pPr>
            <w:r>
              <w:rPr>
                <w:sz w:val="24"/>
              </w:rPr>
              <w:t>3</w:t>
            </w:r>
          </w:p>
        </w:tc>
        <w:tc>
          <w:tcPr>
            <w:tcW w:w="810" w:type="dxa"/>
          </w:tcPr>
          <w:p w14:paraId="6D1C70BD">
            <w:pPr>
              <w:pStyle w:val="19"/>
              <w:ind w:left="121"/>
              <w:rPr>
                <w:sz w:val="24"/>
              </w:rPr>
            </w:pPr>
            <w:r>
              <w:rPr>
                <w:sz w:val="24"/>
              </w:rPr>
              <w:t>1</w:t>
            </w:r>
          </w:p>
        </w:tc>
        <w:tc>
          <w:tcPr>
            <w:tcW w:w="900" w:type="dxa"/>
          </w:tcPr>
          <w:p w14:paraId="6D1C70BE">
            <w:pPr>
              <w:pStyle w:val="19"/>
              <w:ind w:left="122"/>
              <w:rPr>
                <w:sz w:val="24"/>
              </w:rPr>
            </w:pPr>
            <w:r>
              <w:rPr>
                <w:sz w:val="24"/>
              </w:rPr>
              <w:t>4</w:t>
            </w:r>
          </w:p>
        </w:tc>
      </w:tr>
      <w:tr w14:paraId="6D1C70C1">
        <w:trPr>
          <w:trHeight w:val="420" w:hRule="atLeast"/>
        </w:trPr>
        <w:tc>
          <w:tcPr>
            <w:tcW w:w="10893" w:type="dxa"/>
            <w:gridSpan w:val="11"/>
          </w:tcPr>
          <w:p w14:paraId="6D1C70C0">
            <w:pPr>
              <w:pStyle w:val="19"/>
              <w:spacing w:line="261" w:lineRule="exact"/>
              <w:rPr>
                <w:b/>
                <w:sz w:val="24"/>
              </w:rPr>
            </w:pPr>
            <w:r>
              <w:rPr>
                <w:b/>
                <w:sz w:val="24"/>
              </w:rPr>
              <w:t>C) Plastic Surgery Procedures</w:t>
            </w:r>
          </w:p>
        </w:tc>
      </w:tr>
      <w:tr w14:paraId="6D1C70CD">
        <w:trPr>
          <w:trHeight w:val="405" w:hRule="atLeast"/>
        </w:trPr>
        <w:tc>
          <w:tcPr>
            <w:tcW w:w="540" w:type="dxa"/>
          </w:tcPr>
          <w:p w14:paraId="6D1C70C2">
            <w:pPr>
              <w:pStyle w:val="19"/>
              <w:spacing w:line="261" w:lineRule="exact"/>
              <w:ind w:left="94" w:right="56"/>
              <w:jc w:val="center"/>
              <w:rPr>
                <w:sz w:val="24"/>
              </w:rPr>
            </w:pPr>
            <w:r>
              <w:rPr>
                <w:sz w:val="24"/>
              </w:rPr>
              <w:t>17.</w:t>
            </w:r>
          </w:p>
        </w:tc>
        <w:tc>
          <w:tcPr>
            <w:tcW w:w="2883" w:type="dxa"/>
            <w:tcBorders>
              <w:right w:val="single" w:color="000000" w:sz="8" w:space="0"/>
            </w:tcBorders>
          </w:tcPr>
          <w:p w14:paraId="6D1C70C3">
            <w:pPr>
              <w:pStyle w:val="19"/>
              <w:spacing w:line="261" w:lineRule="exact"/>
              <w:ind w:left="113"/>
              <w:rPr>
                <w:sz w:val="24"/>
              </w:rPr>
            </w:pPr>
            <w:r>
              <w:rPr>
                <w:sz w:val="24"/>
              </w:rPr>
              <w:t>Repair of Cleft Lip</w:t>
            </w:r>
          </w:p>
        </w:tc>
        <w:tc>
          <w:tcPr>
            <w:tcW w:w="810" w:type="dxa"/>
            <w:tcBorders>
              <w:left w:val="single" w:color="000000" w:sz="8" w:space="0"/>
            </w:tcBorders>
          </w:tcPr>
          <w:p w14:paraId="6D1C70C4">
            <w:pPr>
              <w:pStyle w:val="19"/>
              <w:spacing w:line="261" w:lineRule="exact"/>
              <w:ind w:left="111"/>
              <w:rPr>
                <w:sz w:val="24"/>
              </w:rPr>
            </w:pPr>
            <w:r>
              <w:rPr>
                <w:sz w:val="24"/>
              </w:rPr>
              <w:t>2</w:t>
            </w:r>
          </w:p>
        </w:tc>
        <w:tc>
          <w:tcPr>
            <w:tcW w:w="810" w:type="dxa"/>
          </w:tcPr>
          <w:p w14:paraId="6D1C70C5">
            <w:pPr>
              <w:pStyle w:val="19"/>
              <w:spacing w:line="261" w:lineRule="exact"/>
              <w:ind w:left="115"/>
              <w:rPr>
                <w:sz w:val="24"/>
              </w:rPr>
            </w:pPr>
            <w:r>
              <w:rPr>
                <w:sz w:val="24"/>
              </w:rPr>
              <w:t>1</w:t>
            </w:r>
          </w:p>
        </w:tc>
        <w:tc>
          <w:tcPr>
            <w:tcW w:w="810" w:type="dxa"/>
          </w:tcPr>
          <w:p w14:paraId="6D1C70C6">
            <w:pPr>
              <w:pStyle w:val="19"/>
              <w:spacing w:line="261" w:lineRule="exact"/>
              <w:ind w:left="116"/>
              <w:rPr>
                <w:sz w:val="24"/>
              </w:rPr>
            </w:pPr>
            <w:r>
              <w:rPr>
                <w:sz w:val="24"/>
              </w:rPr>
              <w:t>2</w:t>
            </w:r>
          </w:p>
        </w:tc>
        <w:tc>
          <w:tcPr>
            <w:tcW w:w="900" w:type="dxa"/>
          </w:tcPr>
          <w:p w14:paraId="6D1C70C7">
            <w:pPr>
              <w:pStyle w:val="19"/>
              <w:spacing w:line="261" w:lineRule="exact"/>
              <w:ind w:left="116"/>
              <w:rPr>
                <w:sz w:val="24"/>
              </w:rPr>
            </w:pPr>
            <w:r>
              <w:rPr>
                <w:sz w:val="24"/>
              </w:rPr>
              <w:t>1</w:t>
            </w:r>
          </w:p>
        </w:tc>
        <w:tc>
          <w:tcPr>
            <w:tcW w:w="810" w:type="dxa"/>
          </w:tcPr>
          <w:p w14:paraId="6D1C70C8">
            <w:pPr>
              <w:pStyle w:val="19"/>
              <w:spacing w:line="261" w:lineRule="exact"/>
              <w:ind w:left="117"/>
              <w:rPr>
                <w:sz w:val="24"/>
              </w:rPr>
            </w:pPr>
            <w:r>
              <w:rPr>
                <w:sz w:val="24"/>
              </w:rPr>
              <w:t>2</w:t>
            </w:r>
          </w:p>
        </w:tc>
        <w:tc>
          <w:tcPr>
            <w:tcW w:w="810" w:type="dxa"/>
          </w:tcPr>
          <w:p w14:paraId="6D1C70C9">
            <w:pPr>
              <w:pStyle w:val="19"/>
              <w:spacing w:line="261" w:lineRule="exact"/>
              <w:ind w:left="118"/>
              <w:rPr>
                <w:sz w:val="24"/>
              </w:rPr>
            </w:pPr>
            <w:r>
              <w:rPr>
                <w:sz w:val="24"/>
              </w:rPr>
              <w:t>1</w:t>
            </w:r>
          </w:p>
        </w:tc>
        <w:tc>
          <w:tcPr>
            <w:tcW w:w="810" w:type="dxa"/>
          </w:tcPr>
          <w:p w14:paraId="6D1C70CA">
            <w:pPr>
              <w:pStyle w:val="19"/>
              <w:spacing w:line="261" w:lineRule="exact"/>
              <w:ind w:left="120"/>
              <w:rPr>
                <w:sz w:val="24"/>
              </w:rPr>
            </w:pPr>
            <w:r>
              <w:rPr>
                <w:sz w:val="24"/>
              </w:rPr>
              <w:t>3</w:t>
            </w:r>
          </w:p>
        </w:tc>
        <w:tc>
          <w:tcPr>
            <w:tcW w:w="810" w:type="dxa"/>
          </w:tcPr>
          <w:p w14:paraId="6D1C70CB">
            <w:pPr>
              <w:pStyle w:val="19"/>
              <w:spacing w:line="261" w:lineRule="exact"/>
              <w:ind w:left="121"/>
              <w:rPr>
                <w:sz w:val="24"/>
              </w:rPr>
            </w:pPr>
            <w:r>
              <w:rPr>
                <w:sz w:val="24"/>
              </w:rPr>
              <w:t>1</w:t>
            </w:r>
          </w:p>
        </w:tc>
        <w:tc>
          <w:tcPr>
            <w:tcW w:w="900" w:type="dxa"/>
          </w:tcPr>
          <w:p w14:paraId="6D1C70CC">
            <w:pPr>
              <w:pStyle w:val="19"/>
              <w:spacing w:line="261" w:lineRule="exact"/>
              <w:ind w:left="122"/>
              <w:rPr>
                <w:sz w:val="24"/>
              </w:rPr>
            </w:pPr>
            <w:r>
              <w:rPr>
                <w:sz w:val="24"/>
              </w:rPr>
              <w:t>4</w:t>
            </w:r>
          </w:p>
        </w:tc>
      </w:tr>
      <w:tr w14:paraId="6D1C70D9">
        <w:trPr>
          <w:trHeight w:val="405" w:hRule="atLeast"/>
        </w:trPr>
        <w:tc>
          <w:tcPr>
            <w:tcW w:w="540" w:type="dxa"/>
          </w:tcPr>
          <w:p w14:paraId="6D1C70CE">
            <w:pPr>
              <w:pStyle w:val="19"/>
              <w:spacing w:line="276" w:lineRule="exact"/>
              <w:ind w:left="94" w:right="56"/>
              <w:jc w:val="center"/>
              <w:rPr>
                <w:sz w:val="24"/>
              </w:rPr>
            </w:pPr>
            <w:r>
              <w:rPr>
                <w:sz w:val="24"/>
              </w:rPr>
              <w:t>18.</w:t>
            </w:r>
          </w:p>
        </w:tc>
        <w:tc>
          <w:tcPr>
            <w:tcW w:w="2883" w:type="dxa"/>
            <w:tcBorders>
              <w:right w:val="single" w:color="000000" w:sz="8" w:space="0"/>
            </w:tcBorders>
          </w:tcPr>
          <w:p w14:paraId="6D1C70CF">
            <w:pPr>
              <w:pStyle w:val="19"/>
              <w:spacing w:line="276" w:lineRule="exact"/>
              <w:ind w:left="113"/>
              <w:rPr>
                <w:sz w:val="24"/>
              </w:rPr>
            </w:pPr>
            <w:r>
              <w:rPr>
                <w:sz w:val="24"/>
              </w:rPr>
              <w:t>Repair of Cleft Palate</w:t>
            </w:r>
          </w:p>
        </w:tc>
        <w:tc>
          <w:tcPr>
            <w:tcW w:w="810" w:type="dxa"/>
            <w:tcBorders>
              <w:left w:val="single" w:color="000000" w:sz="8" w:space="0"/>
            </w:tcBorders>
          </w:tcPr>
          <w:p w14:paraId="6D1C70D0">
            <w:pPr>
              <w:pStyle w:val="19"/>
              <w:spacing w:line="276" w:lineRule="exact"/>
              <w:ind w:left="111"/>
              <w:rPr>
                <w:sz w:val="24"/>
              </w:rPr>
            </w:pPr>
            <w:r>
              <w:rPr>
                <w:sz w:val="24"/>
              </w:rPr>
              <w:t>2</w:t>
            </w:r>
          </w:p>
        </w:tc>
        <w:tc>
          <w:tcPr>
            <w:tcW w:w="810" w:type="dxa"/>
          </w:tcPr>
          <w:p w14:paraId="6D1C70D1">
            <w:pPr>
              <w:pStyle w:val="19"/>
              <w:spacing w:line="276" w:lineRule="exact"/>
              <w:ind w:left="115"/>
              <w:rPr>
                <w:sz w:val="24"/>
              </w:rPr>
            </w:pPr>
            <w:r>
              <w:rPr>
                <w:sz w:val="24"/>
              </w:rPr>
              <w:t>1</w:t>
            </w:r>
          </w:p>
        </w:tc>
        <w:tc>
          <w:tcPr>
            <w:tcW w:w="810" w:type="dxa"/>
          </w:tcPr>
          <w:p w14:paraId="6D1C70D2">
            <w:pPr>
              <w:pStyle w:val="19"/>
              <w:spacing w:line="276" w:lineRule="exact"/>
              <w:ind w:left="116"/>
              <w:rPr>
                <w:sz w:val="24"/>
              </w:rPr>
            </w:pPr>
            <w:r>
              <w:rPr>
                <w:sz w:val="24"/>
              </w:rPr>
              <w:t>2</w:t>
            </w:r>
          </w:p>
        </w:tc>
        <w:tc>
          <w:tcPr>
            <w:tcW w:w="900" w:type="dxa"/>
          </w:tcPr>
          <w:p w14:paraId="6D1C70D3">
            <w:pPr>
              <w:pStyle w:val="19"/>
              <w:spacing w:line="276" w:lineRule="exact"/>
              <w:ind w:left="116"/>
              <w:rPr>
                <w:sz w:val="24"/>
              </w:rPr>
            </w:pPr>
            <w:r>
              <w:rPr>
                <w:sz w:val="24"/>
              </w:rPr>
              <w:t>1</w:t>
            </w:r>
          </w:p>
        </w:tc>
        <w:tc>
          <w:tcPr>
            <w:tcW w:w="810" w:type="dxa"/>
          </w:tcPr>
          <w:p w14:paraId="6D1C70D4">
            <w:pPr>
              <w:pStyle w:val="19"/>
              <w:spacing w:line="276" w:lineRule="exact"/>
              <w:ind w:left="117"/>
              <w:rPr>
                <w:sz w:val="24"/>
              </w:rPr>
            </w:pPr>
            <w:r>
              <w:rPr>
                <w:sz w:val="24"/>
              </w:rPr>
              <w:t>2</w:t>
            </w:r>
          </w:p>
        </w:tc>
        <w:tc>
          <w:tcPr>
            <w:tcW w:w="810" w:type="dxa"/>
          </w:tcPr>
          <w:p w14:paraId="6D1C70D5">
            <w:pPr>
              <w:pStyle w:val="19"/>
              <w:spacing w:line="276" w:lineRule="exact"/>
              <w:ind w:left="118"/>
              <w:rPr>
                <w:sz w:val="24"/>
              </w:rPr>
            </w:pPr>
            <w:r>
              <w:rPr>
                <w:sz w:val="24"/>
              </w:rPr>
              <w:t>1</w:t>
            </w:r>
          </w:p>
        </w:tc>
        <w:tc>
          <w:tcPr>
            <w:tcW w:w="810" w:type="dxa"/>
          </w:tcPr>
          <w:p w14:paraId="6D1C70D6">
            <w:pPr>
              <w:pStyle w:val="19"/>
              <w:spacing w:line="276" w:lineRule="exact"/>
              <w:ind w:left="120"/>
              <w:rPr>
                <w:sz w:val="24"/>
              </w:rPr>
            </w:pPr>
            <w:r>
              <w:rPr>
                <w:sz w:val="24"/>
              </w:rPr>
              <w:t>3</w:t>
            </w:r>
          </w:p>
        </w:tc>
        <w:tc>
          <w:tcPr>
            <w:tcW w:w="810" w:type="dxa"/>
          </w:tcPr>
          <w:p w14:paraId="6D1C70D7">
            <w:pPr>
              <w:pStyle w:val="19"/>
              <w:spacing w:line="276" w:lineRule="exact"/>
              <w:ind w:left="121"/>
              <w:rPr>
                <w:sz w:val="24"/>
              </w:rPr>
            </w:pPr>
            <w:r>
              <w:rPr>
                <w:sz w:val="24"/>
              </w:rPr>
              <w:t>1</w:t>
            </w:r>
          </w:p>
        </w:tc>
        <w:tc>
          <w:tcPr>
            <w:tcW w:w="900" w:type="dxa"/>
          </w:tcPr>
          <w:p w14:paraId="6D1C70D8">
            <w:pPr>
              <w:pStyle w:val="19"/>
              <w:spacing w:line="276" w:lineRule="exact"/>
              <w:ind w:left="122"/>
              <w:rPr>
                <w:sz w:val="24"/>
              </w:rPr>
            </w:pPr>
            <w:r>
              <w:rPr>
                <w:sz w:val="24"/>
              </w:rPr>
              <w:t>4</w:t>
            </w:r>
          </w:p>
        </w:tc>
      </w:tr>
      <w:tr w14:paraId="6D1C70E5">
        <w:trPr>
          <w:trHeight w:val="405" w:hRule="atLeast"/>
        </w:trPr>
        <w:tc>
          <w:tcPr>
            <w:tcW w:w="540" w:type="dxa"/>
          </w:tcPr>
          <w:p w14:paraId="6D1C70DA">
            <w:pPr>
              <w:pStyle w:val="19"/>
              <w:ind w:left="94" w:right="56"/>
              <w:jc w:val="center"/>
              <w:rPr>
                <w:sz w:val="24"/>
              </w:rPr>
            </w:pPr>
            <w:r>
              <w:rPr>
                <w:sz w:val="24"/>
              </w:rPr>
              <w:t>19.</w:t>
            </w:r>
          </w:p>
        </w:tc>
        <w:tc>
          <w:tcPr>
            <w:tcW w:w="2883" w:type="dxa"/>
            <w:tcBorders>
              <w:right w:val="single" w:color="000000" w:sz="8" w:space="0"/>
            </w:tcBorders>
          </w:tcPr>
          <w:p w14:paraId="6D1C70DB">
            <w:pPr>
              <w:pStyle w:val="19"/>
              <w:ind w:left="113"/>
              <w:rPr>
                <w:sz w:val="24"/>
              </w:rPr>
            </w:pPr>
            <w:r>
              <w:rPr>
                <w:sz w:val="24"/>
              </w:rPr>
              <w:t>Skin Grafting /Flaps</w:t>
            </w:r>
          </w:p>
        </w:tc>
        <w:tc>
          <w:tcPr>
            <w:tcW w:w="810" w:type="dxa"/>
            <w:tcBorders>
              <w:left w:val="single" w:color="000000" w:sz="8" w:space="0"/>
            </w:tcBorders>
          </w:tcPr>
          <w:p w14:paraId="6D1C70DC">
            <w:pPr>
              <w:pStyle w:val="19"/>
              <w:ind w:left="111"/>
              <w:rPr>
                <w:sz w:val="24"/>
              </w:rPr>
            </w:pPr>
            <w:r>
              <w:rPr>
                <w:sz w:val="24"/>
              </w:rPr>
              <w:t>2</w:t>
            </w:r>
          </w:p>
        </w:tc>
        <w:tc>
          <w:tcPr>
            <w:tcW w:w="810" w:type="dxa"/>
          </w:tcPr>
          <w:p w14:paraId="6D1C70DD">
            <w:pPr>
              <w:pStyle w:val="19"/>
              <w:ind w:left="115"/>
              <w:rPr>
                <w:sz w:val="24"/>
              </w:rPr>
            </w:pPr>
            <w:r>
              <w:rPr>
                <w:sz w:val="24"/>
              </w:rPr>
              <w:t>1</w:t>
            </w:r>
          </w:p>
        </w:tc>
        <w:tc>
          <w:tcPr>
            <w:tcW w:w="810" w:type="dxa"/>
          </w:tcPr>
          <w:p w14:paraId="6D1C70DE">
            <w:pPr>
              <w:pStyle w:val="19"/>
              <w:ind w:left="116"/>
              <w:rPr>
                <w:sz w:val="24"/>
              </w:rPr>
            </w:pPr>
            <w:r>
              <w:rPr>
                <w:sz w:val="24"/>
              </w:rPr>
              <w:t>2</w:t>
            </w:r>
          </w:p>
        </w:tc>
        <w:tc>
          <w:tcPr>
            <w:tcW w:w="900" w:type="dxa"/>
          </w:tcPr>
          <w:p w14:paraId="6D1C70DF">
            <w:pPr>
              <w:pStyle w:val="19"/>
              <w:ind w:left="116"/>
              <w:rPr>
                <w:sz w:val="24"/>
              </w:rPr>
            </w:pPr>
            <w:r>
              <w:rPr>
                <w:sz w:val="24"/>
              </w:rPr>
              <w:t>1</w:t>
            </w:r>
          </w:p>
        </w:tc>
        <w:tc>
          <w:tcPr>
            <w:tcW w:w="810" w:type="dxa"/>
          </w:tcPr>
          <w:p w14:paraId="6D1C70E0">
            <w:pPr>
              <w:pStyle w:val="19"/>
              <w:ind w:left="117"/>
              <w:rPr>
                <w:sz w:val="24"/>
              </w:rPr>
            </w:pPr>
            <w:r>
              <w:rPr>
                <w:sz w:val="24"/>
              </w:rPr>
              <w:t>2</w:t>
            </w:r>
          </w:p>
        </w:tc>
        <w:tc>
          <w:tcPr>
            <w:tcW w:w="810" w:type="dxa"/>
          </w:tcPr>
          <w:p w14:paraId="6D1C70E1">
            <w:pPr>
              <w:pStyle w:val="19"/>
              <w:ind w:left="118"/>
              <w:rPr>
                <w:sz w:val="24"/>
              </w:rPr>
            </w:pPr>
            <w:r>
              <w:rPr>
                <w:sz w:val="24"/>
              </w:rPr>
              <w:t>1</w:t>
            </w:r>
          </w:p>
        </w:tc>
        <w:tc>
          <w:tcPr>
            <w:tcW w:w="810" w:type="dxa"/>
          </w:tcPr>
          <w:p w14:paraId="6D1C70E2">
            <w:pPr>
              <w:pStyle w:val="19"/>
              <w:ind w:left="120"/>
              <w:rPr>
                <w:sz w:val="24"/>
              </w:rPr>
            </w:pPr>
            <w:r>
              <w:rPr>
                <w:sz w:val="24"/>
              </w:rPr>
              <w:t>3</w:t>
            </w:r>
          </w:p>
        </w:tc>
        <w:tc>
          <w:tcPr>
            <w:tcW w:w="810" w:type="dxa"/>
          </w:tcPr>
          <w:p w14:paraId="6D1C70E3">
            <w:pPr>
              <w:pStyle w:val="19"/>
              <w:ind w:left="121"/>
              <w:rPr>
                <w:sz w:val="24"/>
              </w:rPr>
            </w:pPr>
            <w:r>
              <w:rPr>
                <w:sz w:val="24"/>
              </w:rPr>
              <w:t>1</w:t>
            </w:r>
          </w:p>
        </w:tc>
        <w:tc>
          <w:tcPr>
            <w:tcW w:w="900" w:type="dxa"/>
          </w:tcPr>
          <w:p w14:paraId="6D1C70E4">
            <w:pPr>
              <w:pStyle w:val="19"/>
              <w:ind w:left="122"/>
              <w:rPr>
                <w:sz w:val="24"/>
              </w:rPr>
            </w:pPr>
            <w:r>
              <w:rPr>
                <w:sz w:val="24"/>
              </w:rPr>
              <w:t>4</w:t>
            </w:r>
          </w:p>
        </w:tc>
      </w:tr>
      <w:tr w14:paraId="6D1C70F2">
        <w:trPr>
          <w:trHeight w:val="825" w:hRule="atLeast"/>
        </w:trPr>
        <w:tc>
          <w:tcPr>
            <w:tcW w:w="540" w:type="dxa"/>
          </w:tcPr>
          <w:p w14:paraId="6D1C70E6">
            <w:pPr>
              <w:pStyle w:val="19"/>
              <w:spacing w:line="276" w:lineRule="exact"/>
              <w:ind w:left="94" w:right="56"/>
              <w:jc w:val="center"/>
              <w:rPr>
                <w:sz w:val="24"/>
              </w:rPr>
            </w:pPr>
            <w:r>
              <w:rPr>
                <w:sz w:val="24"/>
              </w:rPr>
              <w:t>20.</w:t>
            </w:r>
          </w:p>
        </w:tc>
        <w:tc>
          <w:tcPr>
            <w:tcW w:w="2883" w:type="dxa"/>
            <w:tcBorders>
              <w:right w:val="single" w:color="000000" w:sz="8" w:space="0"/>
            </w:tcBorders>
          </w:tcPr>
          <w:p w14:paraId="6D1C70E7">
            <w:pPr>
              <w:pStyle w:val="19"/>
              <w:spacing w:line="276" w:lineRule="exact"/>
              <w:ind w:left="113"/>
              <w:rPr>
                <w:sz w:val="24"/>
              </w:rPr>
            </w:pPr>
            <w:r>
              <w:rPr>
                <w:sz w:val="24"/>
              </w:rPr>
              <w:t>Burns Contracture</w:t>
            </w:r>
          </w:p>
          <w:p w14:paraId="6D1C70E8">
            <w:pPr>
              <w:pStyle w:val="19"/>
              <w:spacing w:before="144"/>
              <w:ind w:left="113"/>
              <w:rPr>
                <w:sz w:val="24"/>
              </w:rPr>
            </w:pPr>
            <w:r>
              <w:rPr>
                <w:sz w:val="24"/>
              </w:rPr>
              <w:t>Release</w:t>
            </w:r>
          </w:p>
        </w:tc>
        <w:tc>
          <w:tcPr>
            <w:tcW w:w="810" w:type="dxa"/>
            <w:tcBorders>
              <w:left w:val="single" w:color="000000" w:sz="8" w:space="0"/>
            </w:tcBorders>
          </w:tcPr>
          <w:p w14:paraId="6D1C70E9">
            <w:pPr>
              <w:pStyle w:val="19"/>
              <w:spacing w:line="276" w:lineRule="exact"/>
              <w:ind w:left="111"/>
              <w:rPr>
                <w:sz w:val="24"/>
              </w:rPr>
            </w:pPr>
            <w:r>
              <w:rPr>
                <w:sz w:val="24"/>
              </w:rPr>
              <w:t>2</w:t>
            </w:r>
          </w:p>
        </w:tc>
        <w:tc>
          <w:tcPr>
            <w:tcW w:w="810" w:type="dxa"/>
          </w:tcPr>
          <w:p w14:paraId="6D1C70EA">
            <w:pPr>
              <w:pStyle w:val="19"/>
              <w:spacing w:line="276" w:lineRule="exact"/>
              <w:ind w:left="115"/>
              <w:rPr>
                <w:sz w:val="24"/>
              </w:rPr>
            </w:pPr>
            <w:r>
              <w:rPr>
                <w:sz w:val="24"/>
              </w:rPr>
              <w:t>1</w:t>
            </w:r>
          </w:p>
        </w:tc>
        <w:tc>
          <w:tcPr>
            <w:tcW w:w="810" w:type="dxa"/>
          </w:tcPr>
          <w:p w14:paraId="6D1C70EB">
            <w:pPr>
              <w:pStyle w:val="19"/>
              <w:spacing w:line="276" w:lineRule="exact"/>
              <w:ind w:left="116"/>
              <w:rPr>
                <w:sz w:val="24"/>
              </w:rPr>
            </w:pPr>
            <w:r>
              <w:rPr>
                <w:sz w:val="24"/>
              </w:rPr>
              <w:t>2</w:t>
            </w:r>
          </w:p>
        </w:tc>
        <w:tc>
          <w:tcPr>
            <w:tcW w:w="900" w:type="dxa"/>
          </w:tcPr>
          <w:p w14:paraId="6D1C70EC">
            <w:pPr>
              <w:pStyle w:val="19"/>
              <w:spacing w:line="276" w:lineRule="exact"/>
              <w:ind w:left="116"/>
              <w:rPr>
                <w:sz w:val="24"/>
              </w:rPr>
            </w:pPr>
            <w:r>
              <w:rPr>
                <w:sz w:val="24"/>
              </w:rPr>
              <w:t>1</w:t>
            </w:r>
          </w:p>
        </w:tc>
        <w:tc>
          <w:tcPr>
            <w:tcW w:w="810" w:type="dxa"/>
          </w:tcPr>
          <w:p w14:paraId="6D1C70ED">
            <w:pPr>
              <w:pStyle w:val="19"/>
              <w:spacing w:line="276" w:lineRule="exact"/>
              <w:ind w:left="117"/>
              <w:rPr>
                <w:sz w:val="24"/>
              </w:rPr>
            </w:pPr>
            <w:r>
              <w:rPr>
                <w:sz w:val="24"/>
              </w:rPr>
              <w:t>2</w:t>
            </w:r>
          </w:p>
        </w:tc>
        <w:tc>
          <w:tcPr>
            <w:tcW w:w="810" w:type="dxa"/>
          </w:tcPr>
          <w:p w14:paraId="6D1C70EE">
            <w:pPr>
              <w:pStyle w:val="19"/>
              <w:spacing w:line="276" w:lineRule="exact"/>
              <w:ind w:left="118"/>
              <w:rPr>
                <w:sz w:val="24"/>
              </w:rPr>
            </w:pPr>
            <w:r>
              <w:rPr>
                <w:sz w:val="24"/>
              </w:rPr>
              <w:t>1</w:t>
            </w:r>
          </w:p>
        </w:tc>
        <w:tc>
          <w:tcPr>
            <w:tcW w:w="810" w:type="dxa"/>
          </w:tcPr>
          <w:p w14:paraId="6D1C70EF">
            <w:pPr>
              <w:pStyle w:val="19"/>
              <w:spacing w:line="276" w:lineRule="exact"/>
              <w:ind w:left="120"/>
              <w:rPr>
                <w:sz w:val="24"/>
              </w:rPr>
            </w:pPr>
            <w:r>
              <w:rPr>
                <w:sz w:val="24"/>
              </w:rPr>
              <w:t>3</w:t>
            </w:r>
          </w:p>
        </w:tc>
        <w:tc>
          <w:tcPr>
            <w:tcW w:w="810" w:type="dxa"/>
          </w:tcPr>
          <w:p w14:paraId="6D1C70F0">
            <w:pPr>
              <w:pStyle w:val="19"/>
              <w:spacing w:line="276" w:lineRule="exact"/>
              <w:ind w:left="121"/>
              <w:rPr>
                <w:sz w:val="24"/>
              </w:rPr>
            </w:pPr>
            <w:r>
              <w:rPr>
                <w:sz w:val="24"/>
              </w:rPr>
              <w:t>1</w:t>
            </w:r>
          </w:p>
        </w:tc>
        <w:tc>
          <w:tcPr>
            <w:tcW w:w="900" w:type="dxa"/>
          </w:tcPr>
          <w:p w14:paraId="6D1C70F1">
            <w:pPr>
              <w:pStyle w:val="19"/>
              <w:spacing w:line="276" w:lineRule="exact"/>
              <w:ind w:left="122"/>
              <w:rPr>
                <w:sz w:val="24"/>
              </w:rPr>
            </w:pPr>
            <w:r>
              <w:rPr>
                <w:sz w:val="24"/>
              </w:rPr>
              <w:t>4</w:t>
            </w:r>
          </w:p>
        </w:tc>
      </w:tr>
      <w:tr w14:paraId="6D1C70FF">
        <w:trPr>
          <w:trHeight w:val="826" w:hRule="atLeast"/>
        </w:trPr>
        <w:tc>
          <w:tcPr>
            <w:tcW w:w="540" w:type="dxa"/>
          </w:tcPr>
          <w:p w14:paraId="6D1C70F3">
            <w:pPr>
              <w:pStyle w:val="19"/>
              <w:ind w:left="94" w:right="56"/>
              <w:jc w:val="center"/>
              <w:rPr>
                <w:sz w:val="24"/>
              </w:rPr>
            </w:pPr>
            <w:r>
              <w:rPr>
                <w:sz w:val="24"/>
              </w:rPr>
              <w:t>21.</w:t>
            </w:r>
          </w:p>
        </w:tc>
        <w:tc>
          <w:tcPr>
            <w:tcW w:w="2883" w:type="dxa"/>
            <w:tcBorders>
              <w:right w:val="single" w:color="000000" w:sz="8" w:space="0"/>
            </w:tcBorders>
          </w:tcPr>
          <w:p w14:paraId="6D1C70F4">
            <w:pPr>
              <w:pStyle w:val="19"/>
              <w:ind w:left="113"/>
              <w:rPr>
                <w:sz w:val="24"/>
              </w:rPr>
            </w:pPr>
            <w:r>
              <w:rPr>
                <w:sz w:val="24"/>
              </w:rPr>
              <w:t>Burns Wound</w:t>
            </w:r>
          </w:p>
          <w:p w14:paraId="6D1C70F5">
            <w:pPr>
              <w:pStyle w:val="19"/>
              <w:spacing w:before="145"/>
              <w:ind w:left="113"/>
              <w:rPr>
                <w:sz w:val="24"/>
              </w:rPr>
            </w:pPr>
            <w:r>
              <w:rPr>
                <w:sz w:val="24"/>
              </w:rPr>
              <w:t>Debridement</w:t>
            </w:r>
          </w:p>
        </w:tc>
        <w:tc>
          <w:tcPr>
            <w:tcW w:w="810" w:type="dxa"/>
            <w:tcBorders>
              <w:left w:val="single" w:color="000000" w:sz="8" w:space="0"/>
            </w:tcBorders>
          </w:tcPr>
          <w:p w14:paraId="6D1C70F6">
            <w:pPr>
              <w:pStyle w:val="19"/>
              <w:ind w:left="111"/>
              <w:rPr>
                <w:sz w:val="24"/>
              </w:rPr>
            </w:pPr>
            <w:r>
              <w:rPr>
                <w:sz w:val="24"/>
              </w:rPr>
              <w:t>3</w:t>
            </w:r>
          </w:p>
        </w:tc>
        <w:tc>
          <w:tcPr>
            <w:tcW w:w="810" w:type="dxa"/>
          </w:tcPr>
          <w:p w14:paraId="6D1C70F7">
            <w:pPr>
              <w:pStyle w:val="19"/>
              <w:ind w:left="115"/>
              <w:rPr>
                <w:sz w:val="24"/>
              </w:rPr>
            </w:pPr>
            <w:r>
              <w:rPr>
                <w:sz w:val="24"/>
              </w:rPr>
              <w:t>2</w:t>
            </w:r>
          </w:p>
        </w:tc>
        <w:tc>
          <w:tcPr>
            <w:tcW w:w="810" w:type="dxa"/>
          </w:tcPr>
          <w:p w14:paraId="6D1C70F8">
            <w:pPr>
              <w:pStyle w:val="19"/>
              <w:ind w:left="116"/>
              <w:rPr>
                <w:sz w:val="24"/>
              </w:rPr>
            </w:pPr>
            <w:r>
              <w:rPr>
                <w:sz w:val="24"/>
              </w:rPr>
              <w:t>4</w:t>
            </w:r>
          </w:p>
        </w:tc>
        <w:tc>
          <w:tcPr>
            <w:tcW w:w="900" w:type="dxa"/>
          </w:tcPr>
          <w:p w14:paraId="6D1C70F9">
            <w:pPr>
              <w:pStyle w:val="19"/>
              <w:ind w:left="116"/>
              <w:rPr>
                <w:sz w:val="24"/>
              </w:rPr>
            </w:pPr>
            <w:r>
              <w:rPr>
                <w:sz w:val="24"/>
              </w:rPr>
              <w:t>2</w:t>
            </w:r>
          </w:p>
        </w:tc>
        <w:tc>
          <w:tcPr>
            <w:tcW w:w="810" w:type="dxa"/>
          </w:tcPr>
          <w:p w14:paraId="6D1C70FA">
            <w:pPr>
              <w:pStyle w:val="19"/>
              <w:ind w:left="117"/>
              <w:rPr>
                <w:sz w:val="24"/>
              </w:rPr>
            </w:pPr>
            <w:r>
              <w:rPr>
                <w:sz w:val="24"/>
              </w:rPr>
              <w:t>4</w:t>
            </w:r>
          </w:p>
        </w:tc>
        <w:tc>
          <w:tcPr>
            <w:tcW w:w="810" w:type="dxa"/>
          </w:tcPr>
          <w:p w14:paraId="6D1C70FB">
            <w:pPr>
              <w:pStyle w:val="19"/>
              <w:ind w:left="118"/>
              <w:rPr>
                <w:sz w:val="24"/>
              </w:rPr>
            </w:pPr>
            <w:r>
              <w:rPr>
                <w:sz w:val="24"/>
              </w:rPr>
              <w:t>2</w:t>
            </w:r>
          </w:p>
        </w:tc>
        <w:tc>
          <w:tcPr>
            <w:tcW w:w="810" w:type="dxa"/>
          </w:tcPr>
          <w:p w14:paraId="6D1C70FC">
            <w:pPr>
              <w:pStyle w:val="19"/>
              <w:ind w:left="120"/>
              <w:rPr>
                <w:sz w:val="24"/>
              </w:rPr>
            </w:pPr>
            <w:r>
              <w:rPr>
                <w:sz w:val="24"/>
              </w:rPr>
              <w:t>4</w:t>
            </w:r>
          </w:p>
        </w:tc>
        <w:tc>
          <w:tcPr>
            <w:tcW w:w="810" w:type="dxa"/>
          </w:tcPr>
          <w:p w14:paraId="6D1C70FD">
            <w:pPr>
              <w:pStyle w:val="19"/>
              <w:ind w:left="121"/>
              <w:rPr>
                <w:sz w:val="24"/>
              </w:rPr>
            </w:pPr>
            <w:r>
              <w:rPr>
                <w:sz w:val="24"/>
              </w:rPr>
              <w:t>2</w:t>
            </w:r>
          </w:p>
        </w:tc>
        <w:tc>
          <w:tcPr>
            <w:tcW w:w="900" w:type="dxa"/>
          </w:tcPr>
          <w:p w14:paraId="6D1C70FE">
            <w:pPr>
              <w:pStyle w:val="19"/>
              <w:ind w:left="122"/>
              <w:rPr>
                <w:sz w:val="24"/>
              </w:rPr>
            </w:pPr>
            <w:r>
              <w:rPr>
                <w:sz w:val="24"/>
              </w:rPr>
              <w:t>8</w:t>
            </w:r>
          </w:p>
        </w:tc>
      </w:tr>
      <w:tr w14:paraId="6D1C7101">
        <w:trPr>
          <w:trHeight w:val="405" w:hRule="atLeast"/>
        </w:trPr>
        <w:tc>
          <w:tcPr>
            <w:tcW w:w="10893" w:type="dxa"/>
            <w:gridSpan w:val="11"/>
          </w:tcPr>
          <w:p w14:paraId="6D1C7100">
            <w:pPr>
              <w:pStyle w:val="19"/>
              <w:spacing w:line="261" w:lineRule="exact"/>
              <w:rPr>
                <w:b/>
                <w:sz w:val="24"/>
              </w:rPr>
            </w:pPr>
            <w:r>
              <w:rPr>
                <w:b/>
                <w:sz w:val="24"/>
              </w:rPr>
              <w:t>D) Thoracic Surgery Procedures</w:t>
            </w:r>
          </w:p>
        </w:tc>
      </w:tr>
      <w:tr w14:paraId="6D1C710E">
        <w:trPr>
          <w:trHeight w:val="1651" w:hRule="atLeast"/>
        </w:trPr>
        <w:tc>
          <w:tcPr>
            <w:tcW w:w="540" w:type="dxa"/>
          </w:tcPr>
          <w:p w14:paraId="6D1C7102">
            <w:pPr>
              <w:pStyle w:val="19"/>
              <w:ind w:left="94" w:right="56"/>
              <w:jc w:val="center"/>
              <w:rPr>
                <w:sz w:val="24"/>
              </w:rPr>
            </w:pPr>
            <w:r>
              <w:rPr>
                <w:sz w:val="24"/>
              </w:rPr>
              <w:t>22.</w:t>
            </w:r>
          </w:p>
        </w:tc>
        <w:tc>
          <w:tcPr>
            <w:tcW w:w="2883" w:type="dxa"/>
            <w:tcBorders>
              <w:right w:val="single" w:color="000000" w:sz="8" w:space="0"/>
            </w:tcBorders>
          </w:tcPr>
          <w:p w14:paraId="6D1C7103">
            <w:pPr>
              <w:pStyle w:val="19"/>
              <w:spacing w:line="360" w:lineRule="auto"/>
              <w:ind w:left="113" w:right="300"/>
              <w:jc w:val="both"/>
              <w:rPr>
                <w:sz w:val="24"/>
              </w:rPr>
            </w:pPr>
            <w:r>
              <w:rPr>
                <w:sz w:val="24"/>
              </w:rPr>
              <w:t>Repair of</w:t>
            </w:r>
            <w:r>
              <w:rPr>
                <w:spacing w:val="-30"/>
                <w:sz w:val="24"/>
              </w:rPr>
              <w:t xml:space="preserve"> </w:t>
            </w:r>
            <w:r>
              <w:rPr>
                <w:sz w:val="24"/>
              </w:rPr>
              <w:t xml:space="preserve">Oesophageal Atresia </w:t>
            </w:r>
            <w:r>
              <w:rPr>
                <w:spacing w:val="-4"/>
                <w:sz w:val="24"/>
              </w:rPr>
              <w:t xml:space="preserve">(with </w:t>
            </w:r>
            <w:r>
              <w:rPr>
                <w:sz w:val="24"/>
              </w:rPr>
              <w:t xml:space="preserve">or </w:t>
            </w:r>
            <w:r>
              <w:rPr>
                <w:spacing w:val="-6"/>
                <w:sz w:val="24"/>
              </w:rPr>
              <w:t xml:space="preserve">without </w:t>
            </w:r>
            <w:r>
              <w:rPr>
                <w:spacing w:val="-3"/>
                <w:sz w:val="24"/>
              </w:rPr>
              <w:t>Tracheoesophageal</w:t>
            </w:r>
          </w:p>
          <w:p w14:paraId="6D1C7104">
            <w:pPr>
              <w:pStyle w:val="19"/>
              <w:spacing w:before="4"/>
              <w:ind w:left="113"/>
              <w:jc w:val="both"/>
              <w:rPr>
                <w:sz w:val="24"/>
              </w:rPr>
            </w:pPr>
            <w:r>
              <w:rPr>
                <w:sz w:val="24"/>
              </w:rPr>
              <w:t>fistula) Inculding</w:t>
            </w:r>
          </w:p>
        </w:tc>
        <w:tc>
          <w:tcPr>
            <w:tcW w:w="810" w:type="dxa"/>
            <w:tcBorders>
              <w:left w:val="single" w:color="000000" w:sz="8" w:space="0"/>
            </w:tcBorders>
          </w:tcPr>
          <w:p w14:paraId="6D1C7105">
            <w:pPr>
              <w:pStyle w:val="19"/>
              <w:ind w:left="111"/>
              <w:rPr>
                <w:sz w:val="24"/>
              </w:rPr>
            </w:pPr>
            <w:r>
              <w:rPr>
                <w:sz w:val="24"/>
              </w:rPr>
              <w:t>2</w:t>
            </w:r>
          </w:p>
        </w:tc>
        <w:tc>
          <w:tcPr>
            <w:tcW w:w="810" w:type="dxa"/>
          </w:tcPr>
          <w:p w14:paraId="6D1C7106">
            <w:pPr>
              <w:pStyle w:val="19"/>
              <w:ind w:left="115"/>
              <w:rPr>
                <w:sz w:val="24"/>
              </w:rPr>
            </w:pPr>
            <w:r>
              <w:rPr>
                <w:sz w:val="24"/>
              </w:rPr>
              <w:t>1</w:t>
            </w:r>
          </w:p>
        </w:tc>
        <w:tc>
          <w:tcPr>
            <w:tcW w:w="810" w:type="dxa"/>
          </w:tcPr>
          <w:p w14:paraId="6D1C7107">
            <w:pPr>
              <w:pStyle w:val="19"/>
              <w:ind w:left="116"/>
              <w:rPr>
                <w:sz w:val="24"/>
              </w:rPr>
            </w:pPr>
            <w:r>
              <w:rPr>
                <w:sz w:val="24"/>
              </w:rPr>
              <w:t>2</w:t>
            </w:r>
          </w:p>
        </w:tc>
        <w:tc>
          <w:tcPr>
            <w:tcW w:w="900" w:type="dxa"/>
          </w:tcPr>
          <w:p w14:paraId="6D1C7108">
            <w:pPr>
              <w:pStyle w:val="19"/>
              <w:ind w:left="116"/>
              <w:rPr>
                <w:sz w:val="24"/>
              </w:rPr>
            </w:pPr>
            <w:r>
              <w:rPr>
                <w:sz w:val="24"/>
              </w:rPr>
              <w:t>1</w:t>
            </w:r>
          </w:p>
        </w:tc>
        <w:tc>
          <w:tcPr>
            <w:tcW w:w="810" w:type="dxa"/>
          </w:tcPr>
          <w:p w14:paraId="6D1C7109">
            <w:pPr>
              <w:pStyle w:val="19"/>
              <w:ind w:left="117"/>
              <w:rPr>
                <w:sz w:val="24"/>
              </w:rPr>
            </w:pPr>
            <w:r>
              <w:rPr>
                <w:sz w:val="24"/>
              </w:rPr>
              <w:t>2</w:t>
            </w:r>
          </w:p>
        </w:tc>
        <w:tc>
          <w:tcPr>
            <w:tcW w:w="810" w:type="dxa"/>
          </w:tcPr>
          <w:p w14:paraId="6D1C710A">
            <w:pPr>
              <w:pStyle w:val="19"/>
              <w:ind w:left="118"/>
              <w:rPr>
                <w:sz w:val="24"/>
              </w:rPr>
            </w:pPr>
            <w:r>
              <w:rPr>
                <w:sz w:val="24"/>
              </w:rPr>
              <w:t>1</w:t>
            </w:r>
          </w:p>
        </w:tc>
        <w:tc>
          <w:tcPr>
            <w:tcW w:w="810" w:type="dxa"/>
          </w:tcPr>
          <w:p w14:paraId="6D1C710B">
            <w:pPr>
              <w:pStyle w:val="19"/>
              <w:ind w:left="120"/>
              <w:rPr>
                <w:sz w:val="24"/>
              </w:rPr>
            </w:pPr>
            <w:r>
              <w:rPr>
                <w:sz w:val="24"/>
              </w:rPr>
              <w:t>3</w:t>
            </w:r>
          </w:p>
        </w:tc>
        <w:tc>
          <w:tcPr>
            <w:tcW w:w="810" w:type="dxa"/>
          </w:tcPr>
          <w:p w14:paraId="6D1C710C">
            <w:pPr>
              <w:pStyle w:val="19"/>
              <w:ind w:left="121"/>
              <w:rPr>
                <w:sz w:val="24"/>
              </w:rPr>
            </w:pPr>
            <w:r>
              <w:rPr>
                <w:sz w:val="24"/>
              </w:rPr>
              <w:t>1</w:t>
            </w:r>
          </w:p>
        </w:tc>
        <w:tc>
          <w:tcPr>
            <w:tcW w:w="900" w:type="dxa"/>
          </w:tcPr>
          <w:p w14:paraId="6D1C710D">
            <w:pPr>
              <w:pStyle w:val="19"/>
              <w:ind w:left="122"/>
              <w:rPr>
                <w:sz w:val="24"/>
              </w:rPr>
            </w:pPr>
            <w:r>
              <w:rPr>
                <w:sz w:val="24"/>
              </w:rPr>
              <w:t>4</w:t>
            </w:r>
          </w:p>
        </w:tc>
      </w:tr>
    </w:tbl>
    <w:p w14:paraId="032E4E8D">
      <w:pPr>
        <w:rPr>
          <w:sz w:val="24"/>
        </w:rPr>
        <w:sectPr>
          <w:pgSz w:w="12240" w:h="14060"/>
          <w:pgMar w:top="1320" w:right="420" w:bottom="280" w:left="320" w:header="720" w:footer="720" w:gutter="0"/>
          <w:cols w:space="720" w:num="1"/>
        </w:sectPr>
      </w:pPr>
    </w:p>
    <w:p w14:paraId="6D1C7110">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1"/>
        <w:gridCol w:w="2884"/>
        <w:gridCol w:w="811"/>
        <w:gridCol w:w="811"/>
        <w:gridCol w:w="811"/>
        <w:gridCol w:w="901"/>
        <w:gridCol w:w="811"/>
        <w:gridCol w:w="811"/>
        <w:gridCol w:w="811"/>
        <w:gridCol w:w="811"/>
        <w:gridCol w:w="901"/>
      </w:tblGrid>
      <w:tr w14:paraId="6D1C711C">
        <w:trPr>
          <w:trHeight w:val="405" w:hRule="atLeast"/>
        </w:trPr>
        <w:tc>
          <w:tcPr>
            <w:tcW w:w="541" w:type="dxa"/>
          </w:tcPr>
          <w:p w14:paraId="6D1C7111">
            <w:pPr>
              <w:pStyle w:val="19"/>
              <w:ind w:left="0"/>
              <w:rPr>
                <w:rFonts w:ascii="Times New Roman"/>
                <w:sz w:val="24"/>
              </w:rPr>
            </w:pPr>
          </w:p>
        </w:tc>
        <w:tc>
          <w:tcPr>
            <w:tcW w:w="2884" w:type="dxa"/>
            <w:tcBorders>
              <w:right w:val="single" w:color="000000" w:sz="8" w:space="0"/>
            </w:tcBorders>
          </w:tcPr>
          <w:p w14:paraId="6D1C7112">
            <w:pPr>
              <w:pStyle w:val="19"/>
              <w:rPr>
                <w:sz w:val="24"/>
              </w:rPr>
            </w:pPr>
            <w:r>
              <w:rPr>
                <w:sz w:val="24"/>
              </w:rPr>
              <w:t>oesophagostomy</w:t>
            </w:r>
          </w:p>
        </w:tc>
        <w:tc>
          <w:tcPr>
            <w:tcW w:w="811" w:type="dxa"/>
            <w:tcBorders>
              <w:left w:val="single" w:color="000000" w:sz="8" w:space="0"/>
            </w:tcBorders>
          </w:tcPr>
          <w:p w14:paraId="6D1C7113">
            <w:pPr>
              <w:pStyle w:val="19"/>
              <w:ind w:left="0"/>
              <w:rPr>
                <w:rFonts w:ascii="Times New Roman"/>
                <w:sz w:val="24"/>
              </w:rPr>
            </w:pPr>
          </w:p>
        </w:tc>
        <w:tc>
          <w:tcPr>
            <w:tcW w:w="811" w:type="dxa"/>
          </w:tcPr>
          <w:p w14:paraId="6D1C7114">
            <w:pPr>
              <w:pStyle w:val="19"/>
              <w:ind w:left="0"/>
              <w:rPr>
                <w:rFonts w:ascii="Times New Roman"/>
                <w:sz w:val="24"/>
              </w:rPr>
            </w:pPr>
          </w:p>
        </w:tc>
        <w:tc>
          <w:tcPr>
            <w:tcW w:w="811" w:type="dxa"/>
          </w:tcPr>
          <w:p w14:paraId="6D1C7115">
            <w:pPr>
              <w:pStyle w:val="19"/>
              <w:ind w:left="0"/>
              <w:rPr>
                <w:rFonts w:ascii="Times New Roman"/>
                <w:sz w:val="24"/>
              </w:rPr>
            </w:pPr>
          </w:p>
        </w:tc>
        <w:tc>
          <w:tcPr>
            <w:tcW w:w="901" w:type="dxa"/>
          </w:tcPr>
          <w:p w14:paraId="6D1C7116">
            <w:pPr>
              <w:pStyle w:val="19"/>
              <w:ind w:left="0"/>
              <w:rPr>
                <w:rFonts w:ascii="Times New Roman"/>
                <w:sz w:val="24"/>
              </w:rPr>
            </w:pPr>
          </w:p>
        </w:tc>
        <w:tc>
          <w:tcPr>
            <w:tcW w:w="811" w:type="dxa"/>
          </w:tcPr>
          <w:p w14:paraId="6D1C7117">
            <w:pPr>
              <w:pStyle w:val="19"/>
              <w:ind w:left="0"/>
              <w:rPr>
                <w:rFonts w:ascii="Times New Roman"/>
                <w:sz w:val="24"/>
              </w:rPr>
            </w:pPr>
          </w:p>
        </w:tc>
        <w:tc>
          <w:tcPr>
            <w:tcW w:w="811" w:type="dxa"/>
          </w:tcPr>
          <w:p w14:paraId="6D1C7118">
            <w:pPr>
              <w:pStyle w:val="19"/>
              <w:ind w:left="0"/>
              <w:rPr>
                <w:rFonts w:ascii="Times New Roman"/>
                <w:sz w:val="24"/>
              </w:rPr>
            </w:pPr>
          </w:p>
        </w:tc>
        <w:tc>
          <w:tcPr>
            <w:tcW w:w="811" w:type="dxa"/>
          </w:tcPr>
          <w:p w14:paraId="6D1C7119">
            <w:pPr>
              <w:pStyle w:val="19"/>
              <w:ind w:left="0"/>
              <w:rPr>
                <w:rFonts w:ascii="Times New Roman"/>
                <w:sz w:val="24"/>
              </w:rPr>
            </w:pPr>
          </w:p>
        </w:tc>
        <w:tc>
          <w:tcPr>
            <w:tcW w:w="811" w:type="dxa"/>
          </w:tcPr>
          <w:p w14:paraId="6D1C711A">
            <w:pPr>
              <w:pStyle w:val="19"/>
              <w:ind w:left="0"/>
              <w:rPr>
                <w:rFonts w:ascii="Times New Roman"/>
                <w:sz w:val="24"/>
              </w:rPr>
            </w:pPr>
          </w:p>
        </w:tc>
        <w:tc>
          <w:tcPr>
            <w:tcW w:w="901" w:type="dxa"/>
          </w:tcPr>
          <w:p w14:paraId="6D1C711B">
            <w:pPr>
              <w:pStyle w:val="19"/>
              <w:ind w:left="0"/>
              <w:rPr>
                <w:rFonts w:ascii="Times New Roman"/>
                <w:sz w:val="24"/>
              </w:rPr>
            </w:pPr>
          </w:p>
        </w:tc>
      </w:tr>
      <w:tr w14:paraId="6D1C7129">
        <w:trPr>
          <w:trHeight w:val="825" w:hRule="atLeast"/>
        </w:trPr>
        <w:tc>
          <w:tcPr>
            <w:tcW w:w="541" w:type="dxa"/>
          </w:tcPr>
          <w:p w14:paraId="6D1C711D">
            <w:pPr>
              <w:pStyle w:val="19"/>
              <w:ind w:left="94" w:right="57"/>
              <w:jc w:val="center"/>
              <w:rPr>
                <w:sz w:val="24"/>
              </w:rPr>
            </w:pPr>
            <w:r>
              <w:rPr>
                <w:sz w:val="24"/>
              </w:rPr>
              <w:t>23.</w:t>
            </w:r>
          </w:p>
        </w:tc>
        <w:tc>
          <w:tcPr>
            <w:tcW w:w="2884" w:type="dxa"/>
            <w:tcBorders>
              <w:right w:val="single" w:color="000000" w:sz="8" w:space="0"/>
            </w:tcBorders>
          </w:tcPr>
          <w:p w14:paraId="6D1C711E">
            <w:pPr>
              <w:pStyle w:val="19"/>
              <w:rPr>
                <w:sz w:val="24"/>
              </w:rPr>
            </w:pPr>
            <w:r>
              <w:rPr>
                <w:sz w:val="24"/>
              </w:rPr>
              <w:t>Repair of Diaphrgamatic</w:t>
            </w:r>
          </w:p>
          <w:p w14:paraId="6D1C711F">
            <w:pPr>
              <w:pStyle w:val="19"/>
              <w:spacing w:before="144"/>
              <w:rPr>
                <w:sz w:val="24"/>
              </w:rPr>
            </w:pPr>
            <w:r>
              <w:rPr>
                <w:sz w:val="24"/>
              </w:rPr>
              <w:t>Hernia</w:t>
            </w:r>
          </w:p>
        </w:tc>
        <w:tc>
          <w:tcPr>
            <w:tcW w:w="811" w:type="dxa"/>
            <w:tcBorders>
              <w:left w:val="single" w:color="000000" w:sz="8" w:space="0"/>
            </w:tcBorders>
          </w:tcPr>
          <w:p w14:paraId="6D1C7120">
            <w:pPr>
              <w:pStyle w:val="19"/>
              <w:ind w:left="109"/>
              <w:rPr>
                <w:sz w:val="24"/>
              </w:rPr>
            </w:pPr>
            <w:r>
              <w:rPr>
                <w:sz w:val="24"/>
              </w:rPr>
              <w:t>2</w:t>
            </w:r>
          </w:p>
        </w:tc>
        <w:tc>
          <w:tcPr>
            <w:tcW w:w="811" w:type="dxa"/>
          </w:tcPr>
          <w:p w14:paraId="6D1C7121">
            <w:pPr>
              <w:pStyle w:val="19"/>
              <w:rPr>
                <w:sz w:val="24"/>
              </w:rPr>
            </w:pPr>
            <w:r>
              <w:rPr>
                <w:sz w:val="24"/>
              </w:rPr>
              <w:t>1</w:t>
            </w:r>
          </w:p>
        </w:tc>
        <w:tc>
          <w:tcPr>
            <w:tcW w:w="811" w:type="dxa"/>
          </w:tcPr>
          <w:p w14:paraId="6D1C7122">
            <w:pPr>
              <w:pStyle w:val="19"/>
              <w:rPr>
                <w:sz w:val="24"/>
              </w:rPr>
            </w:pPr>
            <w:r>
              <w:rPr>
                <w:sz w:val="24"/>
              </w:rPr>
              <w:t>2</w:t>
            </w:r>
          </w:p>
        </w:tc>
        <w:tc>
          <w:tcPr>
            <w:tcW w:w="901" w:type="dxa"/>
          </w:tcPr>
          <w:p w14:paraId="6D1C7123">
            <w:pPr>
              <w:pStyle w:val="19"/>
              <w:ind w:left="111"/>
              <w:rPr>
                <w:sz w:val="24"/>
              </w:rPr>
            </w:pPr>
            <w:r>
              <w:rPr>
                <w:sz w:val="24"/>
              </w:rPr>
              <w:t>1</w:t>
            </w:r>
          </w:p>
        </w:tc>
        <w:tc>
          <w:tcPr>
            <w:tcW w:w="811" w:type="dxa"/>
          </w:tcPr>
          <w:p w14:paraId="6D1C7124">
            <w:pPr>
              <w:pStyle w:val="19"/>
              <w:ind w:left="111"/>
              <w:rPr>
                <w:sz w:val="24"/>
              </w:rPr>
            </w:pPr>
            <w:r>
              <w:rPr>
                <w:sz w:val="24"/>
              </w:rPr>
              <w:t>2</w:t>
            </w:r>
          </w:p>
        </w:tc>
        <w:tc>
          <w:tcPr>
            <w:tcW w:w="811" w:type="dxa"/>
          </w:tcPr>
          <w:p w14:paraId="6D1C7125">
            <w:pPr>
              <w:pStyle w:val="19"/>
              <w:ind w:left="111"/>
              <w:rPr>
                <w:sz w:val="24"/>
              </w:rPr>
            </w:pPr>
            <w:r>
              <w:rPr>
                <w:sz w:val="24"/>
              </w:rPr>
              <w:t>1</w:t>
            </w:r>
          </w:p>
        </w:tc>
        <w:tc>
          <w:tcPr>
            <w:tcW w:w="811" w:type="dxa"/>
          </w:tcPr>
          <w:p w14:paraId="6D1C7126">
            <w:pPr>
              <w:pStyle w:val="19"/>
              <w:ind w:left="111"/>
              <w:rPr>
                <w:sz w:val="24"/>
              </w:rPr>
            </w:pPr>
            <w:r>
              <w:rPr>
                <w:sz w:val="24"/>
              </w:rPr>
              <w:t>3</w:t>
            </w:r>
          </w:p>
        </w:tc>
        <w:tc>
          <w:tcPr>
            <w:tcW w:w="811" w:type="dxa"/>
          </w:tcPr>
          <w:p w14:paraId="6D1C7127">
            <w:pPr>
              <w:pStyle w:val="19"/>
              <w:ind w:left="111"/>
              <w:rPr>
                <w:sz w:val="24"/>
              </w:rPr>
            </w:pPr>
            <w:r>
              <w:rPr>
                <w:sz w:val="24"/>
              </w:rPr>
              <w:t>1</w:t>
            </w:r>
          </w:p>
        </w:tc>
        <w:tc>
          <w:tcPr>
            <w:tcW w:w="901" w:type="dxa"/>
          </w:tcPr>
          <w:p w14:paraId="6D1C7128">
            <w:pPr>
              <w:pStyle w:val="19"/>
              <w:ind w:left="111"/>
              <w:rPr>
                <w:sz w:val="24"/>
              </w:rPr>
            </w:pPr>
            <w:r>
              <w:rPr>
                <w:sz w:val="24"/>
              </w:rPr>
              <w:t>4</w:t>
            </w:r>
          </w:p>
        </w:tc>
      </w:tr>
      <w:tr w14:paraId="6D1C7136">
        <w:trPr>
          <w:trHeight w:val="826" w:hRule="atLeast"/>
        </w:trPr>
        <w:tc>
          <w:tcPr>
            <w:tcW w:w="541" w:type="dxa"/>
          </w:tcPr>
          <w:p w14:paraId="6D1C712A">
            <w:pPr>
              <w:pStyle w:val="19"/>
              <w:ind w:left="94" w:right="57"/>
              <w:jc w:val="center"/>
              <w:rPr>
                <w:sz w:val="24"/>
              </w:rPr>
            </w:pPr>
            <w:r>
              <w:rPr>
                <w:sz w:val="24"/>
              </w:rPr>
              <w:t>24.</w:t>
            </w:r>
          </w:p>
        </w:tc>
        <w:tc>
          <w:tcPr>
            <w:tcW w:w="2884" w:type="dxa"/>
            <w:tcBorders>
              <w:right w:val="single" w:color="000000" w:sz="8" w:space="0"/>
            </w:tcBorders>
          </w:tcPr>
          <w:p w14:paraId="6D1C712B">
            <w:pPr>
              <w:pStyle w:val="19"/>
              <w:rPr>
                <w:sz w:val="24"/>
              </w:rPr>
            </w:pPr>
            <w:r>
              <w:rPr>
                <w:sz w:val="24"/>
              </w:rPr>
              <w:t>Plication of Eventration</w:t>
            </w:r>
          </w:p>
          <w:p w14:paraId="6D1C712C">
            <w:pPr>
              <w:pStyle w:val="19"/>
              <w:spacing w:before="129"/>
              <w:rPr>
                <w:sz w:val="24"/>
              </w:rPr>
            </w:pPr>
            <w:r>
              <w:rPr>
                <w:sz w:val="24"/>
              </w:rPr>
              <w:t>of Diaphragm</w:t>
            </w:r>
          </w:p>
        </w:tc>
        <w:tc>
          <w:tcPr>
            <w:tcW w:w="811" w:type="dxa"/>
            <w:tcBorders>
              <w:left w:val="single" w:color="000000" w:sz="8" w:space="0"/>
            </w:tcBorders>
          </w:tcPr>
          <w:p w14:paraId="6D1C712D">
            <w:pPr>
              <w:pStyle w:val="19"/>
              <w:ind w:left="109"/>
              <w:rPr>
                <w:sz w:val="24"/>
              </w:rPr>
            </w:pPr>
            <w:r>
              <w:rPr>
                <w:sz w:val="24"/>
              </w:rPr>
              <w:t>2</w:t>
            </w:r>
          </w:p>
        </w:tc>
        <w:tc>
          <w:tcPr>
            <w:tcW w:w="811" w:type="dxa"/>
          </w:tcPr>
          <w:p w14:paraId="6D1C712E">
            <w:pPr>
              <w:pStyle w:val="19"/>
              <w:rPr>
                <w:sz w:val="24"/>
              </w:rPr>
            </w:pPr>
            <w:r>
              <w:rPr>
                <w:sz w:val="24"/>
              </w:rPr>
              <w:t>1</w:t>
            </w:r>
          </w:p>
        </w:tc>
        <w:tc>
          <w:tcPr>
            <w:tcW w:w="811" w:type="dxa"/>
          </w:tcPr>
          <w:p w14:paraId="6D1C712F">
            <w:pPr>
              <w:pStyle w:val="19"/>
              <w:rPr>
                <w:sz w:val="24"/>
              </w:rPr>
            </w:pPr>
            <w:r>
              <w:rPr>
                <w:sz w:val="24"/>
              </w:rPr>
              <w:t>2</w:t>
            </w:r>
          </w:p>
        </w:tc>
        <w:tc>
          <w:tcPr>
            <w:tcW w:w="901" w:type="dxa"/>
          </w:tcPr>
          <w:p w14:paraId="6D1C7130">
            <w:pPr>
              <w:pStyle w:val="19"/>
              <w:ind w:left="111"/>
              <w:rPr>
                <w:sz w:val="24"/>
              </w:rPr>
            </w:pPr>
            <w:r>
              <w:rPr>
                <w:sz w:val="24"/>
              </w:rPr>
              <w:t>1</w:t>
            </w:r>
          </w:p>
        </w:tc>
        <w:tc>
          <w:tcPr>
            <w:tcW w:w="811" w:type="dxa"/>
          </w:tcPr>
          <w:p w14:paraId="6D1C7131">
            <w:pPr>
              <w:pStyle w:val="19"/>
              <w:ind w:left="111"/>
              <w:rPr>
                <w:sz w:val="24"/>
              </w:rPr>
            </w:pPr>
            <w:r>
              <w:rPr>
                <w:sz w:val="24"/>
              </w:rPr>
              <w:t>2</w:t>
            </w:r>
          </w:p>
        </w:tc>
        <w:tc>
          <w:tcPr>
            <w:tcW w:w="811" w:type="dxa"/>
          </w:tcPr>
          <w:p w14:paraId="6D1C7132">
            <w:pPr>
              <w:pStyle w:val="19"/>
              <w:ind w:left="111"/>
              <w:rPr>
                <w:sz w:val="24"/>
              </w:rPr>
            </w:pPr>
            <w:r>
              <w:rPr>
                <w:sz w:val="24"/>
              </w:rPr>
              <w:t>1</w:t>
            </w:r>
          </w:p>
        </w:tc>
        <w:tc>
          <w:tcPr>
            <w:tcW w:w="811" w:type="dxa"/>
          </w:tcPr>
          <w:p w14:paraId="6D1C7133">
            <w:pPr>
              <w:pStyle w:val="19"/>
              <w:ind w:left="111"/>
              <w:rPr>
                <w:sz w:val="24"/>
              </w:rPr>
            </w:pPr>
            <w:r>
              <w:rPr>
                <w:sz w:val="24"/>
              </w:rPr>
              <w:t>3</w:t>
            </w:r>
          </w:p>
        </w:tc>
        <w:tc>
          <w:tcPr>
            <w:tcW w:w="811" w:type="dxa"/>
          </w:tcPr>
          <w:p w14:paraId="6D1C7134">
            <w:pPr>
              <w:pStyle w:val="19"/>
              <w:ind w:left="111"/>
              <w:rPr>
                <w:sz w:val="24"/>
              </w:rPr>
            </w:pPr>
            <w:r>
              <w:rPr>
                <w:sz w:val="24"/>
              </w:rPr>
              <w:t>1</w:t>
            </w:r>
          </w:p>
        </w:tc>
        <w:tc>
          <w:tcPr>
            <w:tcW w:w="901" w:type="dxa"/>
          </w:tcPr>
          <w:p w14:paraId="6D1C7135">
            <w:pPr>
              <w:pStyle w:val="19"/>
              <w:ind w:left="111"/>
              <w:rPr>
                <w:sz w:val="24"/>
              </w:rPr>
            </w:pPr>
            <w:r>
              <w:rPr>
                <w:sz w:val="24"/>
              </w:rPr>
              <w:t>4</w:t>
            </w:r>
          </w:p>
        </w:tc>
      </w:tr>
      <w:tr w14:paraId="6D1C7142">
        <w:trPr>
          <w:trHeight w:val="405" w:hRule="atLeast"/>
        </w:trPr>
        <w:tc>
          <w:tcPr>
            <w:tcW w:w="541" w:type="dxa"/>
          </w:tcPr>
          <w:p w14:paraId="6D1C7137">
            <w:pPr>
              <w:pStyle w:val="19"/>
              <w:ind w:left="94" w:right="57"/>
              <w:jc w:val="center"/>
              <w:rPr>
                <w:sz w:val="24"/>
              </w:rPr>
            </w:pPr>
            <w:r>
              <w:rPr>
                <w:sz w:val="24"/>
              </w:rPr>
              <w:t>25.</w:t>
            </w:r>
          </w:p>
        </w:tc>
        <w:tc>
          <w:tcPr>
            <w:tcW w:w="2884" w:type="dxa"/>
            <w:tcBorders>
              <w:right w:val="single" w:color="000000" w:sz="8" w:space="0"/>
            </w:tcBorders>
          </w:tcPr>
          <w:p w14:paraId="6D1C7138">
            <w:pPr>
              <w:pStyle w:val="19"/>
              <w:rPr>
                <w:sz w:val="24"/>
              </w:rPr>
            </w:pPr>
            <w:r>
              <w:rPr>
                <w:sz w:val="24"/>
              </w:rPr>
              <w:t>Pulmonary Lobectomy</w:t>
            </w:r>
          </w:p>
        </w:tc>
        <w:tc>
          <w:tcPr>
            <w:tcW w:w="811" w:type="dxa"/>
            <w:tcBorders>
              <w:left w:val="single" w:color="000000" w:sz="8" w:space="0"/>
            </w:tcBorders>
          </w:tcPr>
          <w:p w14:paraId="6D1C7139">
            <w:pPr>
              <w:pStyle w:val="19"/>
              <w:ind w:left="109"/>
              <w:rPr>
                <w:sz w:val="24"/>
              </w:rPr>
            </w:pPr>
            <w:r>
              <w:rPr>
                <w:sz w:val="24"/>
              </w:rPr>
              <w:t>2</w:t>
            </w:r>
          </w:p>
        </w:tc>
        <w:tc>
          <w:tcPr>
            <w:tcW w:w="811" w:type="dxa"/>
          </w:tcPr>
          <w:p w14:paraId="6D1C713A">
            <w:pPr>
              <w:pStyle w:val="19"/>
              <w:rPr>
                <w:sz w:val="24"/>
              </w:rPr>
            </w:pPr>
            <w:r>
              <w:rPr>
                <w:sz w:val="24"/>
              </w:rPr>
              <w:t>1</w:t>
            </w:r>
          </w:p>
        </w:tc>
        <w:tc>
          <w:tcPr>
            <w:tcW w:w="811" w:type="dxa"/>
          </w:tcPr>
          <w:p w14:paraId="6D1C713B">
            <w:pPr>
              <w:pStyle w:val="19"/>
              <w:rPr>
                <w:sz w:val="24"/>
              </w:rPr>
            </w:pPr>
            <w:r>
              <w:rPr>
                <w:sz w:val="24"/>
              </w:rPr>
              <w:t>2</w:t>
            </w:r>
          </w:p>
        </w:tc>
        <w:tc>
          <w:tcPr>
            <w:tcW w:w="901" w:type="dxa"/>
          </w:tcPr>
          <w:p w14:paraId="6D1C713C">
            <w:pPr>
              <w:pStyle w:val="19"/>
              <w:ind w:left="111"/>
              <w:rPr>
                <w:sz w:val="24"/>
              </w:rPr>
            </w:pPr>
            <w:r>
              <w:rPr>
                <w:sz w:val="24"/>
              </w:rPr>
              <w:t>1</w:t>
            </w:r>
          </w:p>
        </w:tc>
        <w:tc>
          <w:tcPr>
            <w:tcW w:w="811" w:type="dxa"/>
          </w:tcPr>
          <w:p w14:paraId="6D1C713D">
            <w:pPr>
              <w:pStyle w:val="19"/>
              <w:ind w:left="111"/>
              <w:rPr>
                <w:sz w:val="24"/>
              </w:rPr>
            </w:pPr>
            <w:r>
              <w:rPr>
                <w:sz w:val="24"/>
              </w:rPr>
              <w:t>2</w:t>
            </w:r>
          </w:p>
        </w:tc>
        <w:tc>
          <w:tcPr>
            <w:tcW w:w="811" w:type="dxa"/>
          </w:tcPr>
          <w:p w14:paraId="6D1C713E">
            <w:pPr>
              <w:pStyle w:val="19"/>
              <w:ind w:left="111"/>
              <w:rPr>
                <w:sz w:val="24"/>
              </w:rPr>
            </w:pPr>
            <w:r>
              <w:rPr>
                <w:sz w:val="24"/>
              </w:rPr>
              <w:t>1</w:t>
            </w:r>
          </w:p>
        </w:tc>
        <w:tc>
          <w:tcPr>
            <w:tcW w:w="811" w:type="dxa"/>
          </w:tcPr>
          <w:p w14:paraId="6D1C713F">
            <w:pPr>
              <w:pStyle w:val="19"/>
              <w:ind w:left="111"/>
              <w:rPr>
                <w:sz w:val="24"/>
              </w:rPr>
            </w:pPr>
            <w:r>
              <w:rPr>
                <w:sz w:val="24"/>
              </w:rPr>
              <w:t>2</w:t>
            </w:r>
          </w:p>
        </w:tc>
        <w:tc>
          <w:tcPr>
            <w:tcW w:w="811" w:type="dxa"/>
          </w:tcPr>
          <w:p w14:paraId="6D1C7140">
            <w:pPr>
              <w:pStyle w:val="19"/>
              <w:ind w:left="111"/>
              <w:rPr>
                <w:sz w:val="24"/>
              </w:rPr>
            </w:pPr>
            <w:r>
              <w:rPr>
                <w:sz w:val="24"/>
              </w:rPr>
              <w:t>1</w:t>
            </w:r>
          </w:p>
        </w:tc>
        <w:tc>
          <w:tcPr>
            <w:tcW w:w="901" w:type="dxa"/>
          </w:tcPr>
          <w:p w14:paraId="6D1C7141">
            <w:pPr>
              <w:pStyle w:val="19"/>
              <w:ind w:left="111"/>
              <w:rPr>
                <w:sz w:val="24"/>
              </w:rPr>
            </w:pPr>
            <w:r>
              <w:rPr>
                <w:sz w:val="24"/>
              </w:rPr>
              <w:t>4</w:t>
            </w:r>
          </w:p>
        </w:tc>
      </w:tr>
      <w:tr w14:paraId="6D1C714F">
        <w:trPr>
          <w:trHeight w:val="825" w:hRule="atLeast"/>
        </w:trPr>
        <w:tc>
          <w:tcPr>
            <w:tcW w:w="541" w:type="dxa"/>
          </w:tcPr>
          <w:p w14:paraId="6D1C7143">
            <w:pPr>
              <w:pStyle w:val="19"/>
              <w:ind w:left="94" w:right="57"/>
              <w:jc w:val="center"/>
              <w:rPr>
                <w:sz w:val="24"/>
              </w:rPr>
            </w:pPr>
            <w:r>
              <w:rPr>
                <w:sz w:val="24"/>
              </w:rPr>
              <w:t>26.</w:t>
            </w:r>
          </w:p>
        </w:tc>
        <w:tc>
          <w:tcPr>
            <w:tcW w:w="2884" w:type="dxa"/>
            <w:tcBorders>
              <w:right w:val="single" w:color="000000" w:sz="8" w:space="0"/>
            </w:tcBorders>
          </w:tcPr>
          <w:p w14:paraId="6D1C7144">
            <w:pPr>
              <w:pStyle w:val="19"/>
              <w:rPr>
                <w:sz w:val="24"/>
              </w:rPr>
            </w:pPr>
            <w:r>
              <w:rPr>
                <w:sz w:val="24"/>
              </w:rPr>
              <w:t>Excision of Mediastinal</w:t>
            </w:r>
          </w:p>
          <w:p w14:paraId="6D1C7145">
            <w:pPr>
              <w:pStyle w:val="19"/>
              <w:spacing w:before="144"/>
              <w:rPr>
                <w:sz w:val="24"/>
              </w:rPr>
            </w:pPr>
            <w:r>
              <w:rPr>
                <w:sz w:val="24"/>
              </w:rPr>
              <w:t>Masses</w:t>
            </w:r>
          </w:p>
        </w:tc>
        <w:tc>
          <w:tcPr>
            <w:tcW w:w="811" w:type="dxa"/>
            <w:tcBorders>
              <w:left w:val="single" w:color="000000" w:sz="8" w:space="0"/>
            </w:tcBorders>
          </w:tcPr>
          <w:p w14:paraId="6D1C7146">
            <w:pPr>
              <w:pStyle w:val="19"/>
              <w:ind w:left="109"/>
              <w:rPr>
                <w:sz w:val="24"/>
              </w:rPr>
            </w:pPr>
            <w:r>
              <w:rPr>
                <w:sz w:val="24"/>
              </w:rPr>
              <w:t>2</w:t>
            </w:r>
          </w:p>
        </w:tc>
        <w:tc>
          <w:tcPr>
            <w:tcW w:w="811" w:type="dxa"/>
          </w:tcPr>
          <w:p w14:paraId="6D1C7147">
            <w:pPr>
              <w:pStyle w:val="19"/>
              <w:rPr>
                <w:sz w:val="24"/>
              </w:rPr>
            </w:pPr>
            <w:r>
              <w:rPr>
                <w:sz w:val="24"/>
              </w:rPr>
              <w:t>1</w:t>
            </w:r>
          </w:p>
        </w:tc>
        <w:tc>
          <w:tcPr>
            <w:tcW w:w="811" w:type="dxa"/>
          </w:tcPr>
          <w:p w14:paraId="6D1C7148">
            <w:pPr>
              <w:pStyle w:val="19"/>
              <w:rPr>
                <w:sz w:val="24"/>
              </w:rPr>
            </w:pPr>
            <w:r>
              <w:rPr>
                <w:sz w:val="24"/>
              </w:rPr>
              <w:t>2</w:t>
            </w:r>
          </w:p>
        </w:tc>
        <w:tc>
          <w:tcPr>
            <w:tcW w:w="901" w:type="dxa"/>
          </w:tcPr>
          <w:p w14:paraId="6D1C7149">
            <w:pPr>
              <w:pStyle w:val="19"/>
              <w:ind w:left="111"/>
              <w:rPr>
                <w:sz w:val="24"/>
              </w:rPr>
            </w:pPr>
            <w:r>
              <w:rPr>
                <w:sz w:val="24"/>
              </w:rPr>
              <w:t>1</w:t>
            </w:r>
          </w:p>
        </w:tc>
        <w:tc>
          <w:tcPr>
            <w:tcW w:w="811" w:type="dxa"/>
          </w:tcPr>
          <w:p w14:paraId="6D1C714A">
            <w:pPr>
              <w:pStyle w:val="19"/>
              <w:ind w:left="111"/>
              <w:rPr>
                <w:sz w:val="24"/>
              </w:rPr>
            </w:pPr>
            <w:r>
              <w:rPr>
                <w:sz w:val="24"/>
              </w:rPr>
              <w:t>2</w:t>
            </w:r>
          </w:p>
        </w:tc>
        <w:tc>
          <w:tcPr>
            <w:tcW w:w="811" w:type="dxa"/>
          </w:tcPr>
          <w:p w14:paraId="6D1C714B">
            <w:pPr>
              <w:pStyle w:val="19"/>
              <w:ind w:left="111"/>
              <w:rPr>
                <w:sz w:val="24"/>
              </w:rPr>
            </w:pPr>
            <w:r>
              <w:rPr>
                <w:sz w:val="24"/>
              </w:rPr>
              <w:t>1</w:t>
            </w:r>
          </w:p>
        </w:tc>
        <w:tc>
          <w:tcPr>
            <w:tcW w:w="811" w:type="dxa"/>
          </w:tcPr>
          <w:p w14:paraId="6D1C714C">
            <w:pPr>
              <w:pStyle w:val="19"/>
              <w:ind w:left="111"/>
              <w:rPr>
                <w:sz w:val="24"/>
              </w:rPr>
            </w:pPr>
            <w:r>
              <w:rPr>
                <w:sz w:val="24"/>
              </w:rPr>
              <w:t>3</w:t>
            </w:r>
          </w:p>
        </w:tc>
        <w:tc>
          <w:tcPr>
            <w:tcW w:w="811" w:type="dxa"/>
          </w:tcPr>
          <w:p w14:paraId="6D1C714D">
            <w:pPr>
              <w:pStyle w:val="19"/>
              <w:ind w:left="111"/>
              <w:rPr>
                <w:sz w:val="24"/>
              </w:rPr>
            </w:pPr>
            <w:r>
              <w:rPr>
                <w:sz w:val="24"/>
              </w:rPr>
              <w:t>1</w:t>
            </w:r>
          </w:p>
        </w:tc>
        <w:tc>
          <w:tcPr>
            <w:tcW w:w="901" w:type="dxa"/>
          </w:tcPr>
          <w:p w14:paraId="6D1C714E">
            <w:pPr>
              <w:pStyle w:val="19"/>
              <w:ind w:left="111"/>
              <w:rPr>
                <w:sz w:val="24"/>
              </w:rPr>
            </w:pPr>
            <w:r>
              <w:rPr>
                <w:sz w:val="24"/>
              </w:rPr>
              <w:t>4</w:t>
            </w:r>
          </w:p>
        </w:tc>
      </w:tr>
      <w:tr w14:paraId="6D1C715C">
        <w:trPr>
          <w:trHeight w:val="826" w:hRule="atLeast"/>
        </w:trPr>
        <w:tc>
          <w:tcPr>
            <w:tcW w:w="541" w:type="dxa"/>
          </w:tcPr>
          <w:p w14:paraId="6D1C7150">
            <w:pPr>
              <w:pStyle w:val="19"/>
              <w:ind w:left="94" w:right="57"/>
              <w:jc w:val="center"/>
              <w:rPr>
                <w:sz w:val="24"/>
              </w:rPr>
            </w:pPr>
            <w:r>
              <w:rPr>
                <w:sz w:val="24"/>
              </w:rPr>
              <w:t>27.</w:t>
            </w:r>
          </w:p>
        </w:tc>
        <w:tc>
          <w:tcPr>
            <w:tcW w:w="2884" w:type="dxa"/>
            <w:tcBorders>
              <w:right w:val="single" w:color="000000" w:sz="8" w:space="0"/>
            </w:tcBorders>
          </w:tcPr>
          <w:p w14:paraId="6D1C7151">
            <w:pPr>
              <w:pStyle w:val="19"/>
              <w:rPr>
                <w:sz w:val="24"/>
              </w:rPr>
            </w:pPr>
            <w:r>
              <w:rPr>
                <w:sz w:val="24"/>
              </w:rPr>
              <w:t>Decortication of</w:t>
            </w:r>
          </w:p>
          <w:p w14:paraId="6D1C7152">
            <w:pPr>
              <w:pStyle w:val="19"/>
              <w:spacing w:before="130"/>
              <w:rPr>
                <w:sz w:val="24"/>
              </w:rPr>
            </w:pPr>
            <w:r>
              <w:rPr>
                <w:sz w:val="24"/>
              </w:rPr>
              <w:t>Empyema</w:t>
            </w:r>
          </w:p>
        </w:tc>
        <w:tc>
          <w:tcPr>
            <w:tcW w:w="811" w:type="dxa"/>
            <w:tcBorders>
              <w:left w:val="single" w:color="000000" w:sz="8" w:space="0"/>
            </w:tcBorders>
          </w:tcPr>
          <w:p w14:paraId="6D1C7153">
            <w:pPr>
              <w:pStyle w:val="19"/>
              <w:ind w:left="109"/>
              <w:rPr>
                <w:sz w:val="24"/>
              </w:rPr>
            </w:pPr>
            <w:r>
              <w:rPr>
                <w:sz w:val="24"/>
              </w:rPr>
              <w:t>2</w:t>
            </w:r>
          </w:p>
        </w:tc>
        <w:tc>
          <w:tcPr>
            <w:tcW w:w="811" w:type="dxa"/>
          </w:tcPr>
          <w:p w14:paraId="6D1C7154">
            <w:pPr>
              <w:pStyle w:val="19"/>
              <w:rPr>
                <w:sz w:val="24"/>
              </w:rPr>
            </w:pPr>
            <w:r>
              <w:rPr>
                <w:sz w:val="24"/>
              </w:rPr>
              <w:t>1</w:t>
            </w:r>
          </w:p>
        </w:tc>
        <w:tc>
          <w:tcPr>
            <w:tcW w:w="811" w:type="dxa"/>
          </w:tcPr>
          <w:p w14:paraId="6D1C7155">
            <w:pPr>
              <w:pStyle w:val="19"/>
              <w:rPr>
                <w:sz w:val="24"/>
              </w:rPr>
            </w:pPr>
            <w:r>
              <w:rPr>
                <w:sz w:val="24"/>
              </w:rPr>
              <w:t>2</w:t>
            </w:r>
          </w:p>
        </w:tc>
        <w:tc>
          <w:tcPr>
            <w:tcW w:w="901" w:type="dxa"/>
          </w:tcPr>
          <w:p w14:paraId="6D1C7156">
            <w:pPr>
              <w:pStyle w:val="19"/>
              <w:ind w:left="111"/>
              <w:rPr>
                <w:sz w:val="24"/>
              </w:rPr>
            </w:pPr>
            <w:r>
              <w:rPr>
                <w:sz w:val="24"/>
              </w:rPr>
              <w:t>1</w:t>
            </w:r>
          </w:p>
        </w:tc>
        <w:tc>
          <w:tcPr>
            <w:tcW w:w="811" w:type="dxa"/>
          </w:tcPr>
          <w:p w14:paraId="6D1C7157">
            <w:pPr>
              <w:pStyle w:val="19"/>
              <w:ind w:left="111"/>
              <w:rPr>
                <w:sz w:val="24"/>
              </w:rPr>
            </w:pPr>
            <w:r>
              <w:rPr>
                <w:sz w:val="24"/>
              </w:rPr>
              <w:t>2</w:t>
            </w:r>
          </w:p>
        </w:tc>
        <w:tc>
          <w:tcPr>
            <w:tcW w:w="811" w:type="dxa"/>
          </w:tcPr>
          <w:p w14:paraId="6D1C7158">
            <w:pPr>
              <w:pStyle w:val="19"/>
              <w:ind w:left="111"/>
              <w:rPr>
                <w:sz w:val="24"/>
              </w:rPr>
            </w:pPr>
            <w:r>
              <w:rPr>
                <w:sz w:val="24"/>
              </w:rPr>
              <w:t>1</w:t>
            </w:r>
          </w:p>
        </w:tc>
        <w:tc>
          <w:tcPr>
            <w:tcW w:w="811" w:type="dxa"/>
          </w:tcPr>
          <w:p w14:paraId="6D1C7159">
            <w:pPr>
              <w:pStyle w:val="19"/>
              <w:ind w:left="111"/>
              <w:rPr>
                <w:sz w:val="24"/>
              </w:rPr>
            </w:pPr>
            <w:r>
              <w:rPr>
                <w:sz w:val="24"/>
              </w:rPr>
              <w:t>3</w:t>
            </w:r>
          </w:p>
        </w:tc>
        <w:tc>
          <w:tcPr>
            <w:tcW w:w="811" w:type="dxa"/>
          </w:tcPr>
          <w:p w14:paraId="6D1C715A">
            <w:pPr>
              <w:pStyle w:val="19"/>
              <w:ind w:left="111"/>
              <w:rPr>
                <w:sz w:val="24"/>
              </w:rPr>
            </w:pPr>
            <w:r>
              <w:rPr>
                <w:sz w:val="24"/>
              </w:rPr>
              <w:t>1</w:t>
            </w:r>
          </w:p>
        </w:tc>
        <w:tc>
          <w:tcPr>
            <w:tcW w:w="901" w:type="dxa"/>
          </w:tcPr>
          <w:p w14:paraId="6D1C715B">
            <w:pPr>
              <w:pStyle w:val="19"/>
              <w:ind w:left="111"/>
              <w:rPr>
                <w:sz w:val="24"/>
              </w:rPr>
            </w:pPr>
            <w:r>
              <w:rPr>
                <w:sz w:val="24"/>
              </w:rPr>
              <w:t>4</w:t>
            </w:r>
          </w:p>
        </w:tc>
      </w:tr>
      <w:tr w14:paraId="6D1C7169">
        <w:trPr>
          <w:trHeight w:val="826" w:hRule="atLeast"/>
        </w:trPr>
        <w:tc>
          <w:tcPr>
            <w:tcW w:w="541" w:type="dxa"/>
          </w:tcPr>
          <w:p w14:paraId="6D1C715D">
            <w:pPr>
              <w:pStyle w:val="19"/>
              <w:ind w:left="94" w:right="57"/>
              <w:jc w:val="center"/>
              <w:rPr>
                <w:sz w:val="24"/>
              </w:rPr>
            </w:pPr>
            <w:r>
              <w:rPr>
                <w:sz w:val="24"/>
              </w:rPr>
              <w:t>28.</w:t>
            </w:r>
          </w:p>
        </w:tc>
        <w:tc>
          <w:tcPr>
            <w:tcW w:w="2884" w:type="dxa"/>
            <w:tcBorders>
              <w:right w:val="single" w:color="000000" w:sz="8" w:space="0"/>
            </w:tcBorders>
          </w:tcPr>
          <w:p w14:paraId="6D1C715E">
            <w:pPr>
              <w:pStyle w:val="19"/>
              <w:rPr>
                <w:sz w:val="24"/>
              </w:rPr>
            </w:pPr>
            <w:r>
              <w:rPr>
                <w:sz w:val="24"/>
              </w:rPr>
              <w:t>Oesophageal</w:t>
            </w:r>
          </w:p>
          <w:p w14:paraId="6D1C715F">
            <w:pPr>
              <w:pStyle w:val="19"/>
              <w:spacing w:before="130"/>
              <w:rPr>
                <w:sz w:val="24"/>
              </w:rPr>
            </w:pPr>
            <w:r>
              <w:rPr>
                <w:sz w:val="24"/>
              </w:rPr>
              <w:t>Subsitution</w:t>
            </w:r>
          </w:p>
        </w:tc>
        <w:tc>
          <w:tcPr>
            <w:tcW w:w="811" w:type="dxa"/>
            <w:tcBorders>
              <w:left w:val="single" w:color="000000" w:sz="8" w:space="0"/>
            </w:tcBorders>
          </w:tcPr>
          <w:p w14:paraId="6D1C7160">
            <w:pPr>
              <w:pStyle w:val="19"/>
              <w:ind w:left="109"/>
              <w:rPr>
                <w:sz w:val="24"/>
              </w:rPr>
            </w:pPr>
            <w:r>
              <w:rPr>
                <w:sz w:val="24"/>
              </w:rPr>
              <w:t>2</w:t>
            </w:r>
          </w:p>
        </w:tc>
        <w:tc>
          <w:tcPr>
            <w:tcW w:w="811" w:type="dxa"/>
          </w:tcPr>
          <w:p w14:paraId="6D1C7161">
            <w:pPr>
              <w:pStyle w:val="19"/>
              <w:rPr>
                <w:sz w:val="24"/>
              </w:rPr>
            </w:pPr>
            <w:r>
              <w:rPr>
                <w:sz w:val="24"/>
              </w:rPr>
              <w:t>1</w:t>
            </w:r>
          </w:p>
        </w:tc>
        <w:tc>
          <w:tcPr>
            <w:tcW w:w="811" w:type="dxa"/>
          </w:tcPr>
          <w:p w14:paraId="6D1C7162">
            <w:pPr>
              <w:pStyle w:val="19"/>
              <w:rPr>
                <w:sz w:val="24"/>
              </w:rPr>
            </w:pPr>
            <w:r>
              <w:rPr>
                <w:sz w:val="24"/>
              </w:rPr>
              <w:t>2</w:t>
            </w:r>
          </w:p>
        </w:tc>
        <w:tc>
          <w:tcPr>
            <w:tcW w:w="901" w:type="dxa"/>
          </w:tcPr>
          <w:p w14:paraId="6D1C7163">
            <w:pPr>
              <w:pStyle w:val="19"/>
              <w:ind w:left="111"/>
              <w:rPr>
                <w:sz w:val="24"/>
              </w:rPr>
            </w:pPr>
            <w:r>
              <w:rPr>
                <w:sz w:val="24"/>
              </w:rPr>
              <w:t>1</w:t>
            </w:r>
          </w:p>
        </w:tc>
        <w:tc>
          <w:tcPr>
            <w:tcW w:w="811" w:type="dxa"/>
          </w:tcPr>
          <w:p w14:paraId="6D1C7164">
            <w:pPr>
              <w:pStyle w:val="19"/>
              <w:ind w:left="111"/>
              <w:rPr>
                <w:sz w:val="24"/>
              </w:rPr>
            </w:pPr>
            <w:r>
              <w:rPr>
                <w:sz w:val="24"/>
              </w:rPr>
              <w:t>2</w:t>
            </w:r>
          </w:p>
        </w:tc>
        <w:tc>
          <w:tcPr>
            <w:tcW w:w="811" w:type="dxa"/>
          </w:tcPr>
          <w:p w14:paraId="6D1C7165">
            <w:pPr>
              <w:pStyle w:val="19"/>
              <w:ind w:left="111"/>
              <w:rPr>
                <w:sz w:val="24"/>
              </w:rPr>
            </w:pPr>
            <w:r>
              <w:rPr>
                <w:sz w:val="24"/>
              </w:rPr>
              <w:t>1</w:t>
            </w:r>
          </w:p>
        </w:tc>
        <w:tc>
          <w:tcPr>
            <w:tcW w:w="811" w:type="dxa"/>
          </w:tcPr>
          <w:p w14:paraId="6D1C7166">
            <w:pPr>
              <w:pStyle w:val="19"/>
              <w:ind w:left="111"/>
              <w:rPr>
                <w:sz w:val="24"/>
              </w:rPr>
            </w:pPr>
            <w:r>
              <w:rPr>
                <w:sz w:val="24"/>
              </w:rPr>
              <w:t>2</w:t>
            </w:r>
          </w:p>
        </w:tc>
        <w:tc>
          <w:tcPr>
            <w:tcW w:w="811" w:type="dxa"/>
          </w:tcPr>
          <w:p w14:paraId="6D1C7167">
            <w:pPr>
              <w:pStyle w:val="19"/>
              <w:ind w:left="111"/>
              <w:rPr>
                <w:sz w:val="24"/>
              </w:rPr>
            </w:pPr>
            <w:r>
              <w:rPr>
                <w:sz w:val="24"/>
              </w:rPr>
              <w:t>1</w:t>
            </w:r>
          </w:p>
        </w:tc>
        <w:tc>
          <w:tcPr>
            <w:tcW w:w="901" w:type="dxa"/>
          </w:tcPr>
          <w:p w14:paraId="6D1C7168">
            <w:pPr>
              <w:pStyle w:val="19"/>
              <w:ind w:left="111"/>
              <w:rPr>
                <w:sz w:val="24"/>
              </w:rPr>
            </w:pPr>
            <w:r>
              <w:rPr>
                <w:sz w:val="24"/>
              </w:rPr>
              <w:t>4</w:t>
            </w:r>
          </w:p>
        </w:tc>
      </w:tr>
      <w:tr w14:paraId="6D1C7175">
        <w:trPr>
          <w:trHeight w:val="405" w:hRule="atLeast"/>
        </w:trPr>
        <w:tc>
          <w:tcPr>
            <w:tcW w:w="541" w:type="dxa"/>
          </w:tcPr>
          <w:p w14:paraId="6D1C716A">
            <w:pPr>
              <w:pStyle w:val="19"/>
              <w:ind w:left="94" w:right="57"/>
              <w:jc w:val="center"/>
              <w:rPr>
                <w:sz w:val="24"/>
              </w:rPr>
            </w:pPr>
            <w:r>
              <w:rPr>
                <w:sz w:val="24"/>
              </w:rPr>
              <w:t>29.</w:t>
            </w:r>
          </w:p>
        </w:tc>
        <w:tc>
          <w:tcPr>
            <w:tcW w:w="2884" w:type="dxa"/>
            <w:tcBorders>
              <w:right w:val="single" w:color="000000" w:sz="8" w:space="0"/>
            </w:tcBorders>
          </w:tcPr>
          <w:p w14:paraId="6D1C716B">
            <w:pPr>
              <w:pStyle w:val="19"/>
              <w:rPr>
                <w:sz w:val="24"/>
              </w:rPr>
            </w:pPr>
            <w:r>
              <w:rPr>
                <w:sz w:val="24"/>
              </w:rPr>
              <w:t>Tube Thoracostomy</w:t>
            </w:r>
          </w:p>
        </w:tc>
        <w:tc>
          <w:tcPr>
            <w:tcW w:w="811" w:type="dxa"/>
            <w:tcBorders>
              <w:left w:val="single" w:color="000000" w:sz="8" w:space="0"/>
            </w:tcBorders>
          </w:tcPr>
          <w:p w14:paraId="6D1C716C">
            <w:pPr>
              <w:pStyle w:val="19"/>
              <w:ind w:left="109"/>
              <w:rPr>
                <w:sz w:val="24"/>
              </w:rPr>
            </w:pPr>
            <w:r>
              <w:rPr>
                <w:sz w:val="24"/>
              </w:rPr>
              <w:t>3</w:t>
            </w:r>
          </w:p>
        </w:tc>
        <w:tc>
          <w:tcPr>
            <w:tcW w:w="811" w:type="dxa"/>
          </w:tcPr>
          <w:p w14:paraId="6D1C716D">
            <w:pPr>
              <w:pStyle w:val="19"/>
              <w:rPr>
                <w:sz w:val="24"/>
              </w:rPr>
            </w:pPr>
            <w:r>
              <w:rPr>
                <w:sz w:val="24"/>
              </w:rPr>
              <w:t>2</w:t>
            </w:r>
          </w:p>
        </w:tc>
        <w:tc>
          <w:tcPr>
            <w:tcW w:w="811" w:type="dxa"/>
          </w:tcPr>
          <w:p w14:paraId="6D1C716E">
            <w:pPr>
              <w:pStyle w:val="19"/>
              <w:rPr>
                <w:sz w:val="24"/>
              </w:rPr>
            </w:pPr>
            <w:r>
              <w:rPr>
                <w:sz w:val="24"/>
              </w:rPr>
              <w:t>4</w:t>
            </w:r>
          </w:p>
        </w:tc>
        <w:tc>
          <w:tcPr>
            <w:tcW w:w="901" w:type="dxa"/>
          </w:tcPr>
          <w:p w14:paraId="6D1C716F">
            <w:pPr>
              <w:pStyle w:val="19"/>
              <w:ind w:left="111"/>
              <w:rPr>
                <w:sz w:val="24"/>
              </w:rPr>
            </w:pPr>
            <w:r>
              <w:rPr>
                <w:sz w:val="24"/>
              </w:rPr>
              <w:t>2</w:t>
            </w:r>
          </w:p>
        </w:tc>
        <w:tc>
          <w:tcPr>
            <w:tcW w:w="811" w:type="dxa"/>
          </w:tcPr>
          <w:p w14:paraId="6D1C7170">
            <w:pPr>
              <w:pStyle w:val="19"/>
              <w:ind w:left="111"/>
              <w:rPr>
                <w:sz w:val="24"/>
              </w:rPr>
            </w:pPr>
            <w:r>
              <w:rPr>
                <w:sz w:val="24"/>
              </w:rPr>
              <w:t>4</w:t>
            </w:r>
          </w:p>
        </w:tc>
        <w:tc>
          <w:tcPr>
            <w:tcW w:w="811" w:type="dxa"/>
          </w:tcPr>
          <w:p w14:paraId="6D1C7171">
            <w:pPr>
              <w:pStyle w:val="19"/>
              <w:ind w:left="111"/>
              <w:rPr>
                <w:sz w:val="24"/>
              </w:rPr>
            </w:pPr>
            <w:r>
              <w:rPr>
                <w:sz w:val="24"/>
              </w:rPr>
              <w:t>2</w:t>
            </w:r>
          </w:p>
        </w:tc>
        <w:tc>
          <w:tcPr>
            <w:tcW w:w="811" w:type="dxa"/>
          </w:tcPr>
          <w:p w14:paraId="6D1C7172">
            <w:pPr>
              <w:pStyle w:val="19"/>
              <w:ind w:left="111"/>
              <w:rPr>
                <w:sz w:val="24"/>
              </w:rPr>
            </w:pPr>
            <w:r>
              <w:rPr>
                <w:sz w:val="24"/>
              </w:rPr>
              <w:t>4</w:t>
            </w:r>
          </w:p>
        </w:tc>
        <w:tc>
          <w:tcPr>
            <w:tcW w:w="811" w:type="dxa"/>
          </w:tcPr>
          <w:p w14:paraId="6D1C7173">
            <w:pPr>
              <w:pStyle w:val="19"/>
              <w:ind w:left="111"/>
              <w:rPr>
                <w:sz w:val="24"/>
              </w:rPr>
            </w:pPr>
            <w:r>
              <w:rPr>
                <w:sz w:val="24"/>
              </w:rPr>
              <w:t>2</w:t>
            </w:r>
          </w:p>
        </w:tc>
        <w:tc>
          <w:tcPr>
            <w:tcW w:w="901" w:type="dxa"/>
          </w:tcPr>
          <w:p w14:paraId="6D1C7174">
            <w:pPr>
              <w:pStyle w:val="19"/>
              <w:ind w:left="111"/>
              <w:rPr>
                <w:sz w:val="24"/>
              </w:rPr>
            </w:pPr>
            <w:r>
              <w:rPr>
                <w:sz w:val="24"/>
              </w:rPr>
              <w:t>8</w:t>
            </w:r>
          </w:p>
        </w:tc>
      </w:tr>
      <w:tr w14:paraId="6D1C7177">
        <w:trPr>
          <w:trHeight w:val="405" w:hRule="atLeast"/>
        </w:trPr>
        <w:tc>
          <w:tcPr>
            <w:tcW w:w="10904" w:type="dxa"/>
            <w:gridSpan w:val="11"/>
          </w:tcPr>
          <w:p w14:paraId="6D1C7176">
            <w:pPr>
              <w:pStyle w:val="19"/>
              <w:spacing w:line="261" w:lineRule="exact"/>
              <w:rPr>
                <w:b/>
                <w:sz w:val="24"/>
              </w:rPr>
            </w:pPr>
            <w:r>
              <w:rPr>
                <w:b/>
                <w:sz w:val="24"/>
              </w:rPr>
              <w:t>E) Abdominal Procedures</w:t>
            </w:r>
          </w:p>
        </w:tc>
      </w:tr>
      <w:tr w14:paraId="6D1C7184">
        <w:trPr>
          <w:trHeight w:val="826" w:hRule="atLeast"/>
        </w:trPr>
        <w:tc>
          <w:tcPr>
            <w:tcW w:w="541" w:type="dxa"/>
          </w:tcPr>
          <w:p w14:paraId="6D1C7178">
            <w:pPr>
              <w:pStyle w:val="19"/>
              <w:ind w:left="94" w:right="57"/>
              <w:jc w:val="center"/>
              <w:rPr>
                <w:sz w:val="24"/>
              </w:rPr>
            </w:pPr>
            <w:r>
              <w:rPr>
                <w:sz w:val="24"/>
              </w:rPr>
              <w:t>30.</w:t>
            </w:r>
          </w:p>
        </w:tc>
        <w:tc>
          <w:tcPr>
            <w:tcW w:w="2884" w:type="dxa"/>
            <w:tcBorders>
              <w:right w:val="single" w:color="000000" w:sz="8" w:space="0"/>
            </w:tcBorders>
          </w:tcPr>
          <w:p w14:paraId="6D1C7179">
            <w:pPr>
              <w:pStyle w:val="19"/>
              <w:rPr>
                <w:sz w:val="24"/>
              </w:rPr>
            </w:pPr>
            <w:r>
              <w:rPr>
                <w:sz w:val="24"/>
              </w:rPr>
              <w:t>Gastrostomy/Feeding</w:t>
            </w:r>
          </w:p>
          <w:p w14:paraId="6D1C717A">
            <w:pPr>
              <w:pStyle w:val="19"/>
              <w:spacing w:before="144"/>
              <w:rPr>
                <w:sz w:val="24"/>
              </w:rPr>
            </w:pPr>
            <w:r>
              <w:rPr>
                <w:sz w:val="24"/>
              </w:rPr>
              <w:t>Jejunostomy</w:t>
            </w:r>
          </w:p>
        </w:tc>
        <w:tc>
          <w:tcPr>
            <w:tcW w:w="811" w:type="dxa"/>
            <w:tcBorders>
              <w:left w:val="single" w:color="000000" w:sz="8" w:space="0"/>
            </w:tcBorders>
          </w:tcPr>
          <w:p w14:paraId="6D1C717B">
            <w:pPr>
              <w:pStyle w:val="19"/>
              <w:ind w:left="109"/>
              <w:rPr>
                <w:sz w:val="24"/>
              </w:rPr>
            </w:pPr>
            <w:r>
              <w:rPr>
                <w:sz w:val="24"/>
              </w:rPr>
              <w:t>2</w:t>
            </w:r>
          </w:p>
        </w:tc>
        <w:tc>
          <w:tcPr>
            <w:tcW w:w="811" w:type="dxa"/>
          </w:tcPr>
          <w:p w14:paraId="6D1C717C">
            <w:pPr>
              <w:pStyle w:val="19"/>
              <w:rPr>
                <w:sz w:val="24"/>
              </w:rPr>
            </w:pPr>
            <w:r>
              <w:rPr>
                <w:sz w:val="24"/>
              </w:rPr>
              <w:t>1</w:t>
            </w:r>
          </w:p>
        </w:tc>
        <w:tc>
          <w:tcPr>
            <w:tcW w:w="811" w:type="dxa"/>
          </w:tcPr>
          <w:p w14:paraId="6D1C717D">
            <w:pPr>
              <w:pStyle w:val="19"/>
              <w:rPr>
                <w:sz w:val="24"/>
              </w:rPr>
            </w:pPr>
            <w:r>
              <w:rPr>
                <w:sz w:val="24"/>
              </w:rPr>
              <w:t>3</w:t>
            </w:r>
          </w:p>
        </w:tc>
        <w:tc>
          <w:tcPr>
            <w:tcW w:w="901" w:type="dxa"/>
          </w:tcPr>
          <w:p w14:paraId="6D1C717E">
            <w:pPr>
              <w:pStyle w:val="19"/>
              <w:ind w:left="111"/>
              <w:rPr>
                <w:sz w:val="24"/>
              </w:rPr>
            </w:pPr>
            <w:r>
              <w:rPr>
                <w:sz w:val="24"/>
              </w:rPr>
              <w:t>1</w:t>
            </w:r>
          </w:p>
        </w:tc>
        <w:tc>
          <w:tcPr>
            <w:tcW w:w="811" w:type="dxa"/>
          </w:tcPr>
          <w:p w14:paraId="6D1C717F">
            <w:pPr>
              <w:pStyle w:val="19"/>
              <w:ind w:left="111"/>
              <w:rPr>
                <w:sz w:val="24"/>
              </w:rPr>
            </w:pPr>
            <w:r>
              <w:rPr>
                <w:sz w:val="24"/>
              </w:rPr>
              <w:t>3</w:t>
            </w:r>
          </w:p>
        </w:tc>
        <w:tc>
          <w:tcPr>
            <w:tcW w:w="811" w:type="dxa"/>
          </w:tcPr>
          <w:p w14:paraId="6D1C7180">
            <w:pPr>
              <w:pStyle w:val="19"/>
              <w:ind w:left="111"/>
              <w:rPr>
                <w:sz w:val="24"/>
              </w:rPr>
            </w:pPr>
            <w:r>
              <w:rPr>
                <w:sz w:val="24"/>
              </w:rPr>
              <w:t>1</w:t>
            </w:r>
          </w:p>
        </w:tc>
        <w:tc>
          <w:tcPr>
            <w:tcW w:w="811" w:type="dxa"/>
          </w:tcPr>
          <w:p w14:paraId="6D1C7181">
            <w:pPr>
              <w:pStyle w:val="19"/>
              <w:ind w:left="111"/>
              <w:rPr>
                <w:sz w:val="24"/>
              </w:rPr>
            </w:pPr>
            <w:r>
              <w:rPr>
                <w:sz w:val="24"/>
              </w:rPr>
              <w:t>4</w:t>
            </w:r>
          </w:p>
        </w:tc>
        <w:tc>
          <w:tcPr>
            <w:tcW w:w="811" w:type="dxa"/>
          </w:tcPr>
          <w:p w14:paraId="6D1C7182">
            <w:pPr>
              <w:pStyle w:val="19"/>
              <w:ind w:left="111"/>
              <w:rPr>
                <w:sz w:val="24"/>
              </w:rPr>
            </w:pPr>
            <w:r>
              <w:rPr>
                <w:sz w:val="24"/>
              </w:rPr>
              <w:t>1</w:t>
            </w:r>
          </w:p>
        </w:tc>
        <w:tc>
          <w:tcPr>
            <w:tcW w:w="901" w:type="dxa"/>
          </w:tcPr>
          <w:p w14:paraId="6D1C7183">
            <w:pPr>
              <w:pStyle w:val="19"/>
              <w:ind w:left="111"/>
              <w:rPr>
                <w:sz w:val="24"/>
              </w:rPr>
            </w:pPr>
            <w:r>
              <w:rPr>
                <w:sz w:val="24"/>
              </w:rPr>
              <w:t>4</w:t>
            </w:r>
          </w:p>
        </w:tc>
      </w:tr>
      <w:tr w14:paraId="6D1C7190">
        <w:trPr>
          <w:trHeight w:val="405" w:hRule="atLeast"/>
        </w:trPr>
        <w:tc>
          <w:tcPr>
            <w:tcW w:w="541" w:type="dxa"/>
          </w:tcPr>
          <w:p w14:paraId="6D1C7185">
            <w:pPr>
              <w:pStyle w:val="19"/>
              <w:ind w:left="94" w:right="57"/>
              <w:jc w:val="center"/>
              <w:rPr>
                <w:sz w:val="24"/>
              </w:rPr>
            </w:pPr>
            <w:r>
              <w:rPr>
                <w:sz w:val="24"/>
              </w:rPr>
              <w:t>31.</w:t>
            </w:r>
          </w:p>
        </w:tc>
        <w:tc>
          <w:tcPr>
            <w:tcW w:w="2884" w:type="dxa"/>
            <w:tcBorders>
              <w:right w:val="single" w:color="000000" w:sz="8" w:space="0"/>
            </w:tcBorders>
          </w:tcPr>
          <w:p w14:paraId="6D1C7186">
            <w:pPr>
              <w:pStyle w:val="19"/>
              <w:rPr>
                <w:sz w:val="24"/>
              </w:rPr>
            </w:pPr>
            <w:r>
              <w:rPr>
                <w:sz w:val="24"/>
              </w:rPr>
              <w:t>Ileostomy</w:t>
            </w:r>
          </w:p>
        </w:tc>
        <w:tc>
          <w:tcPr>
            <w:tcW w:w="811" w:type="dxa"/>
            <w:tcBorders>
              <w:left w:val="single" w:color="000000" w:sz="8" w:space="0"/>
            </w:tcBorders>
          </w:tcPr>
          <w:p w14:paraId="6D1C7187">
            <w:pPr>
              <w:pStyle w:val="19"/>
              <w:ind w:left="109"/>
              <w:rPr>
                <w:sz w:val="24"/>
              </w:rPr>
            </w:pPr>
            <w:r>
              <w:rPr>
                <w:sz w:val="24"/>
              </w:rPr>
              <w:t>2</w:t>
            </w:r>
          </w:p>
        </w:tc>
        <w:tc>
          <w:tcPr>
            <w:tcW w:w="811" w:type="dxa"/>
          </w:tcPr>
          <w:p w14:paraId="6D1C7188">
            <w:pPr>
              <w:pStyle w:val="19"/>
              <w:rPr>
                <w:sz w:val="24"/>
              </w:rPr>
            </w:pPr>
            <w:r>
              <w:rPr>
                <w:sz w:val="24"/>
              </w:rPr>
              <w:t>1</w:t>
            </w:r>
          </w:p>
        </w:tc>
        <w:tc>
          <w:tcPr>
            <w:tcW w:w="811" w:type="dxa"/>
          </w:tcPr>
          <w:p w14:paraId="6D1C7189">
            <w:pPr>
              <w:pStyle w:val="19"/>
              <w:rPr>
                <w:sz w:val="24"/>
              </w:rPr>
            </w:pPr>
            <w:r>
              <w:rPr>
                <w:sz w:val="24"/>
              </w:rPr>
              <w:t>3</w:t>
            </w:r>
          </w:p>
        </w:tc>
        <w:tc>
          <w:tcPr>
            <w:tcW w:w="901" w:type="dxa"/>
          </w:tcPr>
          <w:p w14:paraId="6D1C718A">
            <w:pPr>
              <w:pStyle w:val="19"/>
              <w:ind w:left="111"/>
              <w:rPr>
                <w:sz w:val="24"/>
              </w:rPr>
            </w:pPr>
            <w:r>
              <w:rPr>
                <w:sz w:val="24"/>
              </w:rPr>
              <w:t>1</w:t>
            </w:r>
          </w:p>
        </w:tc>
        <w:tc>
          <w:tcPr>
            <w:tcW w:w="811" w:type="dxa"/>
          </w:tcPr>
          <w:p w14:paraId="6D1C718B">
            <w:pPr>
              <w:pStyle w:val="19"/>
              <w:ind w:left="111"/>
              <w:rPr>
                <w:sz w:val="24"/>
              </w:rPr>
            </w:pPr>
            <w:r>
              <w:rPr>
                <w:sz w:val="24"/>
              </w:rPr>
              <w:t>3</w:t>
            </w:r>
          </w:p>
        </w:tc>
        <w:tc>
          <w:tcPr>
            <w:tcW w:w="811" w:type="dxa"/>
          </w:tcPr>
          <w:p w14:paraId="6D1C718C">
            <w:pPr>
              <w:pStyle w:val="19"/>
              <w:ind w:left="111"/>
              <w:rPr>
                <w:sz w:val="24"/>
              </w:rPr>
            </w:pPr>
            <w:r>
              <w:rPr>
                <w:sz w:val="24"/>
              </w:rPr>
              <w:t>1</w:t>
            </w:r>
          </w:p>
        </w:tc>
        <w:tc>
          <w:tcPr>
            <w:tcW w:w="811" w:type="dxa"/>
          </w:tcPr>
          <w:p w14:paraId="6D1C718D">
            <w:pPr>
              <w:pStyle w:val="19"/>
              <w:ind w:left="111"/>
              <w:rPr>
                <w:sz w:val="24"/>
              </w:rPr>
            </w:pPr>
            <w:r>
              <w:rPr>
                <w:sz w:val="24"/>
              </w:rPr>
              <w:t>4</w:t>
            </w:r>
          </w:p>
        </w:tc>
        <w:tc>
          <w:tcPr>
            <w:tcW w:w="811" w:type="dxa"/>
          </w:tcPr>
          <w:p w14:paraId="6D1C718E">
            <w:pPr>
              <w:pStyle w:val="19"/>
              <w:ind w:left="111"/>
              <w:rPr>
                <w:sz w:val="24"/>
              </w:rPr>
            </w:pPr>
            <w:r>
              <w:rPr>
                <w:sz w:val="24"/>
              </w:rPr>
              <w:t>1</w:t>
            </w:r>
          </w:p>
        </w:tc>
        <w:tc>
          <w:tcPr>
            <w:tcW w:w="901" w:type="dxa"/>
          </w:tcPr>
          <w:p w14:paraId="6D1C718F">
            <w:pPr>
              <w:pStyle w:val="19"/>
              <w:ind w:left="111"/>
              <w:rPr>
                <w:sz w:val="24"/>
              </w:rPr>
            </w:pPr>
            <w:r>
              <w:rPr>
                <w:sz w:val="24"/>
              </w:rPr>
              <w:t>4</w:t>
            </w:r>
          </w:p>
        </w:tc>
      </w:tr>
      <w:tr w14:paraId="6D1C719C">
        <w:trPr>
          <w:trHeight w:val="419" w:hRule="atLeast"/>
        </w:trPr>
        <w:tc>
          <w:tcPr>
            <w:tcW w:w="541" w:type="dxa"/>
          </w:tcPr>
          <w:p w14:paraId="6D1C7191">
            <w:pPr>
              <w:pStyle w:val="19"/>
              <w:spacing w:line="276" w:lineRule="exact"/>
              <w:ind w:left="94" w:right="57"/>
              <w:jc w:val="center"/>
              <w:rPr>
                <w:sz w:val="24"/>
              </w:rPr>
            </w:pPr>
            <w:r>
              <w:rPr>
                <w:sz w:val="24"/>
              </w:rPr>
              <w:t>32.</w:t>
            </w:r>
          </w:p>
        </w:tc>
        <w:tc>
          <w:tcPr>
            <w:tcW w:w="2884" w:type="dxa"/>
            <w:tcBorders>
              <w:right w:val="single" w:color="000000" w:sz="8" w:space="0"/>
            </w:tcBorders>
          </w:tcPr>
          <w:p w14:paraId="6D1C7192">
            <w:pPr>
              <w:pStyle w:val="19"/>
              <w:spacing w:line="276" w:lineRule="exact"/>
              <w:rPr>
                <w:sz w:val="24"/>
              </w:rPr>
            </w:pPr>
            <w:r>
              <w:rPr>
                <w:sz w:val="24"/>
              </w:rPr>
              <w:t>Colostomy</w:t>
            </w:r>
          </w:p>
        </w:tc>
        <w:tc>
          <w:tcPr>
            <w:tcW w:w="811" w:type="dxa"/>
            <w:tcBorders>
              <w:left w:val="single" w:color="000000" w:sz="8" w:space="0"/>
            </w:tcBorders>
          </w:tcPr>
          <w:p w14:paraId="6D1C7193">
            <w:pPr>
              <w:pStyle w:val="19"/>
              <w:spacing w:line="276" w:lineRule="exact"/>
              <w:ind w:left="109"/>
              <w:rPr>
                <w:sz w:val="24"/>
              </w:rPr>
            </w:pPr>
            <w:r>
              <w:rPr>
                <w:sz w:val="24"/>
              </w:rPr>
              <w:t>3</w:t>
            </w:r>
          </w:p>
        </w:tc>
        <w:tc>
          <w:tcPr>
            <w:tcW w:w="811" w:type="dxa"/>
          </w:tcPr>
          <w:p w14:paraId="6D1C7194">
            <w:pPr>
              <w:pStyle w:val="19"/>
              <w:spacing w:line="276" w:lineRule="exact"/>
              <w:rPr>
                <w:sz w:val="24"/>
              </w:rPr>
            </w:pPr>
            <w:r>
              <w:rPr>
                <w:sz w:val="24"/>
              </w:rPr>
              <w:t>1</w:t>
            </w:r>
          </w:p>
        </w:tc>
        <w:tc>
          <w:tcPr>
            <w:tcW w:w="811" w:type="dxa"/>
          </w:tcPr>
          <w:p w14:paraId="6D1C7195">
            <w:pPr>
              <w:pStyle w:val="19"/>
              <w:spacing w:line="276" w:lineRule="exact"/>
              <w:rPr>
                <w:sz w:val="24"/>
              </w:rPr>
            </w:pPr>
            <w:r>
              <w:rPr>
                <w:sz w:val="24"/>
              </w:rPr>
              <w:t>3</w:t>
            </w:r>
          </w:p>
        </w:tc>
        <w:tc>
          <w:tcPr>
            <w:tcW w:w="901" w:type="dxa"/>
          </w:tcPr>
          <w:p w14:paraId="6D1C7196">
            <w:pPr>
              <w:pStyle w:val="19"/>
              <w:spacing w:line="276" w:lineRule="exact"/>
              <w:ind w:left="111"/>
              <w:rPr>
                <w:sz w:val="24"/>
              </w:rPr>
            </w:pPr>
            <w:r>
              <w:rPr>
                <w:sz w:val="24"/>
              </w:rPr>
              <w:t>1</w:t>
            </w:r>
          </w:p>
        </w:tc>
        <w:tc>
          <w:tcPr>
            <w:tcW w:w="811" w:type="dxa"/>
          </w:tcPr>
          <w:p w14:paraId="6D1C7197">
            <w:pPr>
              <w:pStyle w:val="19"/>
              <w:spacing w:line="276" w:lineRule="exact"/>
              <w:ind w:left="111"/>
              <w:rPr>
                <w:sz w:val="24"/>
              </w:rPr>
            </w:pPr>
            <w:r>
              <w:rPr>
                <w:sz w:val="24"/>
              </w:rPr>
              <w:t>4</w:t>
            </w:r>
          </w:p>
        </w:tc>
        <w:tc>
          <w:tcPr>
            <w:tcW w:w="811" w:type="dxa"/>
          </w:tcPr>
          <w:p w14:paraId="6D1C7198">
            <w:pPr>
              <w:pStyle w:val="19"/>
              <w:spacing w:line="276" w:lineRule="exact"/>
              <w:ind w:left="111"/>
              <w:rPr>
                <w:sz w:val="24"/>
              </w:rPr>
            </w:pPr>
            <w:r>
              <w:rPr>
                <w:sz w:val="24"/>
              </w:rPr>
              <w:t>1</w:t>
            </w:r>
          </w:p>
        </w:tc>
        <w:tc>
          <w:tcPr>
            <w:tcW w:w="811" w:type="dxa"/>
          </w:tcPr>
          <w:p w14:paraId="6D1C7199">
            <w:pPr>
              <w:pStyle w:val="19"/>
              <w:spacing w:line="276" w:lineRule="exact"/>
              <w:ind w:left="111"/>
              <w:rPr>
                <w:sz w:val="24"/>
              </w:rPr>
            </w:pPr>
            <w:r>
              <w:rPr>
                <w:sz w:val="24"/>
              </w:rPr>
              <w:t>4</w:t>
            </w:r>
          </w:p>
        </w:tc>
        <w:tc>
          <w:tcPr>
            <w:tcW w:w="811" w:type="dxa"/>
          </w:tcPr>
          <w:p w14:paraId="6D1C719A">
            <w:pPr>
              <w:pStyle w:val="19"/>
              <w:spacing w:line="276" w:lineRule="exact"/>
              <w:ind w:left="111"/>
              <w:rPr>
                <w:sz w:val="24"/>
              </w:rPr>
            </w:pPr>
            <w:r>
              <w:rPr>
                <w:sz w:val="24"/>
              </w:rPr>
              <w:t>1</w:t>
            </w:r>
          </w:p>
        </w:tc>
        <w:tc>
          <w:tcPr>
            <w:tcW w:w="901" w:type="dxa"/>
          </w:tcPr>
          <w:p w14:paraId="6D1C719B">
            <w:pPr>
              <w:pStyle w:val="19"/>
              <w:spacing w:line="276" w:lineRule="exact"/>
              <w:ind w:left="111"/>
              <w:rPr>
                <w:sz w:val="24"/>
              </w:rPr>
            </w:pPr>
            <w:r>
              <w:rPr>
                <w:sz w:val="24"/>
              </w:rPr>
              <w:t>4</w:t>
            </w:r>
          </w:p>
        </w:tc>
      </w:tr>
      <w:tr w14:paraId="6D1C71A8">
        <w:trPr>
          <w:trHeight w:val="405" w:hRule="atLeast"/>
        </w:trPr>
        <w:tc>
          <w:tcPr>
            <w:tcW w:w="541" w:type="dxa"/>
          </w:tcPr>
          <w:p w14:paraId="6D1C719D">
            <w:pPr>
              <w:pStyle w:val="19"/>
              <w:spacing w:line="261" w:lineRule="exact"/>
              <w:ind w:left="94" w:right="57"/>
              <w:jc w:val="center"/>
              <w:rPr>
                <w:sz w:val="24"/>
              </w:rPr>
            </w:pPr>
            <w:r>
              <w:rPr>
                <w:sz w:val="24"/>
              </w:rPr>
              <w:t>33.</w:t>
            </w:r>
          </w:p>
        </w:tc>
        <w:tc>
          <w:tcPr>
            <w:tcW w:w="2884" w:type="dxa"/>
            <w:tcBorders>
              <w:right w:val="single" w:color="000000" w:sz="8" w:space="0"/>
            </w:tcBorders>
          </w:tcPr>
          <w:p w14:paraId="6D1C719E">
            <w:pPr>
              <w:pStyle w:val="19"/>
              <w:spacing w:line="261" w:lineRule="exact"/>
              <w:rPr>
                <w:sz w:val="24"/>
              </w:rPr>
            </w:pPr>
            <w:r>
              <w:rPr>
                <w:sz w:val="24"/>
              </w:rPr>
              <w:t>Colostomy closure</w:t>
            </w:r>
          </w:p>
        </w:tc>
        <w:tc>
          <w:tcPr>
            <w:tcW w:w="811" w:type="dxa"/>
            <w:tcBorders>
              <w:left w:val="single" w:color="000000" w:sz="8" w:space="0"/>
            </w:tcBorders>
          </w:tcPr>
          <w:p w14:paraId="6D1C719F">
            <w:pPr>
              <w:pStyle w:val="19"/>
              <w:spacing w:line="261" w:lineRule="exact"/>
              <w:ind w:left="109"/>
              <w:rPr>
                <w:sz w:val="24"/>
              </w:rPr>
            </w:pPr>
            <w:r>
              <w:rPr>
                <w:sz w:val="24"/>
              </w:rPr>
              <w:t>2</w:t>
            </w:r>
          </w:p>
        </w:tc>
        <w:tc>
          <w:tcPr>
            <w:tcW w:w="811" w:type="dxa"/>
          </w:tcPr>
          <w:p w14:paraId="6D1C71A0">
            <w:pPr>
              <w:pStyle w:val="19"/>
              <w:spacing w:line="261" w:lineRule="exact"/>
              <w:rPr>
                <w:sz w:val="24"/>
              </w:rPr>
            </w:pPr>
            <w:r>
              <w:rPr>
                <w:sz w:val="24"/>
              </w:rPr>
              <w:t>1</w:t>
            </w:r>
          </w:p>
        </w:tc>
        <w:tc>
          <w:tcPr>
            <w:tcW w:w="811" w:type="dxa"/>
          </w:tcPr>
          <w:p w14:paraId="6D1C71A1">
            <w:pPr>
              <w:pStyle w:val="19"/>
              <w:spacing w:line="261" w:lineRule="exact"/>
              <w:rPr>
                <w:sz w:val="24"/>
              </w:rPr>
            </w:pPr>
            <w:r>
              <w:rPr>
                <w:sz w:val="24"/>
              </w:rPr>
              <w:t>3</w:t>
            </w:r>
          </w:p>
        </w:tc>
        <w:tc>
          <w:tcPr>
            <w:tcW w:w="901" w:type="dxa"/>
          </w:tcPr>
          <w:p w14:paraId="6D1C71A2">
            <w:pPr>
              <w:pStyle w:val="19"/>
              <w:spacing w:line="261" w:lineRule="exact"/>
              <w:ind w:left="111"/>
              <w:rPr>
                <w:sz w:val="24"/>
              </w:rPr>
            </w:pPr>
            <w:r>
              <w:rPr>
                <w:sz w:val="24"/>
              </w:rPr>
              <w:t>1</w:t>
            </w:r>
          </w:p>
        </w:tc>
        <w:tc>
          <w:tcPr>
            <w:tcW w:w="811" w:type="dxa"/>
          </w:tcPr>
          <w:p w14:paraId="6D1C71A3">
            <w:pPr>
              <w:pStyle w:val="19"/>
              <w:spacing w:line="261" w:lineRule="exact"/>
              <w:ind w:left="111"/>
              <w:rPr>
                <w:sz w:val="24"/>
              </w:rPr>
            </w:pPr>
            <w:r>
              <w:rPr>
                <w:sz w:val="24"/>
              </w:rPr>
              <w:t>3</w:t>
            </w:r>
          </w:p>
        </w:tc>
        <w:tc>
          <w:tcPr>
            <w:tcW w:w="811" w:type="dxa"/>
          </w:tcPr>
          <w:p w14:paraId="6D1C71A4">
            <w:pPr>
              <w:pStyle w:val="19"/>
              <w:spacing w:line="261" w:lineRule="exact"/>
              <w:ind w:left="111"/>
              <w:rPr>
                <w:sz w:val="24"/>
              </w:rPr>
            </w:pPr>
            <w:r>
              <w:rPr>
                <w:sz w:val="24"/>
              </w:rPr>
              <w:t>1</w:t>
            </w:r>
          </w:p>
        </w:tc>
        <w:tc>
          <w:tcPr>
            <w:tcW w:w="811" w:type="dxa"/>
          </w:tcPr>
          <w:p w14:paraId="6D1C71A5">
            <w:pPr>
              <w:pStyle w:val="19"/>
              <w:spacing w:line="261" w:lineRule="exact"/>
              <w:ind w:left="111"/>
              <w:rPr>
                <w:sz w:val="24"/>
              </w:rPr>
            </w:pPr>
            <w:r>
              <w:rPr>
                <w:sz w:val="24"/>
              </w:rPr>
              <w:t>4</w:t>
            </w:r>
          </w:p>
        </w:tc>
        <w:tc>
          <w:tcPr>
            <w:tcW w:w="811" w:type="dxa"/>
          </w:tcPr>
          <w:p w14:paraId="6D1C71A6">
            <w:pPr>
              <w:pStyle w:val="19"/>
              <w:spacing w:line="261" w:lineRule="exact"/>
              <w:ind w:left="111"/>
              <w:rPr>
                <w:sz w:val="24"/>
              </w:rPr>
            </w:pPr>
            <w:r>
              <w:rPr>
                <w:sz w:val="24"/>
              </w:rPr>
              <w:t>1</w:t>
            </w:r>
          </w:p>
        </w:tc>
        <w:tc>
          <w:tcPr>
            <w:tcW w:w="901" w:type="dxa"/>
          </w:tcPr>
          <w:p w14:paraId="6D1C71A7">
            <w:pPr>
              <w:pStyle w:val="19"/>
              <w:spacing w:line="261" w:lineRule="exact"/>
              <w:ind w:left="111"/>
              <w:rPr>
                <w:sz w:val="24"/>
              </w:rPr>
            </w:pPr>
            <w:r>
              <w:rPr>
                <w:sz w:val="24"/>
              </w:rPr>
              <w:t>4</w:t>
            </w:r>
          </w:p>
        </w:tc>
      </w:tr>
      <w:tr w14:paraId="6D1C71B7">
        <w:trPr>
          <w:trHeight w:val="2898" w:hRule="atLeast"/>
        </w:trPr>
        <w:tc>
          <w:tcPr>
            <w:tcW w:w="541" w:type="dxa"/>
          </w:tcPr>
          <w:p w14:paraId="6D1C71A9">
            <w:pPr>
              <w:pStyle w:val="19"/>
              <w:ind w:left="94" w:right="57"/>
              <w:jc w:val="center"/>
              <w:rPr>
                <w:sz w:val="24"/>
              </w:rPr>
            </w:pPr>
            <w:r>
              <w:rPr>
                <w:sz w:val="24"/>
              </w:rPr>
              <w:t>34.</w:t>
            </w:r>
          </w:p>
        </w:tc>
        <w:tc>
          <w:tcPr>
            <w:tcW w:w="2884" w:type="dxa"/>
            <w:tcBorders>
              <w:right w:val="single" w:color="000000" w:sz="8" w:space="0"/>
            </w:tcBorders>
          </w:tcPr>
          <w:p w14:paraId="6D1C71AA">
            <w:pPr>
              <w:pStyle w:val="19"/>
              <w:spacing w:line="352" w:lineRule="auto"/>
              <w:ind w:right="586"/>
              <w:rPr>
                <w:sz w:val="24"/>
              </w:rPr>
            </w:pPr>
            <w:r>
              <w:rPr>
                <w:sz w:val="24"/>
              </w:rPr>
              <w:t>Laparotomy for Peritonitis</w:t>
            </w:r>
          </w:p>
          <w:p w14:paraId="6D1C71AB">
            <w:pPr>
              <w:pStyle w:val="19"/>
              <w:spacing w:before="15" w:line="352" w:lineRule="auto"/>
              <w:ind w:right="1053" w:firstLine="720"/>
              <w:rPr>
                <w:sz w:val="24"/>
              </w:rPr>
            </w:pPr>
            <w:r>
              <w:rPr>
                <w:sz w:val="24"/>
              </w:rPr>
              <w:t>Intestinal perforation</w:t>
            </w:r>
          </w:p>
          <w:p w14:paraId="6D1C71AC">
            <w:pPr>
              <w:pStyle w:val="19"/>
              <w:spacing w:before="14"/>
              <w:ind w:left="832"/>
              <w:rPr>
                <w:sz w:val="24"/>
              </w:rPr>
            </w:pPr>
            <w:r>
              <w:rPr>
                <w:sz w:val="24"/>
              </w:rPr>
              <w:t>Gangrene /</w:t>
            </w:r>
          </w:p>
          <w:p w14:paraId="6D1C71AD">
            <w:pPr>
              <w:pStyle w:val="19"/>
              <w:spacing w:before="20" w:line="400" w:lineRule="atLeast"/>
              <w:ind w:right="586"/>
              <w:rPr>
                <w:sz w:val="24"/>
              </w:rPr>
            </w:pPr>
            <w:r>
              <w:rPr>
                <w:sz w:val="24"/>
              </w:rPr>
              <w:t>volvulous Gastrointestinal</w:t>
            </w:r>
          </w:p>
        </w:tc>
        <w:tc>
          <w:tcPr>
            <w:tcW w:w="811" w:type="dxa"/>
            <w:tcBorders>
              <w:left w:val="single" w:color="000000" w:sz="8" w:space="0"/>
            </w:tcBorders>
          </w:tcPr>
          <w:p w14:paraId="6D1C71AE">
            <w:pPr>
              <w:pStyle w:val="19"/>
              <w:ind w:left="109"/>
              <w:rPr>
                <w:sz w:val="24"/>
              </w:rPr>
            </w:pPr>
            <w:r>
              <w:rPr>
                <w:sz w:val="24"/>
              </w:rPr>
              <w:t>3</w:t>
            </w:r>
          </w:p>
        </w:tc>
        <w:tc>
          <w:tcPr>
            <w:tcW w:w="811" w:type="dxa"/>
          </w:tcPr>
          <w:p w14:paraId="6D1C71AF">
            <w:pPr>
              <w:pStyle w:val="19"/>
              <w:rPr>
                <w:sz w:val="24"/>
              </w:rPr>
            </w:pPr>
            <w:r>
              <w:rPr>
                <w:sz w:val="24"/>
              </w:rPr>
              <w:t>3</w:t>
            </w:r>
          </w:p>
        </w:tc>
        <w:tc>
          <w:tcPr>
            <w:tcW w:w="811" w:type="dxa"/>
          </w:tcPr>
          <w:p w14:paraId="6D1C71B0">
            <w:pPr>
              <w:pStyle w:val="19"/>
              <w:rPr>
                <w:sz w:val="24"/>
              </w:rPr>
            </w:pPr>
            <w:r>
              <w:rPr>
                <w:sz w:val="24"/>
              </w:rPr>
              <w:t>3</w:t>
            </w:r>
          </w:p>
        </w:tc>
        <w:tc>
          <w:tcPr>
            <w:tcW w:w="901" w:type="dxa"/>
          </w:tcPr>
          <w:p w14:paraId="6D1C71B1">
            <w:pPr>
              <w:pStyle w:val="19"/>
              <w:ind w:left="111"/>
              <w:rPr>
                <w:sz w:val="24"/>
              </w:rPr>
            </w:pPr>
            <w:r>
              <w:rPr>
                <w:sz w:val="24"/>
              </w:rPr>
              <w:t>3</w:t>
            </w:r>
          </w:p>
        </w:tc>
        <w:tc>
          <w:tcPr>
            <w:tcW w:w="811" w:type="dxa"/>
          </w:tcPr>
          <w:p w14:paraId="6D1C71B2">
            <w:pPr>
              <w:pStyle w:val="19"/>
              <w:ind w:left="111"/>
              <w:rPr>
                <w:sz w:val="24"/>
              </w:rPr>
            </w:pPr>
            <w:r>
              <w:rPr>
                <w:sz w:val="24"/>
              </w:rPr>
              <w:t>4</w:t>
            </w:r>
          </w:p>
        </w:tc>
        <w:tc>
          <w:tcPr>
            <w:tcW w:w="811" w:type="dxa"/>
          </w:tcPr>
          <w:p w14:paraId="6D1C71B3">
            <w:pPr>
              <w:pStyle w:val="19"/>
              <w:ind w:left="111"/>
              <w:rPr>
                <w:sz w:val="24"/>
              </w:rPr>
            </w:pPr>
            <w:r>
              <w:rPr>
                <w:sz w:val="24"/>
              </w:rPr>
              <w:t>2</w:t>
            </w:r>
          </w:p>
        </w:tc>
        <w:tc>
          <w:tcPr>
            <w:tcW w:w="811" w:type="dxa"/>
          </w:tcPr>
          <w:p w14:paraId="6D1C71B4">
            <w:pPr>
              <w:pStyle w:val="19"/>
              <w:ind w:left="111"/>
              <w:rPr>
                <w:sz w:val="24"/>
              </w:rPr>
            </w:pPr>
            <w:r>
              <w:rPr>
                <w:sz w:val="24"/>
              </w:rPr>
              <w:t>4</w:t>
            </w:r>
          </w:p>
        </w:tc>
        <w:tc>
          <w:tcPr>
            <w:tcW w:w="811" w:type="dxa"/>
          </w:tcPr>
          <w:p w14:paraId="6D1C71B5">
            <w:pPr>
              <w:pStyle w:val="19"/>
              <w:ind w:left="111"/>
              <w:rPr>
                <w:sz w:val="24"/>
              </w:rPr>
            </w:pPr>
            <w:r>
              <w:rPr>
                <w:sz w:val="24"/>
              </w:rPr>
              <w:t>2</w:t>
            </w:r>
          </w:p>
        </w:tc>
        <w:tc>
          <w:tcPr>
            <w:tcW w:w="901" w:type="dxa"/>
          </w:tcPr>
          <w:p w14:paraId="6D1C71B6">
            <w:pPr>
              <w:pStyle w:val="19"/>
              <w:ind w:left="111"/>
              <w:rPr>
                <w:sz w:val="24"/>
              </w:rPr>
            </w:pPr>
            <w:r>
              <w:rPr>
                <w:sz w:val="24"/>
              </w:rPr>
              <w:t>10</w:t>
            </w:r>
          </w:p>
        </w:tc>
      </w:tr>
    </w:tbl>
    <w:p w14:paraId="30C6353E">
      <w:pPr>
        <w:rPr>
          <w:sz w:val="24"/>
        </w:rPr>
        <w:sectPr>
          <w:pgSz w:w="12240" w:h="14060"/>
          <w:pgMar w:top="1320" w:right="420" w:bottom="280" w:left="320" w:header="720" w:footer="720" w:gutter="0"/>
          <w:cols w:space="720" w:num="1"/>
        </w:sectPr>
      </w:pPr>
    </w:p>
    <w:p w14:paraId="6D1C71B9">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1"/>
        <w:gridCol w:w="2884"/>
        <w:gridCol w:w="811"/>
        <w:gridCol w:w="811"/>
        <w:gridCol w:w="811"/>
        <w:gridCol w:w="901"/>
        <w:gridCol w:w="811"/>
        <w:gridCol w:w="811"/>
        <w:gridCol w:w="811"/>
        <w:gridCol w:w="811"/>
        <w:gridCol w:w="901"/>
      </w:tblGrid>
      <w:tr w14:paraId="6D1C71CA">
        <w:trPr>
          <w:trHeight w:val="4549" w:hRule="atLeast"/>
        </w:trPr>
        <w:tc>
          <w:tcPr>
            <w:tcW w:w="541" w:type="dxa"/>
          </w:tcPr>
          <w:p w14:paraId="6D1C71BA">
            <w:pPr>
              <w:pStyle w:val="19"/>
              <w:ind w:left="0"/>
              <w:rPr>
                <w:rFonts w:ascii="Times New Roman"/>
                <w:sz w:val="24"/>
              </w:rPr>
            </w:pPr>
          </w:p>
        </w:tc>
        <w:tc>
          <w:tcPr>
            <w:tcW w:w="2884" w:type="dxa"/>
            <w:tcBorders>
              <w:right w:val="single" w:color="000000" w:sz="8" w:space="0"/>
            </w:tcBorders>
          </w:tcPr>
          <w:p w14:paraId="6D1C71BB">
            <w:pPr>
              <w:pStyle w:val="19"/>
              <w:rPr>
                <w:sz w:val="24"/>
              </w:rPr>
            </w:pPr>
            <w:r>
              <w:rPr>
                <w:sz w:val="24"/>
              </w:rPr>
              <w:t>Obstruction</w:t>
            </w:r>
          </w:p>
          <w:p w14:paraId="6D1C71BC">
            <w:pPr>
              <w:pStyle w:val="19"/>
              <w:spacing w:before="129"/>
              <w:ind w:left="832"/>
              <w:rPr>
                <w:sz w:val="24"/>
              </w:rPr>
            </w:pPr>
            <w:r>
              <w:rPr>
                <w:sz w:val="24"/>
              </w:rPr>
              <w:t>Small bowel</w:t>
            </w:r>
          </w:p>
          <w:p w14:paraId="6D1C71BD">
            <w:pPr>
              <w:pStyle w:val="19"/>
              <w:spacing w:before="144"/>
              <w:rPr>
                <w:sz w:val="24"/>
              </w:rPr>
            </w:pPr>
            <w:r>
              <w:rPr>
                <w:sz w:val="24"/>
              </w:rPr>
              <w:t>atresia</w:t>
            </w:r>
          </w:p>
          <w:p w14:paraId="6D1C71BE">
            <w:pPr>
              <w:pStyle w:val="19"/>
              <w:spacing w:before="130" w:line="362" w:lineRule="auto"/>
              <w:ind w:left="832" w:right="80"/>
              <w:rPr>
                <w:sz w:val="24"/>
              </w:rPr>
            </w:pPr>
            <w:r>
              <w:rPr>
                <w:sz w:val="24"/>
              </w:rPr>
              <w:t>Meconium ileus Pyloromyotomy Intussusception Malrotation/Bands Meckel’s</w:t>
            </w:r>
          </w:p>
          <w:p w14:paraId="6D1C71BF">
            <w:pPr>
              <w:pStyle w:val="19"/>
              <w:spacing w:line="265" w:lineRule="exact"/>
              <w:rPr>
                <w:sz w:val="24"/>
              </w:rPr>
            </w:pPr>
            <w:r>
              <w:rPr>
                <w:sz w:val="24"/>
              </w:rPr>
              <w:t>anomalies</w:t>
            </w:r>
          </w:p>
          <w:p w14:paraId="6D1C71C0">
            <w:pPr>
              <w:pStyle w:val="19"/>
              <w:spacing w:before="1" w:line="420" w:lineRule="atLeast"/>
              <w:ind w:left="832"/>
              <w:rPr>
                <w:sz w:val="24"/>
              </w:rPr>
            </w:pPr>
            <w:r>
              <w:rPr>
                <w:sz w:val="24"/>
              </w:rPr>
              <w:t>Duplication cyst Mesenteric cyst</w:t>
            </w:r>
          </w:p>
        </w:tc>
        <w:tc>
          <w:tcPr>
            <w:tcW w:w="811" w:type="dxa"/>
            <w:tcBorders>
              <w:left w:val="single" w:color="000000" w:sz="8" w:space="0"/>
            </w:tcBorders>
          </w:tcPr>
          <w:p w14:paraId="6D1C71C1">
            <w:pPr>
              <w:pStyle w:val="19"/>
              <w:ind w:left="0"/>
              <w:rPr>
                <w:rFonts w:ascii="Times New Roman"/>
                <w:sz w:val="24"/>
              </w:rPr>
            </w:pPr>
          </w:p>
        </w:tc>
        <w:tc>
          <w:tcPr>
            <w:tcW w:w="811" w:type="dxa"/>
          </w:tcPr>
          <w:p w14:paraId="6D1C71C2">
            <w:pPr>
              <w:pStyle w:val="19"/>
              <w:ind w:left="0"/>
              <w:rPr>
                <w:rFonts w:ascii="Times New Roman"/>
                <w:sz w:val="24"/>
              </w:rPr>
            </w:pPr>
          </w:p>
        </w:tc>
        <w:tc>
          <w:tcPr>
            <w:tcW w:w="811" w:type="dxa"/>
          </w:tcPr>
          <w:p w14:paraId="6D1C71C3">
            <w:pPr>
              <w:pStyle w:val="19"/>
              <w:ind w:left="0"/>
              <w:rPr>
                <w:rFonts w:ascii="Times New Roman"/>
                <w:sz w:val="24"/>
              </w:rPr>
            </w:pPr>
          </w:p>
        </w:tc>
        <w:tc>
          <w:tcPr>
            <w:tcW w:w="901" w:type="dxa"/>
          </w:tcPr>
          <w:p w14:paraId="6D1C71C4">
            <w:pPr>
              <w:pStyle w:val="19"/>
              <w:ind w:left="0"/>
              <w:rPr>
                <w:rFonts w:ascii="Times New Roman"/>
                <w:sz w:val="24"/>
              </w:rPr>
            </w:pPr>
          </w:p>
        </w:tc>
        <w:tc>
          <w:tcPr>
            <w:tcW w:w="811" w:type="dxa"/>
          </w:tcPr>
          <w:p w14:paraId="6D1C71C5">
            <w:pPr>
              <w:pStyle w:val="19"/>
              <w:ind w:left="0"/>
              <w:rPr>
                <w:rFonts w:ascii="Times New Roman"/>
                <w:sz w:val="24"/>
              </w:rPr>
            </w:pPr>
          </w:p>
        </w:tc>
        <w:tc>
          <w:tcPr>
            <w:tcW w:w="811" w:type="dxa"/>
          </w:tcPr>
          <w:p w14:paraId="6D1C71C6">
            <w:pPr>
              <w:pStyle w:val="19"/>
              <w:ind w:left="0"/>
              <w:rPr>
                <w:rFonts w:ascii="Times New Roman"/>
                <w:sz w:val="24"/>
              </w:rPr>
            </w:pPr>
          </w:p>
        </w:tc>
        <w:tc>
          <w:tcPr>
            <w:tcW w:w="811" w:type="dxa"/>
          </w:tcPr>
          <w:p w14:paraId="6D1C71C7">
            <w:pPr>
              <w:pStyle w:val="19"/>
              <w:ind w:left="0"/>
              <w:rPr>
                <w:rFonts w:ascii="Times New Roman"/>
                <w:sz w:val="24"/>
              </w:rPr>
            </w:pPr>
          </w:p>
        </w:tc>
        <w:tc>
          <w:tcPr>
            <w:tcW w:w="811" w:type="dxa"/>
          </w:tcPr>
          <w:p w14:paraId="6D1C71C8">
            <w:pPr>
              <w:pStyle w:val="19"/>
              <w:ind w:left="0"/>
              <w:rPr>
                <w:rFonts w:ascii="Times New Roman"/>
                <w:sz w:val="24"/>
              </w:rPr>
            </w:pPr>
          </w:p>
        </w:tc>
        <w:tc>
          <w:tcPr>
            <w:tcW w:w="901" w:type="dxa"/>
          </w:tcPr>
          <w:p w14:paraId="6D1C71C9">
            <w:pPr>
              <w:pStyle w:val="19"/>
              <w:ind w:left="0"/>
              <w:rPr>
                <w:rFonts w:ascii="Times New Roman"/>
                <w:sz w:val="24"/>
              </w:rPr>
            </w:pPr>
          </w:p>
        </w:tc>
      </w:tr>
      <w:tr w14:paraId="6D1C71D7">
        <w:trPr>
          <w:trHeight w:val="825" w:hRule="atLeast"/>
        </w:trPr>
        <w:tc>
          <w:tcPr>
            <w:tcW w:w="541" w:type="dxa"/>
          </w:tcPr>
          <w:p w14:paraId="6D1C71CB">
            <w:pPr>
              <w:pStyle w:val="19"/>
              <w:ind w:left="94" w:right="57"/>
              <w:jc w:val="center"/>
              <w:rPr>
                <w:sz w:val="24"/>
              </w:rPr>
            </w:pPr>
            <w:r>
              <w:rPr>
                <w:sz w:val="24"/>
              </w:rPr>
              <w:t>35.</w:t>
            </w:r>
          </w:p>
        </w:tc>
        <w:tc>
          <w:tcPr>
            <w:tcW w:w="2884" w:type="dxa"/>
            <w:tcBorders>
              <w:right w:val="single" w:color="000000" w:sz="8" w:space="0"/>
            </w:tcBorders>
          </w:tcPr>
          <w:p w14:paraId="6D1C71CC">
            <w:pPr>
              <w:pStyle w:val="19"/>
              <w:rPr>
                <w:sz w:val="24"/>
              </w:rPr>
            </w:pPr>
            <w:r>
              <w:rPr>
                <w:sz w:val="24"/>
              </w:rPr>
              <w:t>Bowel resection and</w:t>
            </w:r>
          </w:p>
          <w:p w14:paraId="6D1C71CD">
            <w:pPr>
              <w:pStyle w:val="19"/>
              <w:spacing w:before="144"/>
              <w:rPr>
                <w:sz w:val="24"/>
              </w:rPr>
            </w:pPr>
            <w:r>
              <w:rPr>
                <w:sz w:val="24"/>
              </w:rPr>
              <w:t>anastomosis</w:t>
            </w:r>
          </w:p>
        </w:tc>
        <w:tc>
          <w:tcPr>
            <w:tcW w:w="811" w:type="dxa"/>
            <w:tcBorders>
              <w:left w:val="single" w:color="000000" w:sz="8" w:space="0"/>
            </w:tcBorders>
          </w:tcPr>
          <w:p w14:paraId="6D1C71CE">
            <w:pPr>
              <w:pStyle w:val="19"/>
              <w:ind w:left="109"/>
              <w:rPr>
                <w:sz w:val="24"/>
              </w:rPr>
            </w:pPr>
            <w:r>
              <w:rPr>
                <w:sz w:val="24"/>
              </w:rPr>
              <w:t>2</w:t>
            </w:r>
          </w:p>
        </w:tc>
        <w:tc>
          <w:tcPr>
            <w:tcW w:w="811" w:type="dxa"/>
          </w:tcPr>
          <w:p w14:paraId="6D1C71CF">
            <w:pPr>
              <w:pStyle w:val="19"/>
              <w:rPr>
                <w:sz w:val="24"/>
              </w:rPr>
            </w:pPr>
            <w:r>
              <w:rPr>
                <w:sz w:val="24"/>
              </w:rPr>
              <w:t>1</w:t>
            </w:r>
          </w:p>
        </w:tc>
        <w:tc>
          <w:tcPr>
            <w:tcW w:w="811" w:type="dxa"/>
          </w:tcPr>
          <w:p w14:paraId="6D1C71D0">
            <w:pPr>
              <w:pStyle w:val="19"/>
              <w:rPr>
                <w:sz w:val="24"/>
              </w:rPr>
            </w:pPr>
            <w:r>
              <w:rPr>
                <w:sz w:val="24"/>
              </w:rPr>
              <w:t>3</w:t>
            </w:r>
          </w:p>
        </w:tc>
        <w:tc>
          <w:tcPr>
            <w:tcW w:w="901" w:type="dxa"/>
          </w:tcPr>
          <w:p w14:paraId="6D1C71D1">
            <w:pPr>
              <w:pStyle w:val="19"/>
              <w:ind w:left="111"/>
              <w:rPr>
                <w:sz w:val="24"/>
              </w:rPr>
            </w:pPr>
            <w:r>
              <w:rPr>
                <w:sz w:val="24"/>
              </w:rPr>
              <w:t>1</w:t>
            </w:r>
          </w:p>
        </w:tc>
        <w:tc>
          <w:tcPr>
            <w:tcW w:w="811" w:type="dxa"/>
          </w:tcPr>
          <w:p w14:paraId="6D1C71D2">
            <w:pPr>
              <w:pStyle w:val="19"/>
              <w:ind w:left="111"/>
              <w:rPr>
                <w:sz w:val="24"/>
              </w:rPr>
            </w:pPr>
            <w:r>
              <w:rPr>
                <w:sz w:val="24"/>
              </w:rPr>
              <w:t>3</w:t>
            </w:r>
          </w:p>
        </w:tc>
        <w:tc>
          <w:tcPr>
            <w:tcW w:w="811" w:type="dxa"/>
          </w:tcPr>
          <w:p w14:paraId="6D1C71D3">
            <w:pPr>
              <w:pStyle w:val="19"/>
              <w:ind w:left="111"/>
              <w:rPr>
                <w:sz w:val="24"/>
              </w:rPr>
            </w:pPr>
            <w:r>
              <w:rPr>
                <w:sz w:val="24"/>
              </w:rPr>
              <w:t>1</w:t>
            </w:r>
          </w:p>
        </w:tc>
        <w:tc>
          <w:tcPr>
            <w:tcW w:w="811" w:type="dxa"/>
          </w:tcPr>
          <w:p w14:paraId="6D1C71D4">
            <w:pPr>
              <w:pStyle w:val="19"/>
              <w:ind w:left="111"/>
              <w:rPr>
                <w:sz w:val="24"/>
              </w:rPr>
            </w:pPr>
            <w:r>
              <w:rPr>
                <w:sz w:val="24"/>
              </w:rPr>
              <w:t>3</w:t>
            </w:r>
          </w:p>
        </w:tc>
        <w:tc>
          <w:tcPr>
            <w:tcW w:w="811" w:type="dxa"/>
          </w:tcPr>
          <w:p w14:paraId="6D1C71D5">
            <w:pPr>
              <w:pStyle w:val="19"/>
              <w:ind w:left="111"/>
              <w:rPr>
                <w:sz w:val="24"/>
              </w:rPr>
            </w:pPr>
            <w:r>
              <w:rPr>
                <w:sz w:val="24"/>
              </w:rPr>
              <w:t>1</w:t>
            </w:r>
          </w:p>
        </w:tc>
        <w:tc>
          <w:tcPr>
            <w:tcW w:w="901" w:type="dxa"/>
          </w:tcPr>
          <w:p w14:paraId="6D1C71D6">
            <w:pPr>
              <w:pStyle w:val="19"/>
              <w:ind w:left="111"/>
              <w:rPr>
                <w:sz w:val="24"/>
              </w:rPr>
            </w:pPr>
            <w:r>
              <w:rPr>
                <w:sz w:val="24"/>
              </w:rPr>
              <w:t>4</w:t>
            </w:r>
          </w:p>
        </w:tc>
      </w:tr>
      <w:tr w14:paraId="6D1C71E3">
        <w:trPr>
          <w:trHeight w:val="405" w:hRule="atLeast"/>
        </w:trPr>
        <w:tc>
          <w:tcPr>
            <w:tcW w:w="541" w:type="dxa"/>
          </w:tcPr>
          <w:p w14:paraId="6D1C71D8">
            <w:pPr>
              <w:pStyle w:val="19"/>
              <w:ind w:left="94" w:right="57"/>
              <w:jc w:val="center"/>
              <w:rPr>
                <w:sz w:val="24"/>
              </w:rPr>
            </w:pPr>
            <w:r>
              <w:rPr>
                <w:sz w:val="24"/>
              </w:rPr>
              <w:t>36.</w:t>
            </w:r>
          </w:p>
        </w:tc>
        <w:tc>
          <w:tcPr>
            <w:tcW w:w="2884" w:type="dxa"/>
            <w:tcBorders>
              <w:right w:val="single" w:color="000000" w:sz="8" w:space="0"/>
            </w:tcBorders>
          </w:tcPr>
          <w:p w14:paraId="6D1C71D9">
            <w:pPr>
              <w:pStyle w:val="19"/>
              <w:rPr>
                <w:sz w:val="24"/>
              </w:rPr>
            </w:pPr>
            <w:r>
              <w:rPr>
                <w:sz w:val="24"/>
              </w:rPr>
              <w:t>Appendectomy</w:t>
            </w:r>
          </w:p>
        </w:tc>
        <w:tc>
          <w:tcPr>
            <w:tcW w:w="811" w:type="dxa"/>
            <w:tcBorders>
              <w:left w:val="single" w:color="000000" w:sz="8" w:space="0"/>
            </w:tcBorders>
          </w:tcPr>
          <w:p w14:paraId="6D1C71DA">
            <w:pPr>
              <w:pStyle w:val="19"/>
              <w:ind w:left="109"/>
              <w:rPr>
                <w:sz w:val="24"/>
              </w:rPr>
            </w:pPr>
            <w:r>
              <w:rPr>
                <w:sz w:val="24"/>
              </w:rPr>
              <w:t>3</w:t>
            </w:r>
          </w:p>
        </w:tc>
        <w:tc>
          <w:tcPr>
            <w:tcW w:w="811" w:type="dxa"/>
          </w:tcPr>
          <w:p w14:paraId="6D1C71DB">
            <w:pPr>
              <w:pStyle w:val="19"/>
              <w:rPr>
                <w:sz w:val="24"/>
              </w:rPr>
            </w:pPr>
            <w:r>
              <w:rPr>
                <w:sz w:val="24"/>
              </w:rPr>
              <w:t>2</w:t>
            </w:r>
          </w:p>
        </w:tc>
        <w:tc>
          <w:tcPr>
            <w:tcW w:w="811" w:type="dxa"/>
          </w:tcPr>
          <w:p w14:paraId="6D1C71DC">
            <w:pPr>
              <w:pStyle w:val="19"/>
              <w:rPr>
                <w:sz w:val="24"/>
              </w:rPr>
            </w:pPr>
            <w:r>
              <w:rPr>
                <w:sz w:val="24"/>
              </w:rPr>
              <w:t>4</w:t>
            </w:r>
          </w:p>
        </w:tc>
        <w:tc>
          <w:tcPr>
            <w:tcW w:w="901" w:type="dxa"/>
          </w:tcPr>
          <w:p w14:paraId="6D1C71DD">
            <w:pPr>
              <w:pStyle w:val="19"/>
              <w:ind w:left="111"/>
              <w:rPr>
                <w:sz w:val="24"/>
              </w:rPr>
            </w:pPr>
            <w:r>
              <w:rPr>
                <w:sz w:val="24"/>
              </w:rPr>
              <w:t>2</w:t>
            </w:r>
          </w:p>
        </w:tc>
        <w:tc>
          <w:tcPr>
            <w:tcW w:w="811" w:type="dxa"/>
          </w:tcPr>
          <w:p w14:paraId="6D1C71DE">
            <w:pPr>
              <w:pStyle w:val="19"/>
              <w:ind w:left="111"/>
              <w:rPr>
                <w:sz w:val="24"/>
              </w:rPr>
            </w:pPr>
            <w:r>
              <w:rPr>
                <w:sz w:val="24"/>
              </w:rPr>
              <w:t>4</w:t>
            </w:r>
          </w:p>
        </w:tc>
        <w:tc>
          <w:tcPr>
            <w:tcW w:w="811" w:type="dxa"/>
          </w:tcPr>
          <w:p w14:paraId="6D1C71DF">
            <w:pPr>
              <w:pStyle w:val="19"/>
              <w:ind w:left="111"/>
              <w:rPr>
                <w:sz w:val="24"/>
              </w:rPr>
            </w:pPr>
            <w:r>
              <w:rPr>
                <w:sz w:val="24"/>
              </w:rPr>
              <w:t>2</w:t>
            </w:r>
          </w:p>
        </w:tc>
        <w:tc>
          <w:tcPr>
            <w:tcW w:w="811" w:type="dxa"/>
          </w:tcPr>
          <w:p w14:paraId="6D1C71E0">
            <w:pPr>
              <w:pStyle w:val="19"/>
              <w:ind w:left="111"/>
              <w:rPr>
                <w:sz w:val="24"/>
              </w:rPr>
            </w:pPr>
            <w:r>
              <w:rPr>
                <w:sz w:val="24"/>
              </w:rPr>
              <w:t>4</w:t>
            </w:r>
          </w:p>
        </w:tc>
        <w:tc>
          <w:tcPr>
            <w:tcW w:w="811" w:type="dxa"/>
          </w:tcPr>
          <w:p w14:paraId="6D1C71E1">
            <w:pPr>
              <w:pStyle w:val="19"/>
              <w:ind w:left="111"/>
              <w:rPr>
                <w:sz w:val="24"/>
              </w:rPr>
            </w:pPr>
            <w:r>
              <w:rPr>
                <w:sz w:val="24"/>
              </w:rPr>
              <w:t>2</w:t>
            </w:r>
          </w:p>
        </w:tc>
        <w:tc>
          <w:tcPr>
            <w:tcW w:w="901" w:type="dxa"/>
          </w:tcPr>
          <w:p w14:paraId="6D1C71E2">
            <w:pPr>
              <w:pStyle w:val="19"/>
              <w:ind w:left="111"/>
              <w:rPr>
                <w:sz w:val="24"/>
              </w:rPr>
            </w:pPr>
            <w:r>
              <w:rPr>
                <w:sz w:val="24"/>
              </w:rPr>
              <w:t>8</w:t>
            </w:r>
          </w:p>
        </w:tc>
      </w:tr>
      <w:tr w14:paraId="6D1C71F0">
        <w:trPr>
          <w:trHeight w:val="1651" w:hRule="atLeast"/>
        </w:trPr>
        <w:tc>
          <w:tcPr>
            <w:tcW w:w="541" w:type="dxa"/>
          </w:tcPr>
          <w:p w14:paraId="6D1C71E4">
            <w:pPr>
              <w:pStyle w:val="19"/>
              <w:ind w:left="94" w:right="57"/>
              <w:jc w:val="center"/>
              <w:rPr>
                <w:sz w:val="24"/>
              </w:rPr>
            </w:pPr>
            <w:r>
              <w:rPr>
                <w:sz w:val="24"/>
              </w:rPr>
              <w:t>37.</w:t>
            </w:r>
          </w:p>
        </w:tc>
        <w:tc>
          <w:tcPr>
            <w:tcW w:w="2884" w:type="dxa"/>
            <w:tcBorders>
              <w:right w:val="single" w:color="000000" w:sz="8" w:space="0"/>
            </w:tcBorders>
          </w:tcPr>
          <w:p w14:paraId="6D1C71E5">
            <w:pPr>
              <w:pStyle w:val="19"/>
              <w:spacing w:line="360" w:lineRule="auto"/>
              <w:ind w:right="253"/>
              <w:rPr>
                <w:sz w:val="24"/>
              </w:rPr>
            </w:pPr>
            <w:r>
              <w:rPr>
                <w:sz w:val="24"/>
              </w:rPr>
              <w:t>Operation for Anorectal Malformations Anoplasty</w:t>
            </w:r>
          </w:p>
          <w:p w14:paraId="6D1C71E6">
            <w:pPr>
              <w:pStyle w:val="19"/>
              <w:spacing w:before="4"/>
              <w:rPr>
                <w:sz w:val="24"/>
              </w:rPr>
            </w:pPr>
            <w:r>
              <w:rPr>
                <w:sz w:val="24"/>
              </w:rPr>
              <w:t>PSARP/ASARP</w:t>
            </w:r>
          </w:p>
        </w:tc>
        <w:tc>
          <w:tcPr>
            <w:tcW w:w="811" w:type="dxa"/>
            <w:tcBorders>
              <w:left w:val="single" w:color="000000" w:sz="8" w:space="0"/>
            </w:tcBorders>
          </w:tcPr>
          <w:p w14:paraId="6D1C71E7">
            <w:pPr>
              <w:pStyle w:val="19"/>
              <w:ind w:left="109"/>
              <w:rPr>
                <w:sz w:val="24"/>
              </w:rPr>
            </w:pPr>
            <w:r>
              <w:rPr>
                <w:sz w:val="24"/>
              </w:rPr>
              <w:t>2</w:t>
            </w:r>
          </w:p>
        </w:tc>
        <w:tc>
          <w:tcPr>
            <w:tcW w:w="811" w:type="dxa"/>
          </w:tcPr>
          <w:p w14:paraId="6D1C71E8">
            <w:pPr>
              <w:pStyle w:val="19"/>
              <w:rPr>
                <w:sz w:val="24"/>
              </w:rPr>
            </w:pPr>
            <w:r>
              <w:rPr>
                <w:sz w:val="24"/>
              </w:rPr>
              <w:t>2</w:t>
            </w:r>
          </w:p>
        </w:tc>
        <w:tc>
          <w:tcPr>
            <w:tcW w:w="811" w:type="dxa"/>
          </w:tcPr>
          <w:p w14:paraId="6D1C71E9">
            <w:pPr>
              <w:pStyle w:val="19"/>
              <w:rPr>
                <w:sz w:val="24"/>
              </w:rPr>
            </w:pPr>
            <w:r>
              <w:rPr>
                <w:sz w:val="24"/>
              </w:rPr>
              <w:t>3</w:t>
            </w:r>
          </w:p>
        </w:tc>
        <w:tc>
          <w:tcPr>
            <w:tcW w:w="901" w:type="dxa"/>
          </w:tcPr>
          <w:p w14:paraId="6D1C71EA">
            <w:pPr>
              <w:pStyle w:val="19"/>
              <w:ind w:left="111"/>
              <w:rPr>
                <w:sz w:val="24"/>
              </w:rPr>
            </w:pPr>
            <w:r>
              <w:rPr>
                <w:sz w:val="24"/>
              </w:rPr>
              <w:t>1</w:t>
            </w:r>
          </w:p>
        </w:tc>
        <w:tc>
          <w:tcPr>
            <w:tcW w:w="811" w:type="dxa"/>
          </w:tcPr>
          <w:p w14:paraId="6D1C71EB">
            <w:pPr>
              <w:pStyle w:val="19"/>
              <w:ind w:left="111"/>
              <w:rPr>
                <w:sz w:val="24"/>
              </w:rPr>
            </w:pPr>
            <w:r>
              <w:rPr>
                <w:sz w:val="24"/>
              </w:rPr>
              <w:t>3</w:t>
            </w:r>
          </w:p>
        </w:tc>
        <w:tc>
          <w:tcPr>
            <w:tcW w:w="811" w:type="dxa"/>
          </w:tcPr>
          <w:p w14:paraId="6D1C71EC">
            <w:pPr>
              <w:pStyle w:val="19"/>
              <w:ind w:left="111"/>
              <w:rPr>
                <w:sz w:val="24"/>
              </w:rPr>
            </w:pPr>
            <w:r>
              <w:rPr>
                <w:sz w:val="24"/>
              </w:rPr>
              <w:t>1</w:t>
            </w:r>
          </w:p>
        </w:tc>
        <w:tc>
          <w:tcPr>
            <w:tcW w:w="811" w:type="dxa"/>
          </w:tcPr>
          <w:p w14:paraId="6D1C71ED">
            <w:pPr>
              <w:pStyle w:val="19"/>
              <w:ind w:left="111"/>
              <w:rPr>
                <w:sz w:val="24"/>
              </w:rPr>
            </w:pPr>
            <w:r>
              <w:rPr>
                <w:sz w:val="24"/>
              </w:rPr>
              <w:t>3</w:t>
            </w:r>
          </w:p>
        </w:tc>
        <w:tc>
          <w:tcPr>
            <w:tcW w:w="811" w:type="dxa"/>
          </w:tcPr>
          <w:p w14:paraId="6D1C71EE">
            <w:pPr>
              <w:pStyle w:val="19"/>
              <w:ind w:left="111"/>
              <w:rPr>
                <w:sz w:val="24"/>
              </w:rPr>
            </w:pPr>
            <w:r>
              <w:rPr>
                <w:sz w:val="24"/>
              </w:rPr>
              <w:t>1</w:t>
            </w:r>
          </w:p>
        </w:tc>
        <w:tc>
          <w:tcPr>
            <w:tcW w:w="901" w:type="dxa"/>
          </w:tcPr>
          <w:p w14:paraId="6D1C71EF">
            <w:pPr>
              <w:pStyle w:val="19"/>
              <w:ind w:left="111"/>
              <w:rPr>
                <w:sz w:val="24"/>
              </w:rPr>
            </w:pPr>
            <w:r>
              <w:rPr>
                <w:sz w:val="24"/>
              </w:rPr>
              <w:t>5</w:t>
            </w:r>
          </w:p>
        </w:tc>
      </w:tr>
      <w:tr w14:paraId="6D1C71FD">
        <w:trPr>
          <w:trHeight w:val="1652" w:hRule="atLeast"/>
        </w:trPr>
        <w:tc>
          <w:tcPr>
            <w:tcW w:w="541" w:type="dxa"/>
          </w:tcPr>
          <w:p w14:paraId="6D1C71F1">
            <w:pPr>
              <w:pStyle w:val="19"/>
              <w:ind w:left="94" w:right="57"/>
              <w:jc w:val="center"/>
              <w:rPr>
                <w:sz w:val="24"/>
              </w:rPr>
            </w:pPr>
            <w:r>
              <w:rPr>
                <w:sz w:val="24"/>
              </w:rPr>
              <w:t>38.</w:t>
            </w:r>
          </w:p>
        </w:tc>
        <w:tc>
          <w:tcPr>
            <w:tcW w:w="2884" w:type="dxa"/>
            <w:tcBorders>
              <w:right w:val="single" w:color="000000" w:sz="8" w:space="0"/>
            </w:tcBorders>
          </w:tcPr>
          <w:p w14:paraId="6D1C71F2">
            <w:pPr>
              <w:pStyle w:val="19"/>
              <w:spacing w:line="360" w:lineRule="auto"/>
              <w:ind w:right="333"/>
              <w:rPr>
                <w:sz w:val="24"/>
              </w:rPr>
            </w:pPr>
            <w:r>
              <w:rPr>
                <w:sz w:val="24"/>
              </w:rPr>
              <w:t>Operation for Hirschprung’s Disease Rectal biopsy</w:t>
            </w:r>
          </w:p>
          <w:p w14:paraId="6D1C71F3">
            <w:pPr>
              <w:pStyle w:val="19"/>
              <w:spacing w:before="4"/>
              <w:rPr>
                <w:sz w:val="24"/>
              </w:rPr>
            </w:pPr>
            <w:r>
              <w:rPr>
                <w:sz w:val="24"/>
              </w:rPr>
              <w:t>Definitive procedure</w:t>
            </w:r>
          </w:p>
        </w:tc>
        <w:tc>
          <w:tcPr>
            <w:tcW w:w="811" w:type="dxa"/>
            <w:tcBorders>
              <w:left w:val="single" w:color="000000" w:sz="8" w:space="0"/>
            </w:tcBorders>
          </w:tcPr>
          <w:p w14:paraId="6D1C71F4">
            <w:pPr>
              <w:pStyle w:val="19"/>
              <w:ind w:left="109"/>
              <w:rPr>
                <w:sz w:val="24"/>
              </w:rPr>
            </w:pPr>
            <w:r>
              <w:rPr>
                <w:sz w:val="24"/>
              </w:rPr>
              <w:t>2</w:t>
            </w:r>
          </w:p>
        </w:tc>
        <w:tc>
          <w:tcPr>
            <w:tcW w:w="811" w:type="dxa"/>
          </w:tcPr>
          <w:p w14:paraId="6D1C71F5">
            <w:pPr>
              <w:pStyle w:val="19"/>
              <w:rPr>
                <w:sz w:val="24"/>
              </w:rPr>
            </w:pPr>
            <w:r>
              <w:rPr>
                <w:sz w:val="24"/>
              </w:rPr>
              <w:t>2</w:t>
            </w:r>
          </w:p>
        </w:tc>
        <w:tc>
          <w:tcPr>
            <w:tcW w:w="811" w:type="dxa"/>
          </w:tcPr>
          <w:p w14:paraId="6D1C71F6">
            <w:pPr>
              <w:pStyle w:val="19"/>
              <w:rPr>
                <w:sz w:val="24"/>
              </w:rPr>
            </w:pPr>
            <w:r>
              <w:rPr>
                <w:sz w:val="24"/>
              </w:rPr>
              <w:t>3</w:t>
            </w:r>
          </w:p>
        </w:tc>
        <w:tc>
          <w:tcPr>
            <w:tcW w:w="901" w:type="dxa"/>
          </w:tcPr>
          <w:p w14:paraId="6D1C71F7">
            <w:pPr>
              <w:pStyle w:val="19"/>
              <w:ind w:left="111"/>
              <w:rPr>
                <w:sz w:val="24"/>
              </w:rPr>
            </w:pPr>
            <w:r>
              <w:rPr>
                <w:sz w:val="24"/>
              </w:rPr>
              <w:t>1</w:t>
            </w:r>
          </w:p>
        </w:tc>
        <w:tc>
          <w:tcPr>
            <w:tcW w:w="811" w:type="dxa"/>
          </w:tcPr>
          <w:p w14:paraId="6D1C71F8">
            <w:pPr>
              <w:pStyle w:val="19"/>
              <w:ind w:left="111"/>
              <w:rPr>
                <w:sz w:val="24"/>
              </w:rPr>
            </w:pPr>
            <w:r>
              <w:rPr>
                <w:sz w:val="24"/>
              </w:rPr>
              <w:t>3</w:t>
            </w:r>
          </w:p>
        </w:tc>
        <w:tc>
          <w:tcPr>
            <w:tcW w:w="811" w:type="dxa"/>
          </w:tcPr>
          <w:p w14:paraId="6D1C71F9">
            <w:pPr>
              <w:pStyle w:val="19"/>
              <w:ind w:left="111"/>
              <w:rPr>
                <w:sz w:val="24"/>
              </w:rPr>
            </w:pPr>
            <w:r>
              <w:rPr>
                <w:sz w:val="24"/>
              </w:rPr>
              <w:t>1</w:t>
            </w:r>
          </w:p>
        </w:tc>
        <w:tc>
          <w:tcPr>
            <w:tcW w:w="811" w:type="dxa"/>
          </w:tcPr>
          <w:p w14:paraId="6D1C71FA">
            <w:pPr>
              <w:pStyle w:val="19"/>
              <w:ind w:left="111"/>
              <w:rPr>
                <w:sz w:val="24"/>
              </w:rPr>
            </w:pPr>
            <w:r>
              <w:rPr>
                <w:sz w:val="24"/>
              </w:rPr>
              <w:t>3</w:t>
            </w:r>
          </w:p>
        </w:tc>
        <w:tc>
          <w:tcPr>
            <w:tcW w:w="811" w:type="dxa"/>
          </w:tcPr>
          <w:p w14:paraId="6D1C71FB">
            <w:pPr>
              <w:pStyle w:val="19"/>
              <w:ind w:left="111"/>
              <w:rPr>
                <w:sz w:val="24"/>
              </w:rPr>
            </w:pPr>
            <w:r>
              <w:rPr>
                <w:sz w:val="24"/>
              </w:rPr>
              <w:t>1</w:t>
            </w:r>
          </w:p>
        </w:tc>
        <w:tc>
          <w:tcPr>
            <w:tcW w:w="901" w:type="dxa"/>
          </w:tcPr>
          <w:p w14:paraId="6D1C71FC">
            <w:pPr>
              <w:pStyle w:val="19"/>
              <w:ind w:left="111"/>
              <w:rPr>
                <w:sz w:val="24"/>
              </w:rPr>
            </w:pPr>
            <w:r>
              <w:rPr>
                <w:sz w:val="24"/>
              </w:rPr>
              <w:t>5</w:t>
            </w:r>
          </w:p>
        </w:tc>
      </w:tr>
      <w:tr w14:paraId="6D1C7209">
        <w:trPr>
          <w:trHeight w:val="420" w:hRule="atLeast"/>
        </w:trPr>
        <w:tc>
          <w:tcPr>
            <w:tcW w:w="541" w:type="dxa"/>
          </w:tcPr>
          <w:p w14:paraId="6D1C71FE">
            <w:pPr>
              <w:pStyle w:val="19"/>
              <w:ind w:left="94" w:right="57"/>
              <w:jc w:val="center"/>
              <w:rPr>
                <w:sz w:val="24"/>
              </w:rPr>
            </w:pPr>
            <w:r>
              <w:rPr>
                <w:sz w:val="24"/>
              </w:rPr>
              <w:t>39.</w:t>
            </w:r>
          </w:p>
        </w:tc>
        <w:tc>
          <w:tcPr>
            <w:tcW w:w="2884" w:type="dxa"/>
            <w:tcBorders>
              <w:right w:val="single" w:color="000000" w:sz="8" w:space="0"/>
            </w:tcBorders>
          </w:tcPr>
          <w:p w14:paraId="6D1C71FF">
            <w:pPr>
              <w:pStyle w:val="19"/>
              <w:rPr>
                <w:sz w:val="24"/>
              </w:rPr>
            </w:pPr>
            <w:r>
              <w:rPr>
                <w:sz w:val="24"/>
              </w:rPr>
              <w:t>Splenectomy</w:t>
            </w:r>
          </w:p>
        </w:tc>
        <w:tc>
          <w:tcPr>
            <w:tcW w:w="811" w:type="dxa"/>
            <w:tcBorders>
              <w:left w:val="single" w:color="000000" w:sz="8" w:space="0"/>
            </w:tcBorders>
          </w:tcPr>
          <w:p w14:paraId="6D1C7200">
            <w:pPr>
              <w:pStyle w:val="19"/>
              <w:ind w:left="109"/>
              <w:rPr>
                <w:sz w:val="24"/>
              </w:rPr>
            </w:pPr>
            <w:r>
              <w:rPr>
                <w:sz w:val="24"/>
              </w:rPr>
              <w:t>-</w:t>
            </w:r>
          </w:p>
        </w:tc>
        <w:tc>
          <w:tcPr>
            <w:tcW w:w="811" w:type="dxa"/>
          </w:tcPr>
          <w:p w14:paraId="6D1C7201">
            <w:pPr>
              <w:pStyle w:val="19"/>
              <w:rPr>
                <w:sz w:val="24"/>
              </w:rPr>
            </w:pPr>
            <w:r>
              <w:rPr>
                <w:sz w:val="24"/>
              </w:rPr>
              <w:t>-</w:t>
            </w:r>
          </w:p>
        </w:tc>
        <w:tc>
          <w:tcPr>
            <w:tcW w:w="811" w:type="dxa"/>
          </w:tcPr>
          <w:p w14:paraId="6D1C7202">
            <w:pPr>
              <w:pStyle w:val="19"/>
              <w:rPr>
                <w:sz w:val="24"/>
              </w:rPr>
            </w:pPr>
            <w:r>
              <w:rPr>
                <w:sz w:val="24"/>
              </w:rPr>
              <w:t>-</w:t>
            </w:r>
          </w:p>
        </w:tc>
        <w:tc>
          <w:tcPr>
            <w:tcW w:w="901" w:type="dxa"/>
          </w:tcPr>
          <w:p w14:paraId="6D1C7203">
            <w:pPr>
              <w:pStyle w:val="19"/>
              <w:ind w:left="111"/>
              <w:rPr>
                <w:sz w:val="24"/>
              </w:rPr>
            </w:pPr>
            <w:r>
              <w:rPr>
                <w:sz w:val="24"/>
              </w:rPr>
              <w:t>-</w:t>
            </w:r>
          </w:p>
        </w:tc>
        <w:tc>
          <w:tcPr>
            <w:tcW w:w="811" w:type="dxa"/>
          </w:tcPr>
          <w:p w14:paraId="6D1C7204">
            <w:pPr>
              <w:pStyle w:val="19"/>
              <w:ind w:left="111"/>
              <w:rPr>
                <w:sz w:val="24"/>
              </w:rPr>
            </w:pPr>
            <w:r>
              <w:rPr>
                <w:sz w:val="24"/>
              </w:rPr>
              <w:t>2</w:t>
            </w:r>
          </w:p>
        </w:tc>
        <w:tc>
          <w:tcPr>
            <w:tcW w:w="811" w:type="dxa"/>
          </w:tcPr>
          <w:p w14:paraId="6D1C7205">
            <w:pPr>
              <w:pStyle w:val="19"/>
              <w:ind w:left="111"/>
              <w:rPr>
                <w:sz w:val="24"/>
              </w:rPr>
            </w:pPr>
            <w:r>
              <w:rPr>
                <w:sz w:val="24"/>
              </w:rPr>
              <w:t>1</w:t>
            </w:r>
          </w:p>
        </w:tc>
        <w:tc>
          <w:tcPr>
            <w:tcW w:w="811" w:type="dxa"/>
          </w:tcPr>
          <w:p w14:paraId="6D1C7206">
            <w:pPr>
              <w:pStyle w:val="19"/>
              <w:ind w:left="111"/>
              <w:rPr>
                <w:sz w:val="24"/>
              </w:rPr>
            </w:pPr>
            <w:r>
              <w:rPr>
                <w:sz w:val="24"/>
              </w:rPr>
              <w:t>2</w:t>
            </w:r>
          </w:p>
        </w:tc>
        <w:tc>
          <w:tcPr>
            <w:tcW w:w="811" w:type="dxa"/>
          </w:tcPr>
          <w:p w14:paraId="6D1C7207">
            <w:pPr>
              <w:pStyle w:val="19"/>
              <w:ind w:left="111"/>
              <w:rPr>
                <w:sz w:val="24"/>
              </w:rPr>
            </w:pPr>
            <w:r>
              <w:rPr>
                <w:sz w:val="24"/>
              </w:rPr>
              <w:t>1</w:t>
            </w:r>
          </w:p>
        </w:tc>
        <w:tc>
          <w:tcPr>
            <w:tcW w:w="901" w:type="dxa"/>
          </w:tcPr>
          <w:p w14:paraId="6D1C7208">
            <w:pPr>
              <w:pStyle w:val="19"/>
              <w:ind w:left="111"/>
              <w:rPr>
                <w:sz w:val="24"/>
              </w:rPr>
            </w:pPr>
            <w:r>
              <w:rPr>
                <w:sz w:val="24"/>
              </w:rPr>
              <w:t>2</w:t>
            </w:r>
          </w:p>
        </w:tc>
      </w:tr>
      <w:tr w14:paraId="6D1C7215">
        <w:trPr>
          <w:trHeight w:val="405" w:hRule="atLeast"/>
        </w:trPr>
        <w:tc>
          <w:tcPr>
            <w:tcW w:w="541" w:type="dxa"/>
          </w:tcPr>
          <w:p w14:paraId="6D1C720A">
            <w:pPr>
              <w:pStyle w:val="19"/>
              <w:spacing w:line="261" w:lineRule="exact"/>
              <w:ind w:left="94" w:right="57"/>
              <w:jc w:val="center"/>
              <w:rPr>
                <w:sz w:val="24"/>
              </w:rPr>
            </w:pPr>
            <w:r>
              <w:rPr>
                <w:sz w:val="24"/>
              </w:rPr>
              <w:t>40.</w:t>
            </w:r>
          </w:p>
        </w:tc>
        <w:tc>
          <w:tcPr>
            <w:tcW w:w="2884" w:type="dxa"/>
            <w:tcBorders>
              <w:right w:val="single" w:color="000000" w:sz="8" w:space="0"/>
            </w:tcBorders>
          </w:tcPr>
          <w:p w14:paraId="6D1C720B">
            <w:pPr>
              <w:pStyle w:val="19"/>
              <w:spacing w:line="261" w:lineRule="exact"/>
              <w:rPr>
                <w:sz w:val="24"/>
              </w:rPr>
            </w:pPr>
            <w:r>
              <w:rPr>
                <w:sz w:val="24"/>
              </w:rPr>
              <w:t>Choledochal cyst</w:t>
            </w:r>
          </w:p>
        </w:tc>
        <w:tc>
          <w:tcPr>
            <w:tcW w:w="811" w:type="dxa"/>
            <w:tcBorders>
              <w:left w:val="single" w:color="000000" w:sz="8" w:space="0"/>
            </w:tcBorders>
          </w:tcPr>
          <w:p w14:paraId="6D1C720C">
            <w:pPr>
              <w:pStyle w:val="19"/>
              <w:spacing w:line="261" w:lineRule="exact"/>
              <w:ind w:left="109"/>
              <w:rPr>
                <w:sz w:val="24"/>
              </w:rPr>
            </w:pPr>
            <w:r>
              <w:rPr>
                <w:sz w:val="24"/>
              </w:rPr>
              <w:t>2</w:t>
            </w:r>
          </w:p>
        </w:tc>
        <w:tc>
          <w:tcPr>
            <w:tcW w:w="811" w:type="dxa"/>
          </w:tcPr>
          <w:p w14:paraId="6D1C720D">
            <w:pPr>
              <w:pStyle w:val="19"/>
              <w:spacing w:line="261" w:lineRule="exact"/>
              <w:rPr>
                <w:sz w:val="24"/>
              </w:rPr>
            </w:pPr>
            <w:r>
              <w:rPr>
                <w:sz w:val="24"/>
              </w:rPr>
              <w:t>1</w:t>
            </w:r>
          </w:p>
        </w:tc>
        <w:tc>
          <w:tcPr>
            <w:tcW w:w="811" w:type="dxa"/>
          </w:tcPr>
          <w:p w14:paraId="6D1C720E">
            <w:pPr>
              <w:pStyle w:val="19"/>
              <w:spacing w:line="261" w:lineRule="exact"/>
              <w:rPr>
                <w:sz w:val="24"/>
              </w:rPr>
            </w:pPr>
            <w:r>
              <w:rPr>
                <w:sz w:val="24"/>
              </w:rPr>
              <w:t>2</w:t>
            </w:r>
          </w:p>
        </w:tc>
        <w:tc>
          <w:tcPr>
            <w:tcW w:w="901" w:type="dxa"/>
          </w:tcPr>
          <w:p w14:paraId="6D1C720F">
            <w:pPr>
              <w:pStyle w:val="19"/>
              <w:spacing w:line="261" w:lineRule="exact"/>
              <w:ind w:left="111"/>
              <w:rPr>
                <w:sz w:val="24"/>
              </w:rPr>
            </w:pPr>
            <w:r>
              <w:rPr>
                <w:sz w:val="24"/>
              </w:rPr>
              <w:t>1</w:t>
            </w:r>
          </w:p>
        </w:tc>
        <w:tc>
          <w:tcPr>
            <w:tcW w:w="811" w:type="dxa"/>
          </w:tcPr>
          <w:p w14:paraId="6D1C7210">
            <w:pPr>
              <w:pStyle w:val="19"/>
              <w:spacing w:line="261" w:lineRule="exact"/>
              <w:ind w:left="111"/>
              <w:rPr>
                <w:sz w:val="24"/>
              </w:rPr>
            </w:pPr>
            <w:r>
              <w:rPr>
                <w:sz w:val="24"/>
              </w:rPr>
              <w:t>2</w:t>
            </w:r>
          </w:p>
        </w:tc>
        <w:tc>
          <w:tcPr>
            <w:tcW w:w="811" w:type="dxa"/>
          </w:tcPr>
          <w:p w14:paraId="6D1C7211">
            <w:pPr>
              <w:pStyle w:val="19"/>
              <w:spacing w:line="261" w:lineRule="exact"/>
              <w:ind w:left="111"/>
              <w:rPr>
                <w:sz w:val="24"/>
              </w:rPr>
            </w:pPr>
            <w:r>
              <w:rPr>
                <w:sz w:val="24"/>
              </w:rPr>
              <w:t>1</w:t>
            </w:r>
          </w:p>
        </w:tc>
        <w:tc>
          <w:tcPr>
            <w:tcW w:w="811" w:type="dxa"/>
          </w:tcPr>
          <w:p w14:paraId="6D1C7212">
            <w:pPr>
              <w:pStyle w:val="19"/>
              <w:spacing w:line="261" w:lineRule="exact"/>
              <w:ind w:left="111"/>
              <w:rPr>
                <w:sz w:val="24"/>
              </w:rPr>
            </w:pPr>
            <w:r>
              <w:rPr>
                <w:sz w:val="24"/>
              </w:rPr>
              <w:t>3</w:t>
            </w:r>
          </w:p>
        </w:tc>
        <w:tc>
          <w:tcPr>
            <w:tcW w:w="811" w:type="dxa"/>
          </w:tcPr>
          <w:p w14:paraId="6D1C7213">
            <w:pPr>
              <w:pStyle w:val="19"/>
              <w:spacing w:line="261" w:lineRule="exact"/>
              <w:ind w:left="111"/>
              <w:rPr>
                <w:sz w:val="24"/>
              </w:rPr>
            </w:pPr>
            <w:r>
              <w:rPr>
                <w:sz w:val="24"/>
              </w:rPr>
              <w:t>1</w:t>
            </w:r>
          </w:p>
        </w:tc>
        <w:tc>
          <w:tcPr>
            <w:tcW w:w="901" w:type="dxa"/>
          </w:tcPr>
          <w:p w14:paraId="6D1C7214">
            <w:pPr>
              <w:pStyle w:val="19"/>
              <w:spacing w:line="261" w:lineRule="exact"/>
              <w:ind w:left="111"/>
              <w:rPr>
                <w:sz w:val="24"/>
              </w:rPr>
            </w:pPr>
            <w:r>
              <w:rPr>
                <w:sz w:val="24"/>
              </w:rPr>
              <w:t>4</w:t>
            </w:r>
          </w:p>
        </w:tc>
      </w:tr>
      <w:tr w14:paraId="6D1C7221">
        <w:trPr>
          <w:trHeight w:val="405" w:hRule="atLeast"/>
        </w:trPr>
        <w:tc>
          <w:tcPr>
            <w:tcW w:w="541" w:type="dxa"/>
          </w:tcPr>
          <w:p w14:paraId="6D1C7216">
            <w:pPr>
              <w:pStyle w:val="19"/>
              <w:ind w:left="94" w:right="57"/>
              <w:jc w:val="center"/>
              <w:rPr>
                <w:sz w:val="24"/>
              </w:rPr>
            </w:pPr>
            <w:r>
              <w:rPr>
                <w:sz w:val="24"/>
              </w:rPr>
              <w:t>41.</w:t>
            </w:r>
          </w:p>
        </w:tc>
        <w:tc>
          <w:tcPr>
            <w:tcW w:w="2884" w:type="dxa"/>
            <w:tcBorders>
              <w:right w:val="single" w:color="000000" w:sz="8" w:space="0"/>
            </w:tcBorders>
          </w:tcPr>
          <w:p w14:paraId="6D1C7217">
            <w:pPr>
              <w:pStyle w:val="19"/>
              <w:rPr>
                <w:sz w:val="24"/>
              </w:rPr>
            </w:pPr>
            <w:r>
              <w:rPr>
                <w:sz w:val="24"/>
              </w:rPr>
              <w:t>Cholecystectomy</w:t>
            </w:r>
          </w:p>
        </w:tc>
        <w:tc>
          <w:tcPr>
            <w:tcW w:w="811" w:type="dxa"/>
            <w:tcBorders>
              <w:left w:val="single" w:color="000000" w:sz="8" w:space="0"/>
            </w:tcBorders>
          </w:tcPr>
          <w:p w14:paraId="6D1C7218">
            <w:pPr>
              <w:pStyle w:val="19"/>
              <w:ind w:left="109"/>
              <w:rPr>
                <w:sz w:val="24"/>
              </w:rPr>
            </w:pPr>
            <w:r>
              <w:rPr>
                <w:sz w:val="24"/>
              </w:rPr>
              <w:t>2</w:t>
            </w:r>
          </w:p>
        </w:tc>
        <w:tc>
          <w:tcPr>
            <w:tcW w:w="811" w:type="dxa"/>
          </w:tcPr>
          <w:p w14:paraId="6D1C7219">
            <w:pPr>
              <w:pStyle w:val="19"/>
              <w:rPr>
                <w:sz w:val="24"/>
              </w:rPr>
            </w:pPr>
            <w:r>
              <w:rPr>
                <w:sz w:val="24"/>
              </w:rPr>
              <w:t>1</w:t>
            </w:r>
          </w:p>
        </w:tc>
        <w:tc>
          <w:tcPr>
            <w:tcW w:w="811" w:type="dxa"/>
          </w:tcPr>
          <w:p w14:paraId="6D1C721A">
            <w:pPr>
              <w:pStyle w:val="19"/>
              <w:rPr>
                <w:sz w:val="24"/>
              </w:rPr>
            </w:pPr>
            <w:r>
              <w:rPr>
                <w:sz w:val="24"/>
              </w:rPr>
              <w:t>3</w:t>
            </w:r>
          </w:p>
        </w:tc>
        <w:tc>
          <w:tcPr>
            <w:tcW w:w="901" w:type="dxa"/>
          </w:tcPr>
          <w:p w14:paraId="6D1C721B">
            <w:pPr>
              <w:pStyle w:val="19"/>
              <w:ind w:left="111"/>
              <w:rPr>
                <w:sz w:val="24"/>
              </w:rPr>
            </w:pPr>
            <w:r>
              <w:rPr>
                <w:sz w:val="24"/>
              </w:rPr>
              <w:t>1</w:t>
            </w:r>
          </w:p>
        </w:tc>
        <w:tc>
          <w:tcPr>
            <w:tcW w:w="811" w:type="dxa"/>
          </w:tcPr>
          <w:p w14:paraId="6D1C721C">
            <w:pPr>
              <w:pStyle w:val="19"/>
              <w:ind w:left="111"/>
              <w:rPr>
                <w:sz w:val="24"/>
              </w:rPr>
            </w:pPr>
            <w:r>
              <w:rPr>
                <w:sz w:val="24"/>
              </w:rPr>
              <w:t>3</w:t>
            </w:r>
          </w:p>
        </w:tc>
        <w:tc>
          <w:tcPr>
            <w:tcW w:w="811" w:type="dxa"/>
          </w:tcPr>
          <w:p w14:paraId="6D1C721D">
            <w:pPr>
              <w:pStyle w:val="19"/>
              <w:ind w:left="111"/>
              <w:rPr>
                <w:sz w:val="24"/>
              </w:rPr>
            </w:pPr>
            <w:r>
              <w:rPr>
                <w:sz w:val="24"/>
              </w:rPr>
              <w:t>1</w:t>
            </w:r>
          </w:p>
        </w:tc>
        <w:tc>
          <w:tcPr>
            <w:tcW w:w="811" w:type="dxa"/>
          </w:tcPr>
          <w:p w14:paraId="6D1C721E">
            <w:pPr>
              <w:pStyle w:val="19"/>
              <w:ind w:left="111"/>
              <w:rPr>
                <w:sz w:val="24"/>
              </w:rPr>
            </w:pPr>
            <w:r>
              <w:rPr>
                <w:sz w:val="24"/>
              </w:rPr>
              <w:t>3</w:t>
            </w:r>
          </w:p>
        </w:tc>
        <w:tc>
          <w:tcPr>
            <w:tcW w:w="811" w:type="dxa"/>
          </w:tcPr>
          <w:p w14:paraId="6D1C721F">
            <w:pPr>
              <w:pStyle w:val="19"/>
              <w:ind w:left="111"/>
              <w:rPr>
                <w:sz w:val="24"/>
              </w:rPr>
            </w:pPr>
            <w:r>
              <w:rPr>
                <w:sz w:val="24"/>
              </w:rPr>
              <w:t>1</w:t>
            </w:r>
          </w:p>
        </w:tc>
        <w:tc>
          <w:tcPr>
            <w:tcW w:w="901" w:type="dxa"/>
          </w:tcPr>
          <w:p w14:paraId="6D1C7220">
            <w:pPr>
              <w:pStyle w:val="19"/>
              <w:ind w:left="111"/>
              <w:rPr>
                <w:sz w:val="24"/>
              </w:rPr>
            </w:pPr>
            <w:r>
              <w:rPr>
                <w:sz w:val="24"/>
              </w:rPr>
              <w:t>4</w:t>
            </w:r>
          </w:p>
        </w:tc>
      </w:tr>
      <w:tr w14:paraId="6D1C722D">
        <w:trPr>
          <w:trHeight w:val="405" w:hRule="atLeast"/>
        </w:trPr>
        <w:tc>
          <w:tcPr>
            <w:tcW w:w="541" w:type="dxa"/>
          </w:tcPr>
          <w:p w14:paraId="6D1C7222">
            <w:pPr>
              <w:pStyle w:val="19"/>
              <w:ind w:left="94" w:right="57"/>
              <w:jc w:val="center"/>
              <w:rPr>
                <w:sz w:val="24"/>
              </w:rPr>
            </w:pPr>
            <w:r>
              <w:rPr>
                <w:sz w:val="24"/>
              </w:rPr>
              <w:t>42.</w:t>
            </w:r>
          </w:p>
        </w:tc>
        <w:tc>
          <w:tcPr>
            <w:tcW w:w="2884" w:type="dxa"/>
            <w:tcBorders>
              <w:right w:val="single" w:color="000000" w:sz="8" w:space="0"/>
            </w:tcBorders>
          </w:tcPr>
          <w:p w14:paraId="6D1C7223">
            <w:pPr>
              <w:pStyle w:val="19"/>
              <w:rPr>
                <w:sz w:val="24"/>
              </w:rPr>
            </w:pPr>
            <w:r>
              <w:rPr>
                <w:sz w:val="24"/>
              </w:rPr>
              <w:t>Portoenterostomy</w:t>
            </w:r>
          </w:p>
        </w:tc>
        <w:tc>
          <w:tcPr>
            <w:tcW w:w="811" w:type="dxa"/>
            <w:tcBorders>
              <w:left w:val="single" w:color="000000" w:sz="8" w:space="0"/>
            </w:tcBorders>
          </w:tcPr>
          <w:p w14:paraId="6D1C7224">
            <w:pPr>
              <w:pStyle w:val="19"/>
              <w:ind w:left="109"/>
              <w:rPr>
                <w:sz w:val="24"/>
              </w:rPr>
            </w:pPr>
            <w:r>
              <w:rPr>
                <w:sz w:val="24"/>
              </w:rPr>
              <w:t>2</w:t>
            </w:r>
          </w:p>
        </w:tc>
        <w:tc>
          <w:tcPr>
            <w:tcW w:w="811" w:type="dxa"/>
          </w:tcPr>
          <w:p w14:paraId="6D1C7225">
            <w:pPr>
              <w:pStyle w:val="19"/>
              <w:rPr>
                <w:sz w:val="24"/>
              </w:rPr>
            </w:pPr>
            <w:r>
              <w:rPr>
                <w:sz w:val="24"/>
              </w:rPr>
              <w:t>1</w:t>
            </w:r>
          </w:p>
        </w:tc>
        <w:tc>
          <w:tcPr>
            <w:tcW w:w="811" w:type="dxa"/>
          </w:tcPr>
          <w:p w14:paraId="6D1C7226">
            <w:pPr>
              <w:pStyle w:val="19"/>
              <w:rPr>
                <w:sz w:val="24"/>
              </w:rPr>
            </w:pPr>
            <w:r>
              <w:rPr>
                <w:sz w:val="24"/>
              </w:rPr>
              <w:t>2</w:t>
            </w:r>
          </w:p>
        </w:tc>
        <w:tc>
          <w:tcPr>
            <w:tcW w:w="901" w:type="dxa"/>
          </w:tcPr>
          <w:p w14:paraId="6D1C7227">
            <w:pPr>
              <w:pStyle w:val="19"/>
              <w:ind w:left="111"/>
              <w:rPr>
                <w:sz w:val="24"/>
              </w:rPr>
            </w:pPr>
            <w:r>
              <w:rPr>
                <w:sz w:val="24"/>
              </w:rPr>
              <w:t>1</w:t>
            </w:r>
          </w:p>
        </w:tc>
        <w:tc>
          <w:tcPr>
            <w:tcW w:w="811" w:type="dxa"/>
          </w:tcPr>
          <w:p w14:paraId="6D1C7228">
            <w:pPr>
              <w:pStyle w:val="19"/>
              <w:ind w:left="111"/>
              <w:rPr>
                <w:sz w:val="24"/>
              </w:rPr>
            </w:pPr>
            <w:r>
              <w:rPr>
                <w:sz w:val="24"/>
              </w:rPr>
              <w:t>2</w:t>
            </w:r>
          </w:p>
        </w:tc>
        <w:tc>
          <w:tcPr>
            <w:tcW w:w="811" w:type="dxa"/>
          </w:tcPr>
          <w:p w14:paraId="6D1C7229">
            <w:pPr>
              <w:pStyle w:val="19"/>
              <w:ind w:left="111"/>
              <w:rPr>
                <w:sz w:val="24"/>
              </w:rPr>
            </w:pPr>
            <w:r>
              <w:rPr>
                <w:sz w:val="24"/>
              </w:rPr>
              <w:t>1</w:t>
            </w:r>
          </w:p>
        </w:tc>
        <w:tc>
          <w:tcPr>
            <w:tcW w:w="811" w:type="dxa"/>
          </w:tcPr>
          <w:p w14:paraId="6D1C722A">
            <w:pPr>
              <w:pStyle w:val="19"/>
              <w:ind w:left="111"/>
              <w:rPr>
                <w:sz w:val="24"/>
              </w:rPr>
            </w:pPr>
            <w:r>
              <w:rPr>
                <w:sz w:val="24"/>
              </w:rPr>
              <w:t>3</w:t>
            </w:r>
          </w:p>
        </w:tc>
        <w:tc>
          <w:tcPr>
            <w:tcW w:w="811" w:type="dxa"/>
          </w:tcPr>
          <w:p w14:paraId="6D1C722B">
            <w:pPr>
              <w:pStyle w:val="19"/>
              <w:ind w:left="111"/>
              <w:rPr>
                <w:sz w:val="24"/>
              </w:rPr>
            </w:pPr>
            <w:r>
              <w:rPr>
                <w:sz w:val="24"/>
              </w:rPr>
              <w:t>1</w:t>
            </w:r>
          </w:p>
        </w:tc>
        <w:tc>
          <w:tcPr>
            <w:tcW w:w="901" w:type="dxa"/>
          </w:tcPr>
          <w:p w14:paraId="6D1C722C">
            <w:pPr>
              <w:pStyle w:val="19"/>
              <w:ind w:left="111"/>
              <w:rPr>
                <w:sz w:val="24"/>
              </w:rPr>
            </w:pPr>
            <w:r>
              <w:rPr>
                <w:sz w:val="24"/>
              </w:rPr>
              <w:t>4</w:t>
            </w:r>
          </w:p>
        </w:tc>
      </w:tr>
    </w:tbl>
    <w:p w14:paraId="51A168C7">
      <w:pPr>
        <w:rPr>
          <w:sz w:val="24"/>
        </w:rPr>
        <w:sectPr>
          <w:pgSz w:w="12240" w:h="14060"/>
          <w:pgMar w:top="1320" w:right="420" w:bottom="280" w:left="320" w:header="720" w:footer="720" w:gutter="0"/>
          <w:cols w:space="720" w:num="1"/>
        </w:sectPr>
      </w:pPr>
    </w:p>
    <w:p w14:paraId="6D1C722F">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0"/>
        <w:gridCol w:w="2883"/>
        <w:gridCol w:w="810"/>
        <w:gridCol w:w="810"/>
        <w:gridCol w:w="810"/>
        <w:gridCol w:w="900"/>
        <w:gridCol w:w="810"/>
        <w:gridCol w:w="810"/>
        <w:gridCol w:w="810"/>
        <w:gridCol w:w="810"/>
        <w:gridCol w:w="900"/>
      </w:tblGrid>
      <w:tr w14:paraId="6D1C723C">
        <w:trPr>
          <w:trHeight w:val="825" w:hRule="atLeast"/>
        </w:trPr>
        <w:tc>
          <w:tcPr>
            <w:tcW w:w="540" w:type="dxa"/>
          </w:tcPr>
          <w:p w14:paraId="6D1C7230">
            <w:pPr>
              <w:pStyle w:val="19"/>
              <w:ind w:left="94" w:right="56"/>
              <w:jc w:val="center"/>
              <w:rPr>
                <w:sz w:val="24"/>
              </w:rPr>
            </w:pPr>
            <w:r>
              <w:rPr>
                <w:sz w:val="24"/>
              </w:rPr>
              <w:t>43.</w:t>
            </w:r>
          </w:p>
        </w:tc>
        <w:tc>
          <w:tcPr>
            <w:tcW w:w="2883" w:type="dxa"/>
            <w:tcBorders>
              <w:right w:val="single" w:color="000000" w:sz="8" w:space="0"/>
            </w:tcBorders>
          </w:tcPr>
          <w:p w14:paraId="6D1C7231">
            <w:pPr>
              <w:pStyle w:val="19"/>
              <w:ind w:left="113"/>
              <w:rPr>
                <w:sz w:val="24"/>
              </w:rPr>
            </w:pPr>
            <w:r>
              <w:rPr>
                <w:sz w:val="24"/>
              </w:rPr>
              <w:t>Hepatic cyst / abscesses</w:t>
            </w:r>
          </w:p>
          <w:p w14:paraId="6D1C7232">
            <w:pPr>
              <w:pStyle w:val="19"/>
              <w:spacing w:before="129"/>
              <w:ind w:left="113"/>
              <w:rPr>
                <w:sz w:val="24"/>
              </w:rPr>
            </w:pPr>
            <w:r>
              <w:rPr>
                <w:sz w:val="24"/>
              </w:rPr>
              <w:t>etc</w:t>
            </w:r>
          </w:p>
        </w:tc>
        <w:tc>
          <w:tcPr>
            <w:tcW w:w="810" w:type="dxa"/>
            <w:tcBorders>
              <w:left w:val="single" w:color="000000" w:sz="8" w:space="0"/>
            </w:tcBorders>
          </w:tcPr>
          <w:p w14:paraId="6D1C7233">
            <w:pPr>
              <w:pStyle w:val="19"/>
              <w:ind w:left="111"/>
              <w:rPr>
                <w:sz w:val="24"/>
              </w:rPr>
            </w:pPr>
            <w:r>
              <w:rPr>
                <w:sz w:val="24"/>
              </w:rPr>
              <w:t>2</w:t>
            </w:r>
          </w:p>
        </w:tc>
        <w:tc>
          <w:tcPr>
            <w:tcW w:w="810" w:type="dxa"/>
          </w:tcPr>
          <w:p w14:paraId="6D1C7234">
            <w:pPr>
              <w:pStyle w:val="19"/>
              <w:ind w:left="115"/>
              <w:rPr>
                <w:sz w:val="24"/>
              </w:rPr>
            </w:pPr>
            <w:r>
              <w:rPr>
                <w:sz w:val="24"/>
              </w:rPr>
              <w:t>1</w:t>
            </w:r>
          </w:p>
        </w:tc>
        <w:tc>
          <w:tcPr>
            <w:tcW w:w="810" w:type="dxa"/>
          </w:tcPr>
          <w:p w14:paraId="6D1C7235">
            <w:pPr>
              <w:pStyle w:val="19"/>
              <w:ind w:left="116"/>
              <w:rPr>
                <w:sz w:val="24"/>
              </w:rPr>
            </w:pPr>
            <w:r>
              <w:rPr>
                <w:sz w:val="24"/>
              </w:rPr>
              <w:t>2</w:t>
            </w:r>
          </w:p>
        </w:tc>
        <w:tc>
          <w:tcPr>
            <w:tcW w:w="900" w:type="dxa"/>
          </w:tcPr>
          <w:p w14:paraId="6D1C7236">
            <w:pPr>
              <w:pStyle w:val="19"/>
              <w:ind w:left="116"/>
              <w:rPr>
                <w:sz w:val="24"/>
              </w:rPr>
            </w:pPr>
            <w:r>
              <w:rPr>
                <w:sz w:val="24"/>
              </w:rPr>
              <w:t>1</w:t>
            </w:r>
          </w:p>
        </w:tc>
        <w:tc>
          <w:tcPr>
            <w:tcW w:w="810" w:type="dxa"/>
          </w:tcPr>
          <w:p w14:paraId="6D1C7237">
            <w:pPr>
              <w:pStyle w:val="19"/>
              <w:ind w:left="117"/>
              <w:rPr>
                <w:sz w:val="24"/>
              </w:rPr>
            </w:pPr>
            <w:r>
              <w:rPr>
                <w:sz w:val="24"/>
              </w:rPr>
              <w:t>2</w:t>
            </w:r>
          </w:p>
        </w:tc>
        <w:tc>
          <w:tcPr>
            <w:tcW w:w="810" w:type="dxa"/>
          </w:tcPr>
          <w:p w14:paraId="6D1C7238">
            <w:pPr>
              <w:pStyle w:val="19"/>
              <w:ind w:left="118"/>
              <w:rPr>
                <w:sz w:val="24"/>
              </w:rPr>
            </w:pPr>
            <w:r>
              <w:rPr>
                <w:sz w:val="24"/>
              </w:rPr>
              <w:t>1</w:t>
            </w:r>
          </w:p>
        </w:tc>
        <w:tc>
          <w:tcPr>
            <w:tcW w:w="810" w:type="dxa"/>
          </w:tcPr>
          <w:p w14:paraId="6D1C7239">
            <w:pPr>
              <w:pStyle w:val="19"/>
              <w:ind w:left="120"/>
              <w:rPr>
                <w:sz w:val="24"/>
              </w:rPr>
            </w:pPr>
            <w:r>
              <w:rPr>
                <w:sz w:val="24"/>
              </w:rPr>
              <w:t>3</w:t>
            </w:r>
          </w:p>
        </w:tc>
        <w:tc>
          <w:tcPr>
            <w:tcW w:w="810" w:type="dxa"/>
          </w:tcPr>
          <w:p w14:paraId="6D1C723A">
            <w:pPr>
              <w:pStyle w:val="19"/>
              <w:ind w:left="121"/>
              <w:rPr>
                <w:sz w:val="24"/>
              </w:rPr>
            </w:pPr>
            <w:r>
              <w:rPr>
                <w:sz w:val="24"/>
              </w:rPr>
              <w:t>1</w:t>
            </w:r>
          </w:p>
        </w:tc>
        <w:tc>
          <w:tcPr>
            <w:tcW w:w="900" w:type="dxa"/>
          </w:tcPr>
          <w:p w14:paraId="6D1C723B">
            <w:pPr>
              <w:pStyle w:val="19"/>
              <w:ind w:left="122"/>
              <w:rPr>
                <w:sz w:val="24"/>
              </w:rPr>
            </w:pPr>
            <w:r>
              <w:rPr>
                <w:sz w:val="24"/>
              </w:rPr>
              <w:t>4</w:t>
            </w:r>
          </w:p>
        </w:tc>
      </w:tr>
      <w:tr w14:paraId="6D1C7249">
        <w:trPr>
          <w:trHeight w:val="1231" w:hRule="atLeast"/>
        </w:trPr>
        <w:tc>
          <w:tcPr>
            <w:tcW w:w="540" w:type="dxa"/>
          </w:tcPr>
          <w:p w14:paraId="6D1C723D">
            <w:pPr>
              <w:pStyle w:val="19"/>
              <w:ind w:left="94" w:right="56"/>
              <w:jc w:val="center"/>
              <w:rPr>
                <w:sz w:val="24"/>
              </w:rPr>
            </w:pPr>
            <w:r>
              <w:rPr>
                <w:sz w:val="24"/>
              </w:rPr>
              <w:t>44.</w:t>
            </w:r>
          </w:p>
        </w:tc>
        <w:tc>
          <w:tcPr>
            <w:tcW w:w="2883" w:type="dxa"/>
            <w:tcBorders>
              <w:right w:val="single" w:color="000000" w:sz="8" w:space="0"/>
            </w:tcBorders>
          </w:tcPr>
          <w:p w14:paraId="6D1C723E">
            <w:pPr>
              <w:pStyle w:val="19"/>
              <w:spacing w:line="352" w:lineRule="auto"/>
              <w:ind w:left="113"/>
              <w:rPr>
                <w:sz w:val="24"/>
              </w:rPr>
            </w:pPr>
            <w:r>
              <w:rPr>
                <w:sz w:val="24"/>
              </w:rPr>
              <w:t>Antireflux procedure (for GERD &amp; Achalasia</w:t>
            </w:r>
          </w:p>
          <w:p w14:paraId="6D1C723F">
            <w:pPr>
              <w:pStyle w:val="19"/>
              <w:spacing w:before="14"/>
              <w:ind w:left="113"/>
              <w:rPr>
                <w:sz w:val="24"/>
              </w:rPr>
            </w:pPr>
            <w:r>
              <w:rPr>
                <w:sz w:val="24"/>
              </w:rPr>
              <w:t>Cardia)</w:t>
            </w:r>
          </w:p>
        </w:tc>
        <w:tc>
          <w:tcPr>
            <w:tcW w:w="810" w:type="dxa"/>
            <w:tcBorders>
              <w:left w:val="single" w:color="000000" w:sz="8" w:space="0"/>
            </w:tcBorders>
          </w:tcPr>
          <w:p w14:paraId="6D1C7240">
            <w:pPr>
              <w:pStyle w:val="19"/>
              <w:ind w:left="111"/>
              <w:rPr>
                <w:sz w:val="24"/>
              </w:rPr>
            </w:pPr>
            <w:r>
              <w:rPr>
                <w:sz w:val="24"/>
              </w:rPr>
              <w:t>2</w:t>
            </w:r>
          </w:p>
        </w:tc>
        <w:tc>
          <w:tcPr>
            <w:tcW w:w="810" w:type="dxa"/>
          </w:tcPr>
          <w:p w14:paraId="6D1C7241">
            <w:pPr>
              <w:pStyle w:val="19"/>
              <w:ind w:left="115"/>
              <w:rPr>
                <w:sz w:val="24"/>
              </w:rPr>
            </w:pPr>
            <w:r>
              <w:rPr>
                <w:sz w:val="24"/>
              </w:rPr>
              <w:t>1</w:t>
            </w:r>
          </w:p>
        </w:tc>
        <w:tc>
          <w:tcPr>
            <w:tcW w:w="810" w:type="dxa"/>
          </w:tcPr>
          <w:p w14:paraId="6D1C7242">
            <w:pPr>
              <w:pStyle w:val="19"/>
              <w:ind w:left="116"/>
              <w:rPr>
                <w:sz w:val="24"/>
              </w:rPr>
            </w:pPr>
            <w:r>
              <w:rPr>
                <w:sz w:val="24"/>
              </w:rPr>
              <w:t>2</w:t>
            </w:r>
          </w:p>
        </w:tc>
        <w:tc>
          <w:tcPr>
            <w:tcW w:w="900" w:type="dxa"/>
          </w:tcPr>
          <w:p w14:paraId="6D1C7243">
            <w:pPr>
              <w:pStyle w:val="19"/>
              <w:ind w:left="116"/>
              <w:rPr>
                <w:sz w:val="24"/>
              </w:rPr>
            </w:pPr>
            <w:r>
              <w:rPr>
                <w:sz w:val="24"/>
              </w:rPr>
              <w:t>1</w:t>
            </w:r>
          </w:p>
        </w:tc>
        <w:tc>
          <w:tcPr>
            <w:tcW w:w="810" w:type="dxa"/>
          </w:tcPr>
          <w:p w14:paraId="6D1C7244">
            <w:pPr>
              <w:pStyle w:val="19"/>
              <w:ind w:left="117"/>
              <w:rPr>
                <w:sz w:val="24"/>
              </w:rPr>
            </w:pPr>
            <w:r>
              <w:rPr>
                <w:sz w:val="24"/>
              </w:rPr>
              <w:t>2</w:t>
            </w:r>
          </w:p>
        </w:tc>
        <w:tc>
          <w:tcPr>
            <w:tcW w:w="810" w:type="dxa"/>
          </w:tcPr>
          <w:p w14:paraId="6D1C7245">
            <w:pPr>
              <w:pStyle w:val="19"/>
              <w:ind w:left="118"/>
              <w:rPr>
                <w:sz w:val="24"/>
              </w:rPr>
            </w:pPr>
            <w:r>
              <w:rPr>
                <w:sz w:val="24"/>
              </w:rPr>
              <w:t>1</w:t>
            </w:r>
          </w:p>
        </w:tc>
        <w:tc>
          <w:tcPr>
            <w:tcW w:w="810" w:type="dxa"/>
          </w:tcPr>
          <w:p w14:paraId="6D1C7246">
            <w:pPr>
              <w:pStyle w:val="19"/>
              <w:ind w:left="120"/>
              <w:rPr>
                <w:sz w:val="24"/>
              </w:rPr>
            </w:pPr>
            <w:r>
              <w:rPr>
                <w:sz w:val="24"/>
              </w:rPr>
              <w:t>3</w:t>
            </w:r>
          </w:p>
        </w:tc>
        <w:tc>
          <w:tcPr>
            <w:tcW w:w="810" w:type="dxa"/>
          </w:tcPr>
          <w:p w14:paraId="6D1C7247">
            <w:pPr>
              <w:pStyle w:val="19"/>
              <w:ind w:left="121"/>
              <w:rPr>
                <w:sz w:val="24"/>
              </w:rPr>
            </w:pPr>
            <w:r>
              <w:rPr>
                <w:sz w:val="24"/>
              </w:rPr>
              <w:t>1</w:t>
            </w:r>
          </w:p>
        </w:tc>
        <w:tc>
          <w:tcPr>
            <w:tcW w:w="900" w:type="dxa"/>
          </w:tcPr>
          <w:p w14:paraId="6D1C7248">
            <w:pPr>
              <w:pStyle w:val="19"/>
              <w:ind w:left="122"/>
              <w:rPr>
                <w:sz w:val="24"/>
              </w:rPr>
            </w:pPr>
            <w:r>
              <w:rPr>
                <w:sz w:val="24"/>
              </w:rPr>
              <w:t>4</w:t>
            </w:r>
          </w:p>
        </w:tc>
      </w:tr>
      <w:tr w14:paraId="6D1C7258">
        <w:trPr>
          <w:trHeight w:val="2071" w:hRule="atLeast"/>
        </w:trPr>
        <w:tc>
          <w:tcPr>
            <w:tcW w:w="540" w:type="dxa"/>
          </w:tcPr>
          <w:p w14:paraId="6D1C724A">
            <w:pPr>
              <w:pStyle w:val="19"/>
              <w:ind w:left="94" w:right="56"/>
              <w:jc w:val="center"/>
              <w:rPr>
                <w:sz w:val="24"/>
              </w:rPr>
            </w:pPr>
            <w:r>
              <w:rPr>
                <w:sz w:val="24"/>
              </w:rPr>
              <w:t>45.</w:t>
            </w:r>
          </w:p>
        </w:tc>
        <w:tc>
          <w:tcPr>
            <w:tcW w:w="2883" w:type="dxa"/>
            <w:tcBorders>
              <w:right w:val="single" w:color="000000" w:sz="8" w:space="0"/>
            </w:tcBorders>
          </w:tcPr>
          <w:p w14:paraId="6D1C724B">
            <w:pPr>
              <w:pStyle w:val="19"/>
              <w:ind w:left="113"/>
              <w:rPr>
                <w:sz w:val="24"/>
              </w:rPr>
            </w:pPr>
            <w:r>
              <w:rPr>
                <w:sz w:val="24"/>
              </w:rPr>
              <w:t>Surgery on</w:t>
            </w:r>
          </w:p>
          <w:p w14:paraId="6D1C724C">
            <w:pPr>
              <w:pStyle w:val="19"/>
              <w:spacing w:before="144" w:line="352" w:lineRule="auto"/>
              <w:ind w:left="113"/>
              <w:rPr>
                <w:sz w:val="24"/>
              </w:rPr>
            </w:pPr>
            <w:r>
              <w:rPr>
                <w:sz w:val="24"/>
              </w:rPr>
              <w:t>Pancreas (pseudocyst etc)</w:t>
            </w:r>
          </w:p>
          <w:p w14:paraId="6D1C724D">
            <w:pPr>
              <w:pStyle w:val="19"/>
              <w:spacing w:before="15"/>
              <w:ind w:left="113"/>
              <w:rPr>
                <w:sz w:val="24"/>
              </w:rPr>
            </w:pPr>
            <w:r>
              <w:rPr>
                <w:sz w:val="24"/>
              </w:rPr>
              <w:t>Adrental (cyst /</w:t>
            </w:r>
          </w:p>
          <w:p w14:paraId="6D1C724E">
            <w:pPr>
              <w:pStyle w:val="19"/>
              <w:spacing w:before="129"/>
              <w:ind w:left="113"/>
              <w:rPr>
                <w:sz w:val="24"/>
              </w:rPr>
            </w:pPr>
            <w:r>
              <w:rPr>
                <w:sz w:val="24"/>
              </w:rPr>
              <w:t>adenoma excision)</w:t>
            </w:r>
          </w:p>
        </w:tc>
        <w:tc>
          <w:tcPr>
            <w:tcW w:w="810" w:type="dxa"/>
            <w:tcBorders>
              <w:left w:val="single" w:color="000000" w:sz="8" w:space="0"/>
            </w:tcBorders>
          </w:tcPr>
          <w:p w14:paraId="6D1C724F">
            <w:pPr>
              <w:pStyle w:val="19"/>
              <w:ind w:left="111"/>
              <w:rPr>
                <w:sz w:val="24"/>
              </w:rPr>
            </w:pPr>
            <w:r>
              <w:rPr>
                <w:sz w:val="24"/>
              </w:rPr>
              <w:t>2</w:t>
            </w:r>
          </w:p>
        </w:tc>
        <w:tc>
          <w:tcPr>
            <w:tcW w:w="810" w:type="dxa"/>
          </w:tcPr>
          <w:p w14:paraId="6D1C7250">
            <w:pPr>
              <w:pStyle w:val="19"/>
              <w:ind w:left="115"/>
              <w:rPr>
                <w:sz w:val="24"/>
              </w:rPr>
            </w:pPr>
            <w:r>
              <w:rPr>
                <w:sz w:val="24"/>
              </w:rPr>
              <w:t>1</w:t>
            </w:r>
          </w:p>
        </w:tc>
        <w:tc>
          <w:tcPr>
            <w:tcW w:w="810" w:type="dxa"/>
          </w:tcPr>
          <w:p w14:paraId="6D1C7251">
            <w:pPr>
              <w:pStyle w:val="19"/>
              <w:ind w:left="116"/>
              <w:rPr>
                <w:sz w:val="24"/>
              </w:rPr>
            </w:pPr>
            <w:r>
              <w:rPr>
                <w:sz w:val="24"/>
              </w:rPr>
              <w:t>2</w:t>
            </w:r>
          </w:p>
        </w:tc>
        <w:tc>
          <w:tcPr>
            <w:tcW w:w="900" w:type="dxa"/>
          </w:tcPr>
          <w:p w14:paraId="6D1C7252">
            <w:pPr>
              <w:pStyle w:val="19"/>
              <w:ind w:left="116"/>
              <w:rPr>
                <w:sz w:val="24"/>
              </w:rPr>
            </w:pPr>
            <w:r>
              <w:rPr>
                <w:sz w:val="24"/>
              </w:rPr>
              <w:t>1</w:t>
            </w:r>
          </w:p>
        </w:tc>
        <w:tc>
          <w:tcPr>
            <w:tcW w:w="810" w:type="dxa"/>
          </w:tcPr>
          <w:p w14:paraId="6D1C7253">
            <w:pPr>
              <w:pStyle w:val="19"/>
              <w:ind w:left="117"/>
              <w:rPr>
                <w:sz w:val="24"/>
              </w:rPr>
            </w:pPr>
            <w:r>
              <w:rPr>
                <w:sz w:val="24"/>
              </w:rPr>
              <w:t>2</w:t>
            </w:r>
          </w:p>
        </w:tc>
        <w:tc>
          <w:tcPr>
            <w:tcW w:w="810" w:type="dxa"/>
          </w:tcPr>
          <w:p w14:paraId="6D1C7254">
            <w:pPr>
              <w:pStyle w:val="19"/>
              <w:ind w:left="118"/>
              <w:rPr>
                <w:sz w:val="24"/>
              </w:rPr>
            </w:pPr>
            <w:r>
              <w:rPr>
                <w:sz w:val="24"/>
              </w:rPr>
              <w:t>1</w:t>
            </w:r>
          </w:p>
        </w:tc>
        <w:tc>
          <w:tcPr>
            <w:tcW w:w="810" w:type="dxa"/>
          </w:tcPr>
          <w:p w14:paraId="6D1C7255">
            <w:pPr>
              <w:pStyle w:val="19"/>
              <w:ind w:left="120"/>
              <w:rPr>
                <w:sz w:val="24"/>
              </w:rPr>
            </w:pPr>
            <w:r>
              <w:rPr>
                <w:sz w:val="24"/>
              </w:rPr>
              <w:t>3</w:t>
            </w:r>
          </w:p>
        </w:tc>
        <w:tc>
          <w:tcPr>
            <w:tcW w:w="810" w:type="dxa"/>
          </w:tcPr>
          <w:p w14:paraId="6D1C7256">
            <w:pPr>
              <w:pStyle w:val="19"/>
              <w:ind w:left="121"/>
              <w:rPr>
                <w:sz w:val="24"/>
              </w:rPr>
            </w:pPr>
            <w:r>
              <w:rPr>
                <w:sz w:val="24"/>
              </w:rPr>
              <w:t>1</w:t>
            </w:r>
          </w:p>
        </w:tc>
        <w:tc>
          <w:tcPr>
            <w:tcW w:w="900" w:type="dxa"/>
          </w:tcPr>
          <w:p w14:paraId="6D1C7257">
            <w:pPr>
              <w:pStyle w:val="19"/>
              <w:ind w:left="122"/>
              <w:rPr>
                <w:sz w:val="24"/>
              </w:rPr>
            </w:pPr>
            <w:r>
              <w:rPr>
                <w:sz w:val="24"/>
              </w:rPr>
              <w:t>4</w:t>
            </w:r>
          </w:p>
        </w:tc>
      </w:tr>
      <w:tr w14:paraId="6D1C7264">
        <w:trPr>
          <w:trHeight w:val="405" w:hRule="atLeast"/>
        </w:trPr>
        <w:tc>
          <w:tcPr>
            <w:tcW w:w="540" w:type="dxa"/>
          </w:tcPr>
          <w:p w14:paraId="6D1C7259">
            <w:pPr>
              <w:pStyle w:val="19"/>
              <w:ind w:left="94" w:right="56"/>
              <w:jc w:val="center"/>
              <w:rPr>
                <w:sz w:val="24"/>
              </w:rPr>
            </w:pPr>
            <w:r>
              <w:rPr>
                <w:sz w:val="24"/>
              </w:rPr>
              <w:t>46.</w:t>
            </w:r>
          </w:p>
        </w:tc>
        <w:tc>
          <w:tcPr>
            <w:tcW w:w="2883" w:type="dxa"/>
            <w:tcBorders>
              <w:right w:val="single" w:color="000000" w:sz="8" w:space="0"/>
            </w:tcBorders>
          </w:tcPr>
          <w:p w14:paraId="6D1C725A">
            <w:pPr>
              <w:pStyle w:val="19"/>
              <w:ind w:left="113"/>
              <w:rPr>
                <w:sz w:val="24"/>
              </w:rPr>
            </w:pPr>
            <w:r>
              <w:rPr>
                <w:sz w:val="24"/>
              </w:rPr>
              <w:t>Rectal Polypectomy</w:t>
            </w:r>
          </w:p>
        </w:tc>
        <w:tc>
          <w:tcPr>
            <w:tcW w:w="810" w:type="dxa"/>
            <w:tcBorders>
              <w:left w:val="single" w:color="000000" w:sz="8" w:space="0"/>
            </w:tcBorders>
          </w:tcPr>
          <w:p w14:paraId="6D1C725B">
            <w:pPr>
              <w:pStyle w:val="19"/>
              <w:ind w:left="111"/>
              <w:rPr>
                <w:sz w:val="24"/>
              </w:rPr>
            </w:pPr>
            <w:r>
              <w:rPr>
                <w:sz w:val="24"/>
              </w:rPr>
              <w:t>4</w:t>
            </w:r>
          </w:p>
        </w:tc>
        <w:tc>
          <w:tcPr>
            <w:tcW w:w="810" w:type="dxa"/>
          </w:tcPr>
          <w:p w14:paraId="6D1C725C">
            <w:pPr>
              <w:pStyle w:val="19"/>
              <w:ind w:left="115"/>
              <w:rPr>
                <w:sz w:val="24"/>
              </w:rPr>
            </w:pPr>
            <w:r>
              <w:rPr>
                <w:sz w:val="24"/>
              </w:rPr>
              <w:t>2</w:t>
            </w:r>
          </w:p>
        </w:tc>
        <w:tc>
          <w:tcPr>
            <w:tcW w:w="810" w:type="dxa"/>
          </w:tcPr>
          <w:p w14:paraId="6D1C725D">
            <w:pPr>
              <w:pStyle w:val="19"/>
              <w:ind w:left="116"/>
              <w:rPr>
                <w:sz w:val="24"/>
              </w:rPr>
            </w:pPr>
            <w:r>
              <w:rPr>
                <w:sz w:val="24"/>
              </w:rPr>
              <w:t>4</w:t>
            </w:r>
          </w:p>
        </w:tc>
        <w:tc>
          <w:tcPr>
            <w:tcW w:w="900" w:type="dxa"/>
          </w:tcPr>
          <w:p w14:paraId="6D1C725E">
            <w:pPr>
              <w:pStyle w:val="19"/>
              <w:ind w:left="116"/>
              <w:rPr>
                <w:sz w:val="24"/>
              </w:rPr>
            </w:pPr>
            <w:r>
              <w:rPr>
                <w:sz w:val="24"/>
              </w:rPr>
              <w:t>2</w:t>
            </w:r>
          </w:p>
        </w:tc>
        <w:tc>
          <w:tcPr>
            <w:tcW w:w="810" w:type="dxa"/>
          </w:tcPr>
          <w:p w14:paraId="6D1C725F">
            <w:pPr>
              <w:pStyle w:val="19"/>
              <w:ind w:left="117"/>
              <w:rPr>
                <w:sz w:val="24"/>
              </w:rPr>
            </w:pPr>
            <w:r>
              <w:rPr>
                <w:sz w:val="24"/>
              </w:rPr>
              <w:t>4</w:t>
            </w:r>
          </w:p>
        </w:tc>
        <w:tc>
          <w:tcPr>
            <w:tcW w:w="810" w:type="dxa"/>
          </w:tcPr>
          <w:p w14:paraId="6D1C7260">
            <w:pPr>
              <w:pStyle w:val="19"/>
              <w:ind w:left="118"/>
              <w:rPr>
                <w:sz w:val="24"/>
              </w:rPr>
            </w:pPr>
            <w:r>
              <w:rPr>
                <w:sz w:val="24"/>
              </w:rPr>
              <w:t>2</w:t>
            </w:r>
          </w:p>
        </w:tc>
        <w:tc>
          <w:tcPr>
            <w:tcW w:w="810" w:type="dxa"/>
          </w:tcPr>
          <w:p w14:paraId="6D1C7261">
            <w:pPr>
              <w:pStyle w:val="19"/>
              <w:ind w:left="120"/>
              <w:rPr>
                <w:sz w:val="24"/>
              </w:rPr>
            </w:pPr>
            <w:r>
              <w:rPr>
                <w:sz w:val="24"/>
              </w:rPr>
              <w:t>4</w:t>
            </w:r>
          </w:p>
        </w:tc>
        <w:tc>
          <w:tcPr>
            <w:tcW w:w="810" w:type="dxa"/>
          </w:tcPr>
          <w:p w14:paraId="6D1C7262">
            <w:pPr>
              <w:pStyle w:val="19"/>
              <w:ind w:left="121"/>
              <w:rPr>
                <w:sz w:val="24"/>
              </w:rPr>
            </w:pPr>
            <w:r>
              <w:rPr>
                <w:sz w:val="24"/>
              </w:rPr>
              <w:t>2</w:t>
            </w:r>
          </w:p>
        </w:tc>
        <w:tc>
          <w:tcPr>
            <w:tcW w:w="900" w:type="dxa"/>
          </w:tcPr>
          <w:p w14:paraId="6D1C7263">
            <w:pPr>
              <w:pStyle w:val="19"/>
              <w:ind w:left="122"/>
              <w:rPr>
                <w:sz w:val="24"/>
              </w:rPr>
            </w:pPr>
            <w:r>
              <w:rPr>
                <w:sz w:val="24"/>
              </w:rPr>
              <w:t>8</w:t>
            </w:r>
          </w:p>
        </w:tc>
      </w:tr>
      <w:tr w14:paraId="6D1C7271">
        <w:trPr>
          <w:trHeight w:val="825" w:hRule="atLeast"/>
        </w:trPr>
        <w:tc>
          <w:tcPr>
            <w:tcW w:w="540" w:type="dxa"/>
          </w:tcPr>
          <w:p w14:paraId="6D1C7265">
            <w:pPr>
              <w:pStyle w:val="19"/>
              <w:ind w:left="94" w:right="56"/>
              <w:jc w:val="center"/>
              <w:rPr>
                <w:sz w:val="24"/>
              </w:rPr>
            </w:pPr>
            <w:r>
              <w:rPr>
                <w:sz w:val="24"/>
              </w:rPr>
              <w:t>47.</w:t>
            </w:r>
          </w:p>
        </w:tc>
        <w:tc>
          <w:tcPr>
            <w:tcW w:w="2883" w:type="dxa"/>
            <w:tcBorders>
              <w:right w:val="single" w:color="000000" w:sz="8" w:space="0"/>
            </w:tcBorders>
          </w:tcPr>
          <w:p w14:paraId="6D1C7266">
            <w:pPr>
              <w:pStyle w:val="19"/>
              <w:ind w:left="113"/>
              <w:rPr>
                <w:sz w:val="24"/>
              </w:rPr>
            </w:pPr>
            <w:r>
              <w:rPr>
                <w:sz w:val="24"/>
              </w:rPr>
              <w:t>Injection sclerotherapy</w:t>
            </w:r>
          </w:p>
          <w:p w14:paraId="6D1C7267">
            <w:pPr>
              <w:pStyle w:val="19"/>
              <w:spacing w:before="144"/>
              <w:ind w:left="113"/>
              <w:rPr>
                <w:sz w:val="24"/>
              </w:rPr>
            </w:pPr>
            <w:r>
              <w:rPr>
                <w:sz w:val="24"/>
              </w:rPr>
              <w:t>for Rectal Prolapse</w:t>
            </w:r>
          </w:p>
        </w:tc>
        <w:tc>
          <w:tcPr>
            <w:tcW w:w="810" w:type="dxa"/>
            <w:tcBorders>
              <w:left w:val="single" w:color="000000" w:sz="8" w:space="0"/>
            </w:tcBorders>
          </w:tcPr>
          <w:p w14:paraId="6D1C7268">
            <w:pPr>
              <w:pStyle w:val="19"/>
              <w:ind w:left="111"/>
              <w:rPr>
                <w:sz w:val="24"/>
              </w:rPr>
            </w:pPr>
            <w:r>
              <w:rPr>
                <w:sz w:val="24"/>
              </w:rPr>
              <w:t>4</w:t>
            </w:r>
          </w:p>
        </w:tc>
        <w:tc>
          <w:tcPr>
            <w:tcW w:w="810" w:type="dxa"/>
          </w:tcPr>
          <w:p w14:paraId="6D1C7269">
            <w:pPr>
              <w:pStyle w:val="19"/>
              <w:ind w:left="115"/>
              <w:rPr>
                <w:sz w:val="24"/>
              </w:rPr>
            </w:pPr>
            <w:r>
              <w:rPr>
                <w:sz w:val="24"/>
              </w:rPr>
              <w:t>2</w:t>
            </w:r>
          </w:p>
        </w:tc>
        <w:tc>
          <w:tcPr>
            <w:tcW w:w="810" w:type="dxa"/>
          </w:tcPr>
          <w:p w14:paraId="6D1C726A">
            <w:pPr>
              <w:pStyle w:val="19"/>
              <w:ind w:left="116"/>
              <w:rPr>
                <w:sz w:val="24"/>
              </w:rPr>
            </w:pPr>
            <w:r>
              <w:rPr>
                <w:sz w:val="24"/>
              </w:rPr>
              <w:t>4</w:t>
            </w:r>
          </w:p>
        </w:tc>
        <w:tc>
          <w:tcPr>
            <w:tcW w:w="900" w:type="dxa"/>
          </w:tcPr>
          <w:p w14:paraId="6D1C726B">
            <w:pPr>
              <w:pStyle w:val="19"/>
              <w:ind w:left="116"/>
              <w:rPr>
                <w:sz w:val="24"/>
              </w:rPr>
            </w:pPr>
            <w:r>
              <w:rPr>
                <w:sz w:val="24"/>
              </w:rPr>
              <w:t>2</w:t>
            </w:r>
          </w:p>
        </w:tc>
        <w:tc>
          <w:tcPr>
            <w:tcW w:w="810" w:type="dxa"/>
          </w:tcPr>
          <w:p w14:paraId="6D1C726C">
            <w:pPr>
              <w:pStyle w:val="19"/>
              <w:ind w:left="117"/>
              <w:rPr>
                <w:sz w:val="24"/>
              </w:rPr>
            </w:pPr>
            <w:r>
              <w:rPr>
                <w:sz w:val="24"/>
              </w:rPr>
              <w:t>4</w:t>
            </w:r>
          </w:p>
        </w:tc>
        <w:tc>
          <w:tcPr>
            <w:tcW w:w="810" w:type="dxa"/>
          </w:tcPr>
          <w:p w14:paraId="6D1C726D">
            <w:pPr>
              <w:pStyle w:val="19"/>
              <w:ind w:left="118"/>
              <w:rPr>
                <w:sz w:val="24"/>
              </w:rPr>
            </w:pPr>
            <w:r>
              <w:rPr>
                <w:sz w:val="24"/>
              </w:rPr>
              <w:t>2</w:t>
            </w:r>
          </w:p>
        </w:tc>
        <w:tc>
          <w:tcPr>
            <w:tcW w:w="810" w:type="dxa"/>
          </w:tcPr>
          <w:p w14:paraId="6D1C726E">
            <w:pPr>
              <w:pStyle w:val="19"/>
              <w:ind w:left="120"/>
              <w:rPr>
                <w:sz w:val="24"/>
              </w:rPr>
            </w:pPr>
            <w:r>
              <w:rPr>
                <w:sz w:val="24"/>
              </w:rPr>
              <w:t>4</w:t>
            </w:r>
          </w:p>
        </w:tc>
        <w:tc>
          <w:tcPr>
            <w:tcW w:w="810" w:type="dxa"/>
          </w:tcPr>
          <w:p w14:paraId="6D1C726F">
            <w:pPr>
              <w:pStyle w:val="19"/>
              <w:ind w:left="121"/>
              <w:rPr>
                <w:sz w:val="24"/>
              </w:rPr>
            </w:pPr>
            <w:r>
              <w:rPr>
                <w:sz w:val="24"/>
              </w:rPr>
              <w:t>2</w:t>
            </w:r>
          </w:p>
        </w:tc>
        <w:tc>
          <w:tcPr>
            <w:tcW w:w="900" w:type="dxa"/>
          </w:tcPr>
          <w:p w14:paraId="6D1C7270">
            <w:pPr>
              <w:pStyle w:val="19"/>
              <w:ind w:left="122"/>
              <w:rPr>
                <w:sz w:val="24"/>
              </w:rPr>
            </w:pPr>
            <w:r>
              <w:rPr>
                <w:sz w:val="24"/>
              </w:rPr>
              <w:t>8</w:t>
            </w:r>
          </w:p>
        </w:tc>
      </w:tr>
      <w:tr w14:paraId="6D1C7273">
        <w:trPr>
          <w:trHeight w:val="405" w:hRule="atLeast"/>
        </w:trPr>
        <w:tc>
          <w:tcPr>
            <w:tcW w:w="10893" w:type="dxa"/>
            <w:gridSpan w:val="11"/>
          </w:tcPr>
          <w:p w14:paraId="6D1C7272">
            <w:pPr>
              <w:pStyle w:val="19"/>
              <w:spacing w:line="261" w:lineRule="exact"/>
              <w:rPr>
                <w:b/>
                <w:sz w:val="24"/>
              </w:rPr>
            </w:pPr>
            <w:r>
              <w:rPr>
                <w:b/>
                <w:sz w:val="24"/>
              </w:rPr>
              <w:t>F) Abdominal Wall / Inguinoscrotal Anomalies</w:t>
            </w:r>
          </w:p>
        </w:tc>
      </w:tr>
      <w:tr w14:paraId="6D1C7280">
        <w:trPr>
          <w:trHeight w:val="826" w:hRule="atLeast"/>
        </w:trPr>
        <w:tc>
          <w:tcPr>
            <w:tcW w:w="540" w:type="dxa"/>
          </w:tcPr>
          <w:p w14:paraId="6D1C7274">
            <w:pPr>
              <w:pStyle w:val="19"/>
              <w:ind w:left="94" w:right="56"/>
              <w:jc w:val="center"/>
              <w:rPr>
                <w:sz w:val="24"/>
              </w:rPr>
            </w:pPr>
            <w:r>
              <w:rPr>
                <w:sz w:val="24"/>
              </w:rPr>
              <w:t>48.</w:t>
            </w:r>
          </w:p>
        </w:tc>
        <w:tc>
          <w:tcPr>
            <w:tcW w:w="2883" w:type="dxa"/>
            <w:tcBorders>
              <w:right w:val="single" w:color="000000" w:sz="8" w:space="0"/>
            </w:tcBorders>
          </w:tcPr>
          <w:p w14:paraId="6D1C7275">
            <w:pPr>
              <w:pStyle w:val="19"/>
              <w:ind w:left="113"/>
              <w:rPr>
                <w:sz w:val="24"/>
              </w:rPr>
            </w:pPr>
            <w:r>
              <w:rPr>
                <w:sz w:val="24"/>
              </w:rPr>
              <w:t>Repair of Omphalocele</w:t>
            </w:r>
          </w:p>
          <w:p w14:paraId="6D1C7276">
            <w:pPr>
              <w:pStyle w:val="19"/>
              <w:spacing w:before="144"/>
              <w:ind w:left="113"/>
              <w:rPr>
                <w:sz w:val="24"/>
              </w:rPr>
            </w:pPr>
            <w:r>
              <w:rPr>
                <w:sz w:val="24"/>
              </w:rPr>
              <w:t>and Gastroschisis</w:t>
            </w:r>
          </w:p>
        </w:tc>
        <w:tc>
          <w:tcPr>
            <w:tcW w:w="810" w:type="dxa"/>
            <w:tcBorders>
              <w:left w:val="single" w:color="000000" w:sz="8" w:space="0"/>
            </w:tcBorders>
          </w:tcPr>
          <w:p w14:paraId="6D1C7277">
            <w:pPr>
              <w:pStyle w:val="19"/>
              <w:ind w:left="111"/>
              <w:rPr>
                <w:sz w:val="24"/>
              </w:rPr>
            </w:pPr>
            <w:r>
              <w:rPr>
                <w:sz w:val="24"/>
              </w:rPr>
              <w:t>2</w:t>
            </w:r>
          </w:p>
        </w:tc>
        <w:tc>
          <w:tcPr>
            <w:tcW w:w="810" w:type="dxa"/>
          </w:tcPr>
          <w:p w14:paraId="6D1C7278">
            <w:pPr>
              <w:pStyle w:val="19"/>
              <w:ind w:left="115"/>
              <w:rPr>
                <w:sz w:val="24"/>
              </w:rPr>
            </w:pPr>
            <w:r>
              <w:rPr>
                <w:sz w:val="24"/>
              </w:rPr>
              <w:t>1</w:t>
            </w:r>
          </w:p>
        </w:tc>
        <w:tc>
          <w:tcPr>
            <w:tcW w:w="810" w:type="dxa"/>
          </w:tcPr>
          <w:p w14:paraId="6D1C7279">
            <w:pPr>
              <w:pStyle w:val="19"/>
              <w:ind w:left="116"/>
              <w:rPr>
                <w:sz w:val="24"/>
              </w:rPr>
            </w:pPr>
            <w:r>
              <w:rPr>
                <w:sz w:val="24"/>
              </w:rPr>
              <w:t>3</w:t>
            </w:r>
          </w:p>
        </w:tc>
        <w:tc>
          <w:tcPr>
            <w:tcW w:w="900" w:type="dxa"/>
          </w:tcPr>
          <w:p w14:paraId="6D1C727A">
            <w:pPr>
              <w:pStyle w:val="19"/>
              <w:ind w:left="116"/>
              <w:rPr>
                <w:sz w:val="24"/>
              </w:rPr>
            </w:pPr>
            <w:r>
              <w:rPr>
                <w:sz w:val="24"/>
              </w:rPr>
              <w:t>1</w:t>
            </w:r>
          </w:p>
        </w:tc>
        <w:tc>
          <w:tcPr>
            <w:tcW w:w="810" w:type="dxa"/>
          </w:tcPr>
          <w:p w14:paraId="6D1C727B">
            <w:pPr>
              <w:pStyle w:val="19"/>
              <w:ind w:left="117"/>
              <w:rPr>
                <w:sz w:val="24"/>
              </w:rPr>
            </w:pPr>
            <w:r>
              <w:rPr>
                <w:sz w:val="24"/>
              </w:rPr>
              <w:t>3</w:t>
            </w:r>
          </w:p>
        </w:tc>
        <w:tc>
          <w:tcPr>
            <w:tcW w:w="810" w:type="dxa"/>
          </w:tcPr>
          <w:p w14:paraId="6D1C727C">
            <w:pPr>
              <w:pStyle w:val="19"/>
              <w:ind w:left="118"/>
              <w:rPr>
                <w:sz w:val="24"/>
              </w:rPr>
            </w:pPr>
            <w:r>
              <w:rPr>
                <w:sz w:val="24"/>
              </w:rPr>
              <w:t>1</w:t>
            </w:r>
          </w:p>
        </w:tc>
        <w:tc>
          <w:tcPr>
            <w:tcW w:w="810" w:type="dxa"/>
          </w:tcPr>
          <w:p w14:paraId="6D1C727D">
            <w:pPr>
              <w:pStyle w:val="19"/>
              <w:ind w:left="120"/>
              <w:rPr>
                <w:sz w:val="24"/>
              </w:rPr>
            </w:pPr>
            <w:r>
              <w:rPr>
                <w:sz w:val="24"/>
              </w:rPr>
              <w:t>4</w:t>
            </w:r>
          </w:p>
        </w:tc>
        <w:tc>
          <w:tcPr>
            <w:tcW w:w="810" w:type="dxa"/>
          </w:tcPr>
          <w:p w14:paraId="6D1C727E">
            <w:pPr>
              <w:pStyle w:val="19"/>
              <w:ind w:left="121"/>
              <w:rPr>
                <w:sz w:val="24"/>
              </w:rPr>
            </w:pPr>
            <w:r>
              <w:rPr>
                <w:sz w:val="24"/>
              </w:rPr>
              <w:t>1</w:t>
            </w:r>
          </w:p>
        </w:tc>
        <w:tc>
          <w:tcPr>
            <w:tcW w:w="900" w:type="dxa"/>
          </w:tcPr>
          <w:p w14:paraId="6D1C727F">
            <w:pPr>
              <w:pStyle w:val="19"/>
              <w:ind w:left="122"/>
              <w:rPr>
                <w:sz w:val="24"/>
              </w:rPr>
            </w:pPr>
            <w:r>
              <w:rPr>
                <w:sz w:val="24"/>
              </w:rPr>
              <w:t>4</w:t>
            </w:r>
          </w:p>
        </w:tc>
      </w:tr>
      <w:tr w14:paraId="6D1C728D">
        <w:trPr>
          <w:trHeight w:val="825" w:hRule="atLeast"/>
        </w:trPr>
        <w:tc>
          <w:tcPr>
            <w:tcW w:w="540" w:type="dxa"/>
          </w:tcPr>
          <w:p w14:paraId="6D1C7281">
            <w:pPr>
              <w:pStyle w:val="19"/>
              <w:ind w:left="94" w:right="56"/>
              <w:jc w:val="center"/>
              <w:rPr>
                <w:sz w:val="24"/>
              </w:rPr>
            </w:pPr>
            <w:r>
              <w:rPr>
                <w:sz w:val="24"/>
              </w:rPr>
              <w:t>49.</w:t>
            </w:r>
          </w:p>
        </w:tc>
        <w:tc>
          <w:tcPr>
            <w:tcW w:w="2883" w:type="dxa"/>
            <w:tcBorders>
              <w:right w:val="single" w:color="000000" w:sz="8" w:space="0"/>
            </w:tcBorders>
          </w:tcPr>
          <w:p w14:paraId="6D1C7282">
            <w:pPr>
              <w:pStyle w:val="19"/>
              <w:ind w:left="113"/>
              <w:rPr>
                <w:sz w:val="24"/>
              </w:rPr>
            </w:pPr>
            <w:r>
              <w:rPr>
                <w:sz w:val="24"/>
              </w:rPr>
              <w:t>Umbilical anomalies</w:t>
            </w:r>
          </w:p>
          <w:p w14:paraId="6D1C7283">
            <w:pPr>
              <w:pStyle w:val="19"/>
              <w:spacing w:before="129"/>
              <w:ind w:left="113"/>
              <w:rPr>
                <w:sz w:val="24"/>
              </w:rPr>
            </w:pPr>
            <w:r>
              <w:rPr>
                <w:sz w:val="24"/>
              </w:rPr>
              <w:t>repair</w:t>
            </w:r>
          </w:p>
        </w:tc>
        <w:tc>
          <w:tcPr>
            <w:tcW w:w="810" w:type="dxa"/>
            <w:tcBorders>
              <w:left w:val="single" w:color="000000" w:sz="8" w:space="0"/>
            </w:tcBorders>
          </w:tcPr>
          <w:p w14:paraId="6D1C7284">
            <w:pPr>
              <w:pStyle w:val="19"/>
              <w:ind w:left="111"/>
              <w:rPr>
                <w:sz w:val="24"/>
              </w:rPr>
            </w:pPr>
            <w:r>
              <w:rPr>
                <w:sz w:val="24"/>
              </w:rPr>
              <w:t>3</w:t>
            </w:r>
          </w:p>
        </w:tc>
        <w:tc>
          <w:tcPr>
            <w:tcW w:w="810" w:type="dxa"/>
          </w:tcPr>
          <w:p w14:paraId="6D1C7285">
            <w:pPr>
              <w:pStyle w:val="19"/>
              <w:ind w:left="115"/>
              <w:rPr>
                <w:sz w:val="24"/>
              </w:rPr>
            </w:pPr>
            <w:r>
              <w:rPr>
                <w:sz w:val="24"/>
              </w:rPr>
              <w:t>1</w:t>
            </w:r>
          </w:p>
        </w:tc>
        <w:tc>
          <w:tcPr>
            <w:tcW w:w="810" w:type="dxa"/>
          </w:tcPr>
          <w:p w14:paraId="6D1C7286">
            <w:pPr>
              <w:pStyle w:val="19"/>
              <w:ind w:left="116"/>
              <w:rPr>
                <w:sz w:val="24"/>
              </w:rPr>
            </w:pPr>
            <w:r>
              <w:rPr>
                <w:sz w:val="24"/>
              </w:rPr>
              <w:t>3</w:t>
            </w:r>
          </w:p>
        </w:tc>
        <w:tc>
          <w:tcPr>
            <w:tcW w:w="900" w:type="dxa"/>
          </w:tcPr>
          <w:p w14:paraId="6D1C7287">
            <w:pPr>
              <w:pStyle w:val="19"/>
              <w:ind w:left="116"/>
              <w:rPr>
                <w:sz w:val="24"/>
              </w:rPr>
            </w:pPr>
            <w:r>
              <w:rPr>
                <w:sz w:val="24"/>
              </w:rPr>
              <w:t>1</w:t>
            </w:r>
          </w:p>
        </w:tc>
        <w:tc>
          <w:tcPr>
            <w:tcW w:w="810" w:type="dxa"/>
          </w:tcPr>
          <w:p w14:paraId="6D1C7288">
            <w:pPr>
              <w:pStyle w:val="19"/>
              <w:ind w:left="117"/>
              <w:rPr>
                <w:sz w:val="24"/>
              </w:rPr>
            </w:pPr>
            <w:r>
              <w:rPr>
                <w:sz w:val="24"/>
              </w:rPr>
              <w:t>4</w:t>
            </w:r>
          </w:p>
        </w:tc>
        <w:tc>
          <w:tcPr>
            <w:tcW w:w="810" w:type="dxa"/>
          </w:tcPr>
          <w:p w14:paraId="6D1C7289">
            <w:pPr>
              <w:pStyle w:val="19"/>
              <w:ind w:left="118"/>
              <w:rPr>
                <w:sz w:val="24"/>
              </w:rPr>
            </w:pPr>
            <w:r>
              <w:rPr>
                <w:sz w:val="24"/>
              </w:rPr>
              <w:t>1</w:t>
            </w:r>
          </w:p>
        </w:tc>
        <w:tc>
          <w:tcPr>
            <w:tcW w:w="810" w:type="dxa"/>
          </w:tcPr>
          <w:p w14:paraId="6D1C728A">
            <w:pPr>
              <w:pStyle w:val="19"/>
              <w:ind w:left="120"/>
              <w:rPr>
                <w:sz w:val="24"/>
              </w:rPr>
            </w:pPr>
            <w:r>
              <w:rPr>
                <w:sz w:val="24"/>
              </w:rPr>
              <w:t>4</w:t>
            </w:r>
          </w:p>
        </w:tc>
        <w:tc>
          <w:tcPr>
            <w:tcW w:w="810" w:type="dxa"/>
          </w:tcPr>
          <w:p w14:paraId="6D1C728B">
            <w:pPr>
              <w:pStyle w:val="19"/>
              <w:ind w:left="121"/>
              <w:rPr>
                <w:sz w:val="24"/>
              </w:rPr>
            </w:pPr>
            <w:r>
              <w:rPr>
                <w:sz w:val="24"/>
              </w:rPr>
              <w:t>1</w:t>
            </w:r>
          </w:p>
        </w:tc>
        <w:tc>
          <w:tcPr>
            <w:tcW w:w="900" w:type="dxa"/>
          </w:tcPr>
          <w:p w14:paraId="6D1C728C">
            <w:pPr>
              <w:pStyle w:val="19"/>
              <w:ind w:left="122"/>
              <w:rPr>
                <w:sz w:val="24"/>
              </w:rPr>
            </w:pPr>
            <w:r>
              <w:rPr>
                <w:sz w:val="24"/>
              </w:rPr>
              <w:t>4</w:t>
            </w:r>
          </w:p>
        </w:tc>
      </w:tr>
      <w:tr w14:paraId="6D1C7299">
        <w:trPr>
          <w:trHeight w:val="405" w:hRule="atLeast"/>
        </w:trPr>
        <w:tc>
          <w:tcPr>
            <w:tcW w:w="540" w:type="dxa"/>
          </w:tcPr>
          <w:p w14:paraId="6D1C728E">
            <w:pPr>
              <w:pStyle w:val="19"/>
              <w:ind w:left="94" w:right="56"/>
              <w:jc w:val="center"/>
              <w:rPr>
                <w:sz w:val="24"/>
              </w:rPr>
            </w:pPr>
            <w:r>
              <w:rPr>
                <w:sz w:val="24"/>
              </w:rPr>
              <w:t>50.</w:t>
            </w:r>
          </w:p>
        </w:tc>
        <w:tc>
          <w:tcPr>
            <w:tcW w:w="2883" w:type="dxa"/>
            <w:tcBorders>
              <w:right w:val="single" w:color="000000" w:sz="8" w:space="0"/>
            </w:tcBorders>
          </w:tcPr>
          <w:p w14:paraId="6D1C728F">
            <w:pPr>
              <w:pStyle w:val="19"/>
              <w:ind w:left="113"/>
              <w:rPr>
                <w:sz w:val="24"/>
              </w:rPr>
            </w:pPr>
            <w:r>
              <w:rPr>
                <w:sz w:val="24"/>
              </w:rPr>
              <w:t>Inguinal Herniotomy</w:t>
            </w:r>
          </w:p>
        </w:tc>
        <w:tc>
          <w:tcPr>
            <w:tcW w:w="810" w:type="dxa"/>
            <w:tcBorders>
              <w:left w:val="single" w:color="000000" w:sz="8" w:space="0"/>
            </w:tcBorders>
          </w:tcPr>
          <w:p w14:paraId="6D1C7290">
            <w:pPr>
              <w:pStyle w:val="19"/>
              <w:ind w:left="111"/>
              <w:rPr>
                <w:sz w:val="24"/>
              </w:rPr>
            </w:pPr>
            <w:r>
              <w:rPr>
                <w:sz w:val="24"/>
              </w:rPr>
              <w:t>3</w:t>
            </w:r>
          </w:p>
        </w:tc>
        <w:tc>
          <w:tcPr>
            <w:tcW w:w="810" w:type="dxa"/>
          </w:tcPr>
          <w:p w14:paraId="6D1C7291">
            <w:pPr>
              <w:pStyle w:val="19"/>
              <w:ind w:left="115"/>
              <w:rPr>
                <w:sz w:val="24"/>
              </w:rPr>
            </w:pPr>
            <w:r>
              <w:rPr>
                <w:sz w:val="24"/>
              </w:rPr>
              <w:t>2</w:t>
            </w:r>
          </w:p>
        </w:tc>
        <w:tc>
          <w:tcPr>
            <w:tcW w:w="810" w:type="dxa"/>
          </w:tcPr>
          <w:p w14:paraId="6D1C7292">
            <w:pPr>
              <w:pStyle w:val="19"/>
              <w:ind w:left="116"/>
              <w:rPr>
                <w:sz w:val="24"/>
              </w:rPr>
            </w:pPr>
            <w:r>
              <w:rPr>
                <w:sz w:val="24"/>
              </w:rPr>
              <w:t>3</w:t>
            </w:r>
          </w:p>
        </w:tc>
        <w:tc>
          <w:tcPr>
            <w:tcW w:w="900" w:type="dxa"/>
          </w:tcPr>
          <w:p w14:paraId="6D1C7293">
            <w:pPr>
              <w:pStyle w:val="19"/>
              <w:ind w:left="116"/>
              <w:rPr>
                <w:sz w:val="24"/>
              </w:rPr>
            </w:pPr>
            <w:r>
              <w:rPr>
                <w:sz w:val="24"/>
              </w:rPr>
              <w:t>2</w:t>
            </w:r>
          </w:p>
        </w:tc>
        <w:tc>
          <w:tcPr>
            <w:tcW w:w="810" w:type="dxa"/>
          </w:tcPr>
          <w:p w14:paraId="6D1C7294">
            <w:pPr>
              <w:pStyle w:val="19"/>
              <w:ind w:left="117"/>
              <w:rPr>
                <w:sz w:val="24"/>
              </w:rPr>
            </w:pPr>
            <w:r>
              <w:rPr>
                <w:sz w:val="24"/>
              </w:rPr>
              <w:t>4</w:t>
            </w:r>
          </w:p>
        </w:tc>
        <w:tc>
          <w:tcPr>
            <w:tcW w:w="810" w:type="dxa"/>
          </w:tcPr>
          <w:p w14:paraId="6D1C7295">
            <w:pPr>
              <w:pStyle w:val="19"/>
              <w:ind w:left="118"/>
              <w:rPr>
                <w:sz w:val="24"/>
              </w:rPr>
            </w:pPr>
            <w:r>
              <w:rPr>
                <w:sz w:val="24"/>
              </w:rPr>
              <w:t>2</w:t>
            </w:r>
          </w:p>
        </w:tc>
        <w:tc>
          <w:tcPr>
            <w:tcW w:w="810" w:type="dxa"/>
          </w:tcPr>
          <w:p w14:paraId="6D1C7296">
            <w:pPr>
              <w:pStyle w:val="19"/>
              <w:ind w:left="120"/>
              <w:rPr>
                <w:sz w:val="24"/>
              </w:rPr>
            </w:pPr>
            <w:r>
              <w:rPr>
                <w:sz w:val="24"/>
              </w:rPr>
              <w:t>4</w:t>
            </w:r>
          </w:p>
        </w:tc>
        <w:tc>
          <w:tcPr>
            <w:tcW w:w="810" w:type="dxa"/>
          </w:tcPr>
          <w:p w14:paraId="6D1C7297">
            <w:pPr>
              <w:pStyle w:val="19"/>
              <w:ind w:left="121"/>
              <w:rPr>
                <w:sz w:val="24"/>
              </w:rPr>
            </w:pPr>
            <w:r>
              <w:rPr>
                <w:sz w:val="24"/>
              </w:rPr>
              <w:t>2</w:t>
            </w:r>
          </w:p>
        </w:tc>
        <w:tc>
          <w:tcPr>
            <w:tcW w:w="900" w:type="dxa"/>
          </w:tcPr>
          <w:p w14:paraId="6D1C7298">
            <w:pPr>
              <w:pStyle w:val="19"/>
              <w:ind w:left="122"/>
              <w:rPr>
                <w:sz w:val="24"/>
              </w:rPr>
            </w:pPr>
            <w:r>
              <w:rPr>
                <w:sz w:val="24"/>
              </w:rPr>
              <w:t>8</w:t>
            </w:r>
          </w:p>
        </w:tc>
      </w:tr>
      <w:tr w14:paraId="6D1C72A5">
        <w:trPr>
          <w:trHeight w:val="420" w:hRule="atLeast"/>
        </w:trPr>
        <w:tc>
          <w:tcPr>
            <w:tcW w:w="540" w:type="dxa"/>
          </w:tcPr>
          <w:p w14:paraId="6D1C729A">
            <w:pPr>
              <w:pStyle w:val="19"/>
              <w:ind w:left="94" w:right="56"/>
              <w:jc w:val="center"/>
              <w:rPr>
                <w:sz w:val="24"/>
              </w:rPr>
            </w:pPr>
            <w:r>
              <w:rPr>
                <w:sz w:val="24"/>
              </w:rPr>
              <w:t>51.</w:t>
            </w:r>
          </w:p>
        </w:tc>
        <w:tc>
          <w:tcPr>
            <w:tcW w:w="2883" w:type="dxa"/>
            <w:tcBorders>
              <w:right w:val="single" w:color="000000" w:sz="8" w:space="0"/>
            </w:tcBorders>
          </w:tcPr>
          <w:p w14:paraId="6D1C729B">
            <w:pPr>
              <w:pStyle w:val="19"/>
              <w:ind w:left="113"/>
              <w:rPr>
                <w:sz w:val="24"/>
              </w:rPr>
            </w:pPr>
            <w:r>
              <w:rPr>
                <w:sz w:val="24"/>
              </w:rPr>
              <w:t>Ligation of PPV</w:t>
            </w:r>
          </w:p>
        </w:tc>
        <w:tc>
          <w:tcPr>
            <w:tcW w:w="810" w:type="dxa"/>
            <w:tcBorders>
              <w:left w:val="single" w:color="000000" w:sz="8" w:space="0"/>
            </w:tcBorders>
          </w:tcPr>
          <w:p w14:paraId="6D1C729C">
            <w:pPr>
              <w:pStyle w:val="19"/>
              <w:ind w:left="111"/>
              <w:rPr>
                <w:sz w:val="24"/>
              </w:rPr>
            </w:pPr>
            <w:r>
              <w:rPr>
                <w:sz w:val="24"/>
              </w:rPr>
              <w:t>3</w:t>
            </w:r>
          </w:p>
        </w:tc>
        <w:tc>
          <w:tcPr>
            <w:tcW w:w="810" w:type="dxa"/>
          </w:tcPr>
          <w:p w14:paraId="6D1C729D">
            <w:pPr>
              <w:pStyle w:val="19"/>
              <w:ind w:left="115"/>
              <w:rPr>
                <w:sz w:val="24"/>
              </w:rPr>
            </w:pPr>
            <w:r>
              <w:rPr>
                <w:sz w:val="24"/>
              </w:rPr>
              <w:t>2</w:t>
            </w:r>
          </w:p>
        </w:tc>
        <w:tc>
          <w:tcPr>
            <w:tcW w:w="810" w:type="dxa"/>
          </w:tcPr>
          <w:p w14:paraId="6D1C729E">
            <w:pPr>
              <w:pStyle w:val="19"/>
              <w:ind w:left="116"/>
              <w:rPr>
                <w:sz w:val="24"/>
              </w:rPr>
            </w:pPr>
            <w:r>
              <w:rPr>
                <w:sz w:val="24"/>
              </w:rPr>
              <w:t>3</w:t>
            </w:r>
          </w:p>
        </w:tc>
        <w:tc>
          <w:tcPr>
            <w:tcW w:w="900" w:type="dxa"/>
          </w:tcPr>
          <w:p w14:paraId="6D1C729F">
            <w:pPr>
              <w:pStyle w:val="19"/>
              <w:ind w:left="116"/>
              <w:rPr>
                <w:sz w:val="24"/>
              </w:rPr>
            </w:pPr>
            <w:r>
              <w:rPr>
                <w:sz w:val="24"/>
              </w:rPr>
              <w:t>2</w:t>
            </w:r>
          </w:p>
        </w:tc>
        <w:tc>
          <w:tcPr>
            <w:tcW w:w="810" w:type="dxa"/>
          </w:tcPr>
          <w:p w14:paraId="6D1C72A0">
            <w:pPr>
              <w:pStyle w:val="19"/>
              <w:ind w:left="117"/>
              <w:rPr>
                <w:sz w:val="24"/>
              </w:rPr>
            </w:pPr>
            <w:r>
              <w:rPr>
                <w:sz w:val="24"/>
              </w:rPr>
              <w:t>4</w:t>
            </w:r>
          </w:p>
        </w:tc>
        <w:tc>
          <w:tcPr>
            <w:tcW w:w="810" w:type="dxa"/>
          </w:tcPr>
          <w:p w14:paraId="6D1C72A1">
            <w:pPr>
              <w:pStyle w:val="19"/>
              <w:ind w:left="118"/>
              <w:rPr>
                <w:sz w:val="24"/>
              </w:rPr>
            </w:pPr>
            <w:r>
              <w:rPr>
                <w:sz w:val="24"/>
              </w:rPr>
              <w:t>2</w:t>
            </w:r>
          </w:p>
        </w:tc>
        <w:tc>
          <w:tcPr>
            <w:tcW w:w="810" w:type="dxa"/>
          </w:tcPr>
          <w:p w14:paraId="6D1C72A2">
            <w:pPr>
              <w:pStyle w:val="19"/>
              <w:ind w:left="120"/>
              <w:rPr>
                <w:sz w:val="24"/>
              </w:rPr>
            </w:pPr>
            <w:r>
              <w:rPr>
                <w:sz w:val="24"/>
              </w:rPr>
              <w:t>4</w:t>
            </w:r>
          </w:p>
        </w:tc>
        <w:tc>
          <w:tcPr>
            <w:tcW w:w="810" w:type="dxa"/>
          </w:tcPr>
          <w:p w14:paraId="6D1C72A3">
            <w:pPr>
              <w:pStyle w:val="19"/>
              <w:ind w:left="121"/>
              <w:rPr>
                <w:sz w:val="24"/>
              </w:rPr>
            </w:pPr>
            <w:r>
              <w:rPr>
                <w:sz w:val="24"/>
              </w:rPr>
              <w:t>2</w:t>
            </w:r>
          </w:p>
        </w:tc>
        <w:tc>
          <w:tcPr>
            <w:tcW w:w="900" w:type="dxa"/>
          </w:tcPr>
          <w:p w14:paraId="6D1C72A4">
            <w:pPr>
              <w:pStyle w:val="19"/>
              <w:ind w:left="122"/>
              <w:rPr>
                <w:sz w:val="24"/>
              </w:rPr>
            </w:pPr>
            <w:r>
              <w:rPr>
                <w:sz w:val="24"/>
              </w:rPr>
              <w:t>8</w:t>
            </w:r>
          </w:p>
        </w:tc>
      </w:tr>
      <w:tr w14:paraId="6D1C72A7">
        <w:trPr>
          <w:trHeight w:val="405" w:hRule="atLeast"/>
        </w:trPr>
        <w:tc>
          <w:tcPr>
            <w:tcW w:w="10893" w:type="dxa"/>
            <w:gridSpan w:val="11"/>
          </w:tcPr>
          <w:p w14:paraId="6D1C72A6">
            <w:pPr>
              <w:pStyle w:val="19"/>
              <w:spacing w:line="246" w:lineRule="exact"/>
              <w:rPr>
                <w:b/>
                <w:sz w:val="24"/>
              </w:rPr>
            </w:pPr>
            <w:r>
              <w:rPr>
                <w:b/>
                <w:sz w:val="24"/>
              </w:rPr>
              <w:t>G) Genitourinary system</w:t>
            </w:r>
          </w:p>
        </w:tc>
      </w:tr>
      <w:tr w14:paraId="6D1C72B3">
        <w:trPr>
          <w:trHeight w:val="405" w:hRule="atLeast"/>
        </w:trPr>
        <w:tc>
          <w:tcPr>
            <w:tcW w:w="540" w:type="dxa"/>
          </w:tcPr>
          <w:p w14:paraId="6D1C72A8">
            <w:pPr>
              <w:pStyle w:val="19"/>
              <w:ind w:left="94" w:right="56"/>
              <w:jc w:val="center"/>
              <w:rPr>
                <w:sz w:val="24"/>
              </w:rPr>
            </w:pPr>
            <w:r>
              <w:rPr>
                <w:sz w:val="24"/>
              </w:rPr>
              <w:t>52.</w:t>
            </w:r>
          </w:p>
        </w:tc>
        <w:tc>
          <w:tcPr>
            <w:tcW w:w="2883" w:type="dxa"/>
            <w:tcBorders>
              <w:right w:val="single" w:color="000000" w:sz="8" w:space="0"/>
            </w:tcBorders>
          </w:tcPr>
          <w:p w14:paraId="6D1C72A9">
            <w:pPr>
              <w:pStyle w:val="19"/>
              <w:ind w:left="113"/>
              <w:rPr>
                <w:sz w:val="24"/>
              </w:rPr>
            </w:pPr>
            <w:r>
              <w:rPr>
                <w:sz w:val="24"/>
              </w:rPr>
              <w:t>Orchiopexy</w:t>
            </w:r>
          </w:p>
        </w:tc>
        <w:tc>
          <w:tcPr>
            <w:tcW w:w="810" w:type="dxa"/>
            <w:tcBorders>
              <w:left w:val="single" w:color="000000" w:sz="8" w:space="0"/>
            </w:tcBorders>
          </w:tcPr>
          <w:p w14:paraId="6D1C72AA">
            <w:pPr>
              <w:pStyle w:val="19"/>
              <w:ind w:left="111"/>
              <w:rPr>
                <w:sz w:val="24"/>
              </w:rPr>
            </w:pPr>
            <w:r>
              <w:rPr>
                <w:sz w:val="24"/>
              </w:rPr>
              <w:t>3</w:t>
            </w:r>
          </w:p>
        </w:tc>
        <w:tc>
          <w:tcPr>
            <w:tcW w:w="810" w:type="dxa"/>
          </w:tcPr>
          <w:p w14:paraId="6D1C72AB">
            <w:pPr>
              <w:pStyle w:val="19"/>
              <w:ind w:left="115"/>
              <w:rPr>
                <w:sz w:val="24"/>
              </w:rPr>
            </w:pPr>
            <w:r>
              <w:rPr>
                <w:sz w:val="24"/>
              </w:rPr>
              <w:t>2</w:t>
            </w:r>
          </w:p>
        </w:tc>
        <w:tc>
          <w:tcPr>
            <w:tcW w:w="810" w:type="dxa"/>
          </w:tcPr>
          <w:p w14:paraId="6D1C72AC">
            <w:pPr>
              <w:pStyle w:val="19"/>
              <w:ind w:left="116"/>
              <w:rPr>
                <w:sz w:val="24"/>
              </w:rPr>
            </w:pPr>
            <w:r>
              <w:rPr>
                <w:sz w:val="24"/>
              </w:rPr>
              <w:t>3</w:t>
            </w:r>
          </w:p>
        </w:tc>
        <w:tc>
          <w:tcPr>
            <w:tcW w:w="900" w:type="dxa"/>
          </w:tcPr>
          <w:p w14:paraId="6D1C72AD">
            <w:pPr>
              <w:pStyle w:val="19"/>
              <w:ind w:left="116"/>
              <w:rPr>
                <w:sz w:val="24"/>
              </w:rPr>
            </w:pPr>
            <w:r>
              <w:rPr>
                <w:sz w:val="24"/>
              </w:rPr>
              <w:t>2</w:t>
            </w:r>
          </w:p>
        </w:tc>
        <w:tc>
          <w:tcPr>
            <w:tcW w:w="810" w:type="dxa"/>
          </w:tcPr>
          <w:p w14:paraId="6D1C72AE">
            <w:pPr>
              <w:pStyle w:val="19"/>
              <w:ind w:left="117"/>
              <w:rPr>
                <w:sz w:val="24"/>
              </w:rPr>
            </w:pPr>
            <w:r>
              <w:rPr>
                <w:sz w:val="24"/>
              </w:rPr>
              <w:t>4</w:t>
            </w:r>
          </w:p>
        </w:tc>
        <w:tc>
          <w:tcPr>
            <w:tcW w:w="810" w:type="dxa"/>
          </w:tcPr>
          <w:p w14:paraId="6D1C72AF">
            <w:pPr>
              <w:pStyle w:val="19"/>
              <w:ind w:left="118"/>
              <w:rPr>
                <w:sz w:val="24"/>
              </w:rPr>
            </w:pPr>
            <w:r>
              <w:rPr>
                <w:sz w:val="24"/>
              </w:rPr>
              <w:t>2</w:t>
            </w:r>
          </w:p>
        </w:tc>
        <w:tc>
          <w:tcPr>
            <w:tcW w:w="810" w:type="dxa"/>
          </w:tcPr>
          <w:p w14:paraId="6D1C72B0">
            <w:pPr>
              <w:pStyle w:val="19"/>
              <w:ind w:left="120"/>
              <w:rPr>
                <w:sz w:val="24"/>
              </w:rPr>
            </w:pPr>
            <w:r>
              <w:rPr>
                <w:sz w:val="24"/>
              </w:rPr>
              <w:t>4</w:t>
            </w:r>
          </w:p>
        </w:tc>
        <w:tc>
          <w:tcPr>
            <w:tcW w:w="810" w:type="dxa"/>
          </w:tcPr>
          <w:p w14:paraId="6D1C72B1">
            <w:pPr>
              <w:pStyle w:val="19"/>
              <w:ind w:left="121"/>
              <w:rPr>
                <w:sz w:val="24"/>
              </w:rPr>
            </w:pPr>
            <w:r>
              <w:rPr>
                <w:sz w:val="24"/>
              </w:rPr>
              <w:t>2</w:t>
            </w:r>
          </w:p>
        </w:tc>
        <w:tc>
          <w:tcPr>
            <w:tcW w:w="900" w:type="dxa"/>
          </w:tcPr>
          <w:p w14:paraId="6D1C72B2">
            <w:pPr>
              <w:pStyle w:val="19"/>
              <w:ind w:left="122"/>
              <w:rPr>
                <w:sz w:val="24"/>
              </w:rPr>
            </w:pPr>
            <w:r>
              <w:rPr>
                <w:sz w:val="24"/>
              </w:rPr>
              <w:t>8</w:t>
            </w:r>
          </w:p>
        </w:tc>
      </w:tr>
      <w:tr w14:paraId="6D1C72C0">
        <w:trPr>
          <w:trHeight w:val="825" w:hRule="atLeast"/>
        </w:trPr>
        <w:tc>
          <w:tcPr>
            <w:tcW w:w="540" w:type="dxa"/>
          </w:tcPr>
          <w:p w14:paraId="6D1C72B4">
            <w:pPr>
              <w:pStyle w:val="19"/>
              <w:ind w:left="94" w:right="56"/>
              <w:jc w:val="center"/>
              <w:rPr>
                <w:sz w:val="24"/>
              </w:rPr>
            </w:pPr>
            <w:r>
              <w:rPr>
                <w:sz w:val="24"/>
              </w:rPr>
              <w:t>53.</w:t>
            </w:r>
          </w:p>
        </w:tc>
        <w:tc>
          <w:tcPr>
            <w:tcW w:w="2883" w:type="dxa"/>
            <w:tcBorders>
              <w:right w:val="single" w:color="000000" w:sz="8" w:space="0"/>
            </w:tcBorders>
          </w:tcPr>
          <w:p w14:paraId="6D1C72B5">
            <w:pPr>
              <w:pStyle w:val="19"/>
              <w:ind w:left="113"/>
              <w:rPr>
                <w:sz w:val="24"/>
              </w:rPr>
            </w:pPr>
            <w:r>
              <w:rPr>
                <w:sz w:val="24"/>
              </w:rPr>
              <w:t>Torsion Testis /</w:t>
            </w:r>
          </w:p>
          <w:p w14:paraId="6D1C72B6">
            <w:pPr>
              <w:pStyle w:val="19"/>
              <w:spacing w:before="129"/>
              <w:ind w:left="113"/>
              <w:rPr>
                <w:sz w:val="24"/>
              </w:rPr>
            </w:pPr>
            <w:r>
              <w:rPr>
                <w:sz w:val="24"/>
              </w:rPr>
              <w:t>Appendages</w:t>
            </w:r>
          </w:p>
        </w:tc>
        <w:tc>
          <w:tcPr>
            <w:tcW w:w="810" w:type="dxa"/>
            <w:tcBorders>
              <w:left w:val="single" w:color="000000" w:sz="8" w:space="0"/>
            </w:tcBorders>
          </w:tcPr>
          <w:p w14:paraId="6D1C72B7">
            <w:pPr>
              <w:pStyle w:val="19"/>
              <w:ind w:left="111"/>
              <w:rPr>
                <w:sz w:val="24"/>
              </w:rPr>
            </w:pPr>
            <w:r>
              <w:rPr>
                <w:sz w:val="24"/>
              </w:rPr>
              <w:t>3</w:t>
            </w:r>
          </w:p>
        </w:tc>
        <w:tc>
          <w:tcPr>
            <w:tcW w:w="810" w:type="dxa"/>
          </w:tcPr>
          <w:p w14:paraId="6D1C72B8">
            <w:pPr>
              <w:pStyle w:val="19"/>
              <w:ind w:left="115"/>
              <w:rPr>
                <w:sz w:val="24"/>
              </w:rPr>
            </w:pPr>
            <w:r>
              <w:rPr>
                <w:sz w:val="24"/>
              </w:rPr>
              <w:t>1</w:t>
            </w:r>
          </w:p>
        </w:tc>
        <w:tc>
          <w:tcPr>
            <w:tcW w:w="810" w:type="dxa"/>
          </w:tcPr>
          <w:p w14:paraId="6D1C72B9">
            <w:pPr>
              <w:pStyle w:val="19"/>
              <w:ind w:left="116"/>
              <w:rPr>
                <w:sz w:val="24"/>
              </w:rPr>
            </w:pPr>
            <w:r>
              <w:rPr>
                <w:sz w:val="24"/>
              </w:rPr>
              <w:t>3</w:t>
            </w:r>
          </w:p>
        </w:tc>
        <w:tc>
          <w:tcPr>
            <w:tcW w:w="900" w:type="dxa"/>
          </w:tcPr>
          <w:p w14:paraId="6D1C72BA">
            <w:pPr>
              <w:pStyle w:val="19"/>
              <w:ind w:left="116"/>
              <w:rPr>
                <w:sz w:val="24"/>
              </w:rPr>
            </w:pPr>
            <w:r>
              <w:rPr>
                <w:sz w:val="24"/>
              </w:rPr>
              <w:t>1</w:t>
            </w:r>
          </w:p>
        </w:tc>
        <w:tc>
          <w:tcPr>
            <w:tcW w:w="810" w:type="dxa"/>
          </w:tcPr>
          <w:p w14:paraId="6D1C72BB">
            <w:pPr>
              <w:pStyle w:val="19"/>
              <w:ind w:left="117"/>
              <w:rPr>
                <w:sz w:val="24"/>
              </w:rPr>
            </w:pPr>
            <w:r>
              <w:rPr>
                <w:sz w:val="24"/>
              </w:rPr>
              <w:t>4</w:t>
            </w:r>
          </w:p>
        </w:tc>
        <w:tc>
          <w:tcPr>
            <w:tcW w:w="810" w:type="dxa"/>
          </w:tcPr>
          <w:p w14:paraId="6D1C72BC">
            <w:pPr>
              <w:pStyle w:val="19"/>
              <w:ind w:left="118"/>
              <w:rPr>
                <w:sz w:val="24"/>
              </w:rPr>
            </w:pPr>
            <w:r>
              <w:rPr>
                <w:sz w:val="24"/>
              </w:rPr>
              <w:t>1</w:t>
            </w:r>
          </w:p>
        </w:tc>
        <w:tc>
          <w:tcPr>
            <w:tcW w:w="810" w:type="dxa"/>
          </w:tcPr>
          <w:p w14:paraId="6D1C72BD">
            <w:pPr>
              <w:pStyle w:val="19"/>
              <w:ind w:left="120"/>
              <w:rPr>
                <w:sz w:val="24"/>
              </w:rPr>
            </w:pPr>
            <w:r>
              <w:rPr>
                <w:sz w:val="24"/>
              </w:rPr>
              <w:t>4</w:t>
            </w:r>
          </w:p>
        </w:tc>
        <w:tc>
          <w:tcPr>
            <w:tcW w:w="810" w:type="dxa"/>
          </w:tcPr>
          <w:p w14:paraId="6D1C72BE">
            <w:pPr>
              <w:pStyle w:val="19"/>
              <w:ind w:left="121"/>
              <w:rPr>
                <w:sz w:val="24"/>
              </w:rPr>
            </w:pPr>
            <w:r>
              <w:rPr>
                <w:sz w:val="24"/>
              </w:rPr>
              <w:t>1</w:t>
            </w:r>
          </w:p>
        </w:tc>
        <w:tc>
          <w:tcPr>
            <w:tcW w:w="900" w:type="dxa"/>
          </w:tcPr>
          <w:p w14:paraId="6D1C72BF">
            <w:pPr>
              <w:pStyle w:val="19"/>
              <w:ind w:left="122"/>
              <w:rPr>
                <w:sz w:val="24"/>
              </w:rPr>
            </w:pPr>
            <w:r>
              <w:rPr>
                <w:sz w:val="24"/>
              </w:rPr>
              <w:t>4</w:t>
            </w:r>
          </w:p>
        </w:tc>
      </w:tr>
      <w:tr w14:paraId="6D1C72CC">
        <w:trPr>
          <w:trHeight w:val="405" w:hRule="atLeast"/>
        </w:trPr>
        <w:tc>
          <w:tcPr>
            <w:tcW w:w="540" w:type="dxa"/>
          </w:tcPr>
          <w:p w14:paraId="6D1C72C1">
            <w:pPr>
              <w:pStyle w:val="19"/>
              <w:ind w:left="94" w:right="56"/>
              <w:jc w:val="center"/>
              <w:rPr>
                <w:sz w:val="24"/>
              </w:rPr>
            </w:pPr>
            <w:r>
              <w:rPr>
                <w:sz w:val="24"/>
              </w:rPr>
              <w:t>54.</w:t>
            </w:r>
          </w:p>
        </w:tc>
        <w:tc>
          <w:tcPr>
            <w:tcW w:w="2883" w:type="dxa"/>
            <w:tcBorders>
              <w:right w:val="single" w:color="000000" w:sz="8" w:space="0"/>
            </w:tcBorders>
          </w:tcPr>
          <w:p w14:paraId="6D1C72C2">
            <w:pPr>
              <w:pStyle w:val="19"/>
              <w:ind w:left="113"/>
              <w:rPr>
                <w:sz w:val="24"/>
              </w:rPr>
            </w:pPr>
            <w:r>
              <w:rPr>
                <w:sz w:val="24"/>
              </w:rPr>
              <w:t>Ovarian cyst extension</w:t>
            </w:r>
          </w:p>
        </w:tc>
        <w:tc>
          <w:tcPr>
            <w:tcW w:w="810" w:type="dxa"/>
            <w:tcBorders>
              <w:left w:val="single" w:color="000000" w:sz="8" w:space="0"/>
            </w:tcBorders>
          </w:tcPr>
          <w:p w14:paraId="6D1C72C3">
            <w:pPr>
              <w:pStyle w:val="19"/>
              <w:ind w:left="111"/>
              <w:rPr>
                <w:sz w:val="24"/>
              </w:rPr>
            </w:pPr>
            <w:r>
              <w:rPr>
                <w:sz w:val="24"/>
              </w:rPr>
              <w:t>2</w:t>
            </w:r>
          </w:p>
        </w:tc>
        <w:tc>
          <w:tcPr>
            <w:tcW w:w="810" w:type="dxa"/>
          </w:tcPr>
          <w:p w14:paraId="6D1C72C4">
            <w:pPr>
              <w:pStyle w:val="19"/>
              <w:ind w:left="115"/>
              <w:rPr>
                <w:sz w:val="24"/>
              </w:rPr>
            </w:pPr>
            <w:r>
              <w:rPr>
                <w:sz w:val="24"/>
              </w:rPr>
              <w:t>1</w:t>
            </w:r>
          </w:p>
        </w:tc>
        <w:tc>
          <w:tcPr>
            <w:tcW w:w="810" w:type="dxa"/>
          </w:tcPr>
          <w:p w14:paraId="6D1C72C5">
            <w:pPr>
              <w:pStyle w:val="19"/>
              <w:ind w:left="116"/>
              <w:rPr>
                <w:sz w:val="24"/>
              </w:rPr>
            </w:pPr>
            <w:r>
              <w:rPr>
                <w:sz w:val="24"/>
              </w:rPr>
              <w:t>3</w:t>
            </w:r>
          </w:p>
        </w:tc>
        <w:tc>
          <w:tcPr>
            <w:tcW w:w="900" w:type="dxa"/>
          </w:tcPr>
          <w:p w14:paraId="6D1C72C6">
            <w:pPr>
              <w:pStyle w:val="19"/>
              <w:ind w:left="116"/>
              <w:rPr>
                <w:sz w:val="24"/>
              </w:rPr>
            </w:pPr>
            <w:r>
              <w:rPr>
                <w:sz w:val="24"/>
              </w:rPr>
              <w:t>1</w:t>
            </w:r>
          </w:p>
        </w:tc>
        <w:tc>
          <w:tcPr>
            <w:tcW w:w="810" w:type="dxa"/>
          </w:tcPr>
          <w:p w14:paraId="6D1C72C7">
            <w:pPr>
              <w:pStyle w:val="19"/>
              <w:ind w:left="117"/>
              <w:rPr>
                <w:sz w:val="24"/>
              </w:rPr>
            </w:pPr>
            <w:r>
              <w:rPr>
                <w:sz w:val="24"/>
              </w:rPr>
              <w:t>3</w:t>
            </w:r>
          </w:p>
        </w:tc>
        <w:tc>
          <w:tcPr>
            <w:tcW w:w="810" w:type="dxa"/>
          </w:tcPr>
          <w:p w14:paraId="6D1C72C8">
            <w:pPr>
              <w:pStyle w:val="19"/>
              <w:ind w:left="118"/>
              <w:rPr>
                <w:sz w:val="24"/>
              </w:rPr>
            </w:pPr>
            <w:r>
              <w:rPr>
                <w:sz w:val="24"/>
              </w:rPr>
              <w:t>1</w:t>
            </w:r>
          </w:p>
        </w:tc>
        <w:tc>
          <w:tcPr>
            <w:tcW w:w="810" w:type="dxa"/>
          </w:tcPr>
          <w:p w14:paraId="6D1C72C9">
            <w:pPr>
              <w:pStyle w:val="19"/>
              <w:ind w:left="120"/>
              <w:rPr>
                <w:sz w:val="24"/>
              </w:rPr>
            </w:pPr>
            <w:r>
              <w:rPr>
                <w:sz w:val="24"/>
              </w:rPr>
              <w:t>4</w:t>
            </w:r>
          </w:p>
        </w:tc>
        <w:tc>
          <w:tcPr>
            <w:tcW w:w="810" w:type="dxa"/>
          </w:tcPr>
          <w:p w14:paraId="6D1C72CA">
            <w:pPr>
              <w:pStyle w:val="19"/>
              <w:ind w:left="121"/>
              <w:rPr>
                <w:sz w:val="24"/>
              </w:rPr>
            </w:pPr>
            <w:r>
              <w:rPr>
                <w:sz w:val="24"/>
              </w:rPr>
              <w:t>1</w:t>
            </w:r>
          </w:p>
        </w:tc>
        <w:tc>
          <w:tcPr>
            <w:tcW w:w="900" w:type="dxa"/>
          </w:tcPr>
          <w:p w14:paraId="6D1C72CB">
            <w:pPr>
              <w:pStyle w:val="19"/>
              <w:ind w:left="122"/>
              <w:rPr>
                <w:sz w:val="24"/>
              </w:rPr>
            </w:pPr>
            <w:r>
              <w:rPr>
                <w:sz w:val="24"/>
              </w:rPr>
              <w:t>4</w:t>
            </w:r>
          </w:p>
        </w:tc>
      </w:tr>
      <w:tr w14:paraId="6D1C72D8">
        <w:trPr>
          <w:trHeight w:val="405" w:hRule="atLeast"/>
        </w:trPr>
        <w:tc>
          <w:tcPr>
            <w:tcW w:w="540" w:type="dxa"/>
          </w:tcPr>
          <w:p w14:paraId="6D1C72CD">
            <w:pPr>
              <w:pStyle w:val="19"/>
              <w:ind w:left="94" w:right="56"/>
              <w:jc w:val="center"/>
              <w:rPr>
                <w:sz w:val="24"/>
              </w:rPr>
            </w:pPr>
            <w:r>
              <w:rPr>
                <w:sz w:val="24"/>
              </w:rPr>
              <w:t>55.</w:t>
            </w:r>
          </w:p>
        </w:tc>
        <w:tc>
          <w:tcPr>
            <w:tcW w:w="2883" w:type="dxa"/>
            <w:tcBorders>
              <w:right w:val="single" w:color="000000" w:sz="8" w:space="0"/>
            </w:tcBorders>
          </w:tcPr>
          <w:p w14:paraId="6D1C72CE">
            <w:pPr>
              <w:pStyle w:val="19"/>
              <w:ind w:left="113"/>
              <w:rPr>
                <w:sz w:val="24"/>
              </w:rPr>
            </w:pPr>
            <w:r>
              <w:rPr>
                <w:sz w:val="24"/>
              </w:rPr>
              <w:t>Repair of Hypospadias</w:t>
            </w:r>
          </w:p>
        </w:tc>
        <w:tc>
          <w:tcPr>
            <w:tcW w:w="810" w:type="dxa"/>
            <w:tcBorders>
              <w:left w:val="single" w:color="000000" w:sz="8" w:space="0"/>
            </w:tcBorders>
          </w:tcPr>
          <w:p w14:paraId="6D1C72CF">
            <w:pPr>
              <w:pStyle w:val="19"/>
              <w:ind w:left="111"/>
              <w:rPr>
                <w:sz w:val="24"/>
              </w:rPr>
            </w:pPr>
            <w:r>
              <w:rPr>
                <w:sz w:val="24"/>
              </w:rPr>
              <w:t>2</w:t>
            </w:r>
          </w:p>
        </w:tc>
        <w:tc>
          <w:tcPr>
            <w:tcW w:w="810" w:type="dxa"/>
          </w:tcPr>
          <w:p w14:paraId="6D1C72D0">
            <w:pPr>
              <w:pStyle w:val="19"/>
              <w:ind w:left="115"/>
              <w:rPr>
                <w:sz w:val="24"/>
              </w:rPr>
            </w:pPr>
            <w:r>
              <w:rPr>
                <w:sz w:val="24"/>
              </w:rPr>
              <w:t>1</w:t>
            </w:r>
          </w:p>
        </w:tc>
        <w:tc>
          <w:tcPr>
            <w:tcW w:w="810" w:type="dxa"/>
          </w:tcPr>
          <w:p w14:paraId="6D1C72D1">
            <w:pPr>
              <w:pStyle w:val="19"/>
              <w:ind w:left="116"/>
              <w:rPr>
                <w:sz w:val="24"/>
              </w:rPr>
            </w:pPr>
            <w:r>
              <w:rPr>
                <w:sz w:val="24"/>
              </w:rPr>
              <w:t>3</w:t>
            </w:r>
          </w:p>
        </w:tc>
        <w:tc>
          <w:tcPr>
            <w:tcW w:w="900" w:type="dxa"/>
          </w:tcPr>
          <w:p w14:paraId="6D1C72D2">
            <w:pPr>
              <w:pStyle w:val="19"/>
              <w:ind w:left="116"/>
              <w:rPr>
                <w:sz w:val="24"/>
              </w:rPr>
            </w:pPr>
            <w:r>
              <w:rPr>
                <w:sz w:val="24"/>
              </w:rPr>
              <w:t>1</w:t>
            </w:r>
          </w:p>
        </w:tc>
        <w:tc>
          <w:tcPr>
            <w:tcW w:w="810" w:type="dxa"/>
          </w:tcPr>
          <w:p w14:paraId="6D1C72D3">
            <w:pPr>
              <w:pStyle w:val="19"/>
              <w:ind w:left="117"/>
              <w:rPr>
                <w:sz w:val="24"/>
              </w:rPr>
            </w:pPr>
            <w:r>
              <w:rPr>
                <w:sz w:val="24"/>
              </w:rPr>
              <w:t>3</w:t>
            </w:r>
          </w:p>
        </w:tc>
        <w:tc>
          <w:tcPr>
            <w:tcW w:w="810" w:type="dxa"/>
          </w:tcPr>
          <w:p w14:paraId="6D1C72D4">
            <w:pPr>
              <w:pStyle w:val="19"/>
              <w:ind w:left="118"/>
              <w:rPr>
                <w:sz w:val="24"/>
              </w:rPr>
            </w:pPr>
            <w:r>
              <w:rPr>
                <w:sz w:val="24"/>
              </w:rPr>
              <w:t>1</w:t>
            </w:r>
          </w:p>
        </w:tc>
        <w:tc>
          <w:tcPr>
            <w:tcW w:w="810" w:type="dxa"/>
          </w:tcPr>
          <w:p w14:paraId="6D1C72D5">
            <w:pPr>
              <w:pStyle w:val="19"/>
              <w:ind w:left="120"/>
              <w:rPr>
                <w:sz w:val="24"/>
              </w:rPr>
            </w:pPr>
            <w:r>
              <w:rPr>
                <w:sz w:val="24"/>
              </w:rPr>
              <w:t>4</w:t>
            </w:r>
          </w:p>
        </w:tc>
        <w:tc>
          <w:tcPr>
            <w:tcW w:w="810" w:type="dxa"/>
          </w:tcPr>
          <w:p w14:paraId="6D1C72D6">
            <w:pPr>
              <w:pStyle w:val="19"/>
              <w:ind w:left="121"/>
              <w:rPr>
                <w:sz w:val="24"/>
              </w:rPr>
            </w:pPr>
            <w:r>
              <w:rPr>
                <w:sz w:val="24"/>
              </w:rPr>
              <w:t>1</w:t>
            </w:r>
          </w:p>
        </w:tc>
        <w:tc>
          <w:tcPr>
            <w:tcW w:w="900" w:type="dxa"/>
          </w:tcPr>
          <w:p w14:paraId="6D1C72D7">
            <w:pPr>
              <w:pStyle w:val="19"/>
              <w:ind w:left="122"/>
              <w:rPr>
                <w:sz w:val="24"/>
              </w:rPr>
            </w:pPr>
            <w:r>
              <w:rPr>
                <w:sz w:val="24"/>
              </w:rPr>
              <w:t>4</w:t>
            </w:r>
          </w:p>
        </w:tc>
      </w:tr>
    </w:tbl>
    <w:p w14:paraId="6BE880AE">
      <w:pPr>
        <w:rPr>
          <w:sz w:val="24"/>
        </w:rPr>
        <w:sectPr>
          <w:pgSz w:w="12240" w:h="14060"/>
          <w:pgMar w:top="1320" w:right="420" w:bottom="280" w:left="320" w:header="720" w:footer="720" w:gutter="0"/>
          <w:cols w:space="720" w:num="1"/>
        </w:sectPr>
      </w:pPr>
    </w:p>
    <w:p w14:paraId="6D1C72DA">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1"/>
        <w:gridCol w:w="2884"/>
        <w:gridCol w:w="811"/>
        <w:gridCol w:w="811"/>
        <w:gridCol w:w="811"/>
        <w:gridCol w:w="901"/>
        <w:gridCol w:w="811"/>
        <w:gridCol w:w="811"/>
        <w:gridCol w:w="811"/>
        <w:gridCol w:w="811"/>
        <w:gridCol w:w="901"/>
      </w:tblGrid>
      <w:tr w14:paraId="6D1C72E7">
        <w:trPr>
          <w:trHeight w:val="1651" w:hRule="atLeast"/>
        </w:trPr>
        <w:tc>
          <w:tcPr>
            <w:tcW w:w="541" w:type="dxa"/>
          </w:tcPr>
          <w:p w14:paraId="6D1C72DB">
            <w:pPr>
              <w:pStyle w:val="19"/>
              <w:ind w:left="0"/>
              <w:rPr>
                <w:rFonts w:ascii="Times New Roman"/>
                <w:sz w:val="24"/>
              </w:rPr>
            </w:pPr>
          </w:p>
        </w:tc>
        <w:tc>
          <w:tcPr>
            <w:tcW w:w="2884" w:type="dxa"/>
            <w:tcBorders>
              <w:right w:val="single" w:color="000000" w:sz="8" w:space="0"/>
            </w:tcBorders>
          </w:tcPr>
          <w:p w14:paraId="6D1C72DC">
            <w:pPr>
              <w:pStyle w:val="19"/>
              <w:spacing w:line="360" w:lineRule="auto"/>
              <w:ind w:right="400"/>
              <w:rPr>
                <w:sz w:val="24"/>
              </w:rPr>
            </w:pPr>
            <w:r>
              <w:rPr>
                <w:sz w:val="24"/>
              </w:rPr>
              <w:t>(single or multi stages procedures including crippled hypospadias</w:t>
            </w:r>
          </w:p>
          <w:p w14:paraId="6D1C72DD">
            <w:pPr>
              <w:pStyle w:val="19"/>
              <w:spacing w:line="265" w:lineRule="exact"/>
              <w:rPr>
                <w:sz w:val="24"/>
              </w:rPr>
            </w:pPr>
            <w:r>
              <w:rPr>
                <w:sz w:val="24"/>
              </w:rPr>
              <w:t>repair)</w:t>
            </w:r>
          </w:p>
        </w:tc>
        <w:tc>
          <w:tcPr>
            <w:tcW w:w="811" w:type="dxa"/>
            <w:tcBorders>
              <w:left w:val="single" w:color="000000" w:sz="8" w:space="0"/>
            </w:tcBorders>
          </w:tcPr>
          <w:p w14:paraId="6D1C72DE">
            <w:pPr>
              <w:pStyle w:val="19"/>
              <w:ind w:left="0"/>
              <w:rPr>
                <w:rFonts w:ascii="Times New Roman"/>
                <w:sz w:val="24"/>
              </w:rPr>
            </w:pPr>
          </w:p>
        </w:tc>
        <w:tc>
          <w:tcPr>
            <w:tcW w:w="811" w:type="dxa"/>
          </w:tcPr>
          <w:p w14:paraId="6D1C72DF">
            <w:pPr>
              <w:pStyle w:val="19"/>
              <w:ind w:left="0"/>
              <w:rPr>
                <w:rFonts w:ascii="Times New Roman"/>
                <w:sz w:val="24"/>
              </w:rPr>
            </w:pPr>
          </w:p>
        </w:tc>
        <w:tc>
          <w:tcPr>
            <w:tcW w:w="811" w:type="dxa"/>
          </w:tcPr>
          <w:p w14:paraId="6D1C72E0">
            <w:pPr>
              <w:pStyle w:val="19"/>
              <w:ind w:left="0"/>
              <w:rPr>
                <w:rFonts w:ascii="Times New Roman"/>
                <w:sz w:val="24"/>
              </w:rPr>
            </w:pPr>
          </w:p>
        </w:tc>
        <w:tc>
          <w:tcPr>
            <w:tcW w:w="901" w:type="dxa"/>
          </w:tcPr>
          <w:p w14:paraId="6D1C72E1">
            <w:pPr>
              <w:pStyle w:val="19"/>
              <w:ind w:left="0"/>
              <w:rPr>
                <w:rFonts w:ascii="Times New Roman"/>
                <w:sz w:val="24"/>
              </w:rPr>
            </w:pPr>
          </w:p>
        </w:tc>
        <w:tc>
          <w:tcPr>
            <w:tcW w:w="811" w:type="dxa"/>
          </w:tcPr>
          <w:p w14:paraId="6D1C72E2">
            <w:pPr>
              <w:pStyle w:val="19"/>
              <w:ind w:left="0"/>
              <w:rPr>
                <w:rFonts w:ascii="Times New Roman"/>
                <w:sz w:val="24"/>
              </w:rPr>
            </w:pPr>
          </w:p>
        </w:tc>
        <w:tc>
          <w:tcPr>
            <w:tcW w:w="811" w:type="dxa"/>
          </w:tcPr>
          <w:p w14:paraId="6D1C72E3">
            <w:pPr>
              <w:pStyle w:val="19"/>
              <w:ind w:left="0"/>
              <w:rPr>
                <w:rFonts w:ascii="Times New Roman"/>
                <w:sz w:val="24"/>
              </w:rPr>
            </w:pPr>
          </w:p>
        </w:tc>
        <w:tc>
          <w:tcPr>
            <w:tcW w:w="811" w:type="dxa"/>
          </w:tcPr>
          <w:p w14:paraId="6D1C72E4">
            <w:pPr>
              <w:pStyle w:val="19"/>
              <w:ind w:left="0"/>
              <w:rPr>
                <w:rFonts w:ascii="Times New Roman"/>
                <w:sz w:val="24"/>
              </w:rPr>
            </w:pPr>
          </w:p>
        </w:tc>
        <w:tc>
          <w:tcPr>
            <w:tcW w:w="811" w:type="dxa"/>
          </w:tcPr>
          <w:p w14:paraId="6D1C72E5">
            <w:pPr>
              <w:pStyle w:val="19"/>
              <w:ind w:left="0"/>
              <w:rPr>
                <w:rFonts w:ascii="Times New Roman"/>
                <w:sz w:val="24"/>
              </w:rPr>
            </w:pPr>
          </w:p>
        </w:tc>
        <w:tc>
          <w:tcPr>
            <w:tcW w:w="901" w:type="dxa"/>
          </w:tcPr>
          <w:p w14:paraId="6D1C72E6">
            <w:pPr>
              <w:pStyle w:val="19"/>
              <w:ind w:left="0"/>
              <w:rPr>
                <w:rFonts w:ascii="Times New Roman"/>
                <w:sz w:val="24"/>
              </w:rPr>
            </w:pPr>
          </w:p>
        </w:tc>
      </w:tr>
      <w:tr w14:paraId="6D1C72F3">
        <w:trPr>
          <w:trHeight w:val="405" w:hRule="atLeast"/>
        </w:trPr>
        <w:tc>
          <w:tcPr>
            <w:tcW w:w="541" w:type="dxa"/>
          </w:tcPr>
          <w:p w14:paraId="6D1C72E8">
            <w:pPr>
              <w:pStyle w:val="19"/>
              <w:ind w:left="94" w:right="57"/>
              <w:jc w:val="center"/>
              <w:rPr>
                <w:sz w:val="24"/>
              </w:rPr>
            </w:pPr>
            <w:r>
              <w:rPr>
                <w:sz w:val="24"/>
              </w:rPr>
              <w:t>56.</w:t>
            </w:r>
          </w:p>
        </w:tc>
        <w:tc>
          <w:tcPr>
            <w:tcW w:w="2884" w:type="dxa"/>
            <w:tcBorders>
              <w:right w:val="single" w:color="000000" w:sz="8" w:space="0"/>
            </w:tcBorders>
          </w:tcPr>
          <w:p w14:paraId="6D1C72E9">
            <w:pPr>
              <w:pStyle w:val="19"/>
              <w:rPr>
                <w:sz w:val="24"/>
              </w:rPr>
            </w:pPr>
            <w:r>
              <w:rPr>
                <w:sz w:val="24"/>
              </w:rPr>
              <w:t>Repair of Epispadias</w:t>
            </w:r>
          </w:p>
        </w:tc>
        <w:tc>
          <w:tcPr>
            <w:tcW w:w="811" w:type="dxa"/>
            <w:tcBorders>
              <w:left w:val="single" w:color="000000" w:sz="8" w:space="0"/>
            </w:tcBorders>
          </w:tcPr>
          <w:p w14:paraId="6D1C72EA">
            <w:pPr>
              <w:pStyle w:val="19"/>
              <w:ind w:left="109"/>
              <w:rPr>
                <w:sz w:val="24"/>
              </w:rPr>
            </w:pPr>
            <w:r>
              <w:rPr>
                <w:sz w:val="24"/>
              </w:rPr>
              <w:t>2</w:t>
            </w:r>
          </w:p>
        </w:tc>
        <w:tc>
          <w:tcPr>
            <w:tcW w:w="811" w:type="dxa"/>
          </w:tcPr>
          <w:p w14:paraId="6D1C72EB">
            <w:pPr>
              <w:pStyle w:val="19"/>
              <w:rPr>
                <w:sz w:val="24"/>
              </w:rPr>
            </w:pPr>
            <w:r>
              <w:rPr>
                <w:sz w:val="24"/>
              </w:rPr>
              <w:t>1</w:t>
            </w:r>
          </w:p>
        </w:tc>
        <w:tc>
          <w:tcPr>
            <w:tcW w:w="811" w:type="dxa"/>
          </w:tcPr>
          <w:p w14:paraId="6D1C72EC">
            <w:pPr>
              <w:pStyle w:val="19"/>
              <w:rPr>
                <w:sz w:val="24"/>
              </w:rPr>
            </w:pPr>
            <w:r>
              <w:rPr>
                <w:sz w:val="24"/>
              </w:rPr>
              <w:t>2</w:t>
            </w:r>
          </w:p>
        </w:tc>
        <w:tc>
          <w:tcPr>
            <w:tcW w:w="901" w:type="dxa"/>
          </w:tcPr>
          <w:p w14:paraId="6D1C72ED">
            <w:pPr>
              <w:pStyle w:val="19"/>
              <w:ind w:left="111"/>
              <w:rPr>
                <w:sz w:val="24"/>
              </w:rPr>
            </w:pPr>
            <w:r>
              <w:rPr>
                <w:sz w:val="24"/>
              </w:rPr>
              <w:t>1</w:t>
            </w:r>
          </w:p>
        </w:tc>
        <w:tc>
          <w:tcPr>
            <w:tcW w:w="811" w:type="dxa"/>
          </w:tcPr>
          <w:p w14:paraId="6D1C72EE">
            <w:pPr>
              <w:pStyle w:val="19"/>
              <w:ind w:left="111"/>
              <w:rPr>
                <w:sz w:val="24"/>
              </w:rPr>
            </w:pPr>
            <w:r>
              <w:rPr>
                <w:sz w:val="24"/>
              </w:rPr>
              <w:t>3</w:t>
            </w:r>
          </w:p>
        </w:tc>
        <w:tc>
          <w:tcPr>
            <w:tcW w:w="811" w:type="dxa"/>
          </w:tcPr>
          <w:p w14:paraId="6D1C72EF">
            <w:pPr>
              <w:pStyle w:val="19"/>
              <w:ind w:left="111"/>
              <w:rPr>
                <w:sz w:val="24"/>
              </w:rPr>
            </w:pPr>
            <w:r>
              <w:rPr>
                <w:sz w:val="24"/>
              </w:rPr>
              <w:t>1</w:t>
            </w:r>
          </w:p>
        </w:tc>
        <w:tc>
          <w:tcPr>
            <w:tcW w:w="811" w:type="dxa"/>
          </w:tcPr>
          <w:p w14:paraId="6D1C72F0">
            <w:pPr>
              <w:pStyle w:val="19"/>
              <w:ind w:left="111"/>
              <w:rPr>
                <w:sz w:val="24"/>
              </w:rPr>
            </w:pPr>
            <w:r>
              <w:rPr>
                <w:sz w:val="24"/>
              </w:rPr>
              <w:t>3</w:t>
            </w:r>
          </w:p>
        </w:tc>
        <w:tc>
          <w:tcPr>
            <w:tcW w:w="811" w:type="dxa"/>
          </w:tcPr>
          <w:p w14:paraId="6D1C72F1">
            <w:pPr>
              <w:pStyle w:val="19"/>
              <w:ind w:left="111"/>
              <w:rPr>
                <w:sz w:val="24"/>
              </w:rPr>
            </w:pPr>
            <w:r>
              <w:rPr>
                <w:sz w:val="24"/>
              </w:rPr>
              <w:t>1</w:t>
            </w:r>
          </w:p>
        </w:tc>
        <w:tc>
          <w:tcPr>
            <w:tcW w:w="901" w:type="dxa"/>
          </w:tcPr>
          <w:p w14:paraId="6D1C72F2">
            <w:pPr>
              <w:pStyle w:val="19"/>
              <w:ind w:left="111"/>
              <w:rPr>
                <w:sz w:val="24"/>
              </w:rPr>
            </w:pPr>
            <w:r>
              <w:rPr>
                <w:sz w:val="24"/>
              </w:rPr>
              <w:t>4</w:t>
            </w:r>
          </w:p>
        </w:tc>
      </w:tr>
      <w:tr w14:paraId="6D1C7300">
        <w:trPr>
          <w:trHeight w:val="825" w:hRule="atLeast"/>
        </w:trPr>
        <w:tc>
          <w:tcPr>
            <w:tcW w:w="541" w:type="dxa"/>
          </w:tcPr>
          <w:p w14:paraId="6D1C72F4">
            <w:pPr>
              <w:pStyle w:val="19"/>
              <w:ind w:left="94" w:right="57"/>
              <w:jc w:val="center"/>
              <w:rPr>
                <w:sz w:val="24"/>
              </w:rPr>
            </w:pPr>
            <w:r>
              <w:rPr>
                <w:sz w:val="24"/>
              </w:rPr>
              <w:t>57.</w:t>
            </w:r>
          </w:p>
        </w:tc>
        <w:tc>
          <w:tcPr>
            <w:tcW w:w="2884" w:type="dxa"/>
            <w:tcBorders>
              <w:right w:val="single" w:color="000000" w:sz="8" w:space="0"/>
            </w:tcBorders>
          </w:tcPr>
          <w:p w14:paraId="6D1C72F5">
            <w:pPr>
              <w:pStyle w:val="19"/>
              <w:rPr>
                <w:sz w:val="24"/>
              </w:rPr>
            </w:pPr>
            <w:r>
              <w:rPr>
                <w:sz w:val="24"/>
              </w:rPr>
              <w:t>Repair of Ectopia</w:t>
            </w:r>
          </w:p>
          <w:p w14:paraId="6D1C72F6">
            <w:pPr>
              <w:pStyle w:val="19"/>
              <w:spacing w:before="144"/>
              <w:rPr>
                <w:sz w:val="24"/>
              </w:rPr>
            </w:pPr>
            <w:r>
              <w:rPr>
                <w:sz w:val="24"/>
              </w:rPr>
              <w:t>vesicae</w:t>
            </w:r>
          </w:p>
        </w:tc>
        <w:tc>
          <w:tcPr>
            <w:tcW w:w="811" w:type="dxa"/>
            <w:tcBorders>
              <w:left w:val="single" w:color="000000" w:sz="8" w:space="0"/>
            </w:tcBorders>
          </w:tcPr>
          <w:p w14:paraId="6D1C72F7">
            <w:pPr>
              <w:pStyle w:val="19"/>
              <w:ind w:left="109"/>
              <w:rPr>
                <w:sz w:val="24"/>
              </w:rPr>
            </w:pPr>
            <w:r>
              <w:rPr>
                <w:sz w:val="24"/>
              </w:rPr>
              <w:t>2</w:t>
            </w:r>
          </w:p>
        </w:tc>
        <w:tc>
          <w:tcPr>
            <w:tcW w:w="811" w:type="dxa"/>
          </w:tcPr>
          <w:p w14:paraId="6D1C72F8">
            <w:pPr>
              <w:pStyle w:val="19"/>
              <w:rPr>
                <w:sz w:val="24"/>
              </w:rPr>
            </w:pPr>
            <w:r>
              <w:rPr>
                <w:sz w:val="24"/>
              </w:rPr>
              <w:t>1</w:t>
            </w:r>
          </w:p>
        </w:tc>
        <w:tc>
          <w:tcPr>
            <w:tcW w:w="811" w:type="dxa"/>
          </w:tcPr>
          <w:p w14:paraId="6D1C72F9">
            <w:pPr>
              <w:pStyle w:val="19"/>
              <w:rPr>
                <w:sz w:val="24"/>
              </w:rPr>
            </w:pPr>
            <w:r>
              <w:rPr>
                <w:sz w:val="24"/>
              </w:rPr>
              <w:t>2</w:t>
            </w:r>
          </w:p>
        </w:tc>
        <w:tc>
          <w:tcPr>
            <w:tcW w:w="901" w:type="dxa"/>
          </w:tcPr>
          <w:p w14:paraId="6D1C72FA">
            <w:pPr>
              <w:pStyle w:val="19"/>
              <w:ind w:left="111"/>
              <w:rPr>
                <w:sz w:val="24"/>
              </w:rPr>
            </w:pPr>
            <w:r>
              <w:rPr>
                <w:sz w:val="24"/>
              </w:rPr>
              <w:t>1</w:t>
            </w:r>
          </w:p>
        </w:tc>
        <w:tc>
          <w:tcPr>
            <w:tcW w:w="811" w:type="dxa"/>
          </w:tcPr>
          <w:p w14:paraId="6D1C72FB">
            <w:pPr>
              <w:pStyle w:val="19"/>
              <w:ind w:left="111"/>
              <w:rPr>
                <w:sz w:val="24"/>
              </w:rPr>
            </w:pPr>
            <w:r>
              <w:rPr>
                <w:sz w:val="24"/>
              </w:rPr>
              <w:t>2</w:t>
            </w:r>
          </w:p>
        </w:tc>
        <w:tc>
          <w:tcPr>
            <w:tcW w:w="811" w:type="dxa"/>
          </w:tcPr>
          <w:p w14:paraId="6D1C72FC">
            <w:pPr>
              <w:pStyle w:val="19"/>
              <w:ind w:left="111"/>
              <w:rPr>
                <w:sz w:val="24"/>
              </w:rPr>
            </w:pPr>
            <w:r>
              <w:rPr>
                <w:sz w:val="24"/>
              </w:rPr>
              <w:t>1</w:t>
            </w:r>
          </w:p>
        </w:tc>
        <w:tc>
          <w:tcPr>
            <w:tcW w:w="811" w:type="dxa"/>
          </w:tcPr>
          <w:p w14:paraId="6D1C72FD">
            <w:pPr>
              <w:pStyle w:val="19"/>
              <w:ind w:left="111"/>
              <w:rPr>
                <w:sz w:val="24"/>
              </w:rPr>
            </w:pPr>
            <w:r>
              <w:rPr>
                <w:sz w:val="24"/>
              </w:rPr>
              <w:t>3</w:t>
            </w:r>
          </w:p>
        </w:tc>
        <w:tc>
          <w:tcPr>
            <w:tcW w:w="811" w:type="dxa"/>
          </w:tcPr>
          <w:p w14:paraId="6D1C72FE">
            <w:pPr>
              <w:pStyle w:val="19"/>
              <w:ind w:left="111"/>
              <w:rPr>
                <w:sz w:val="24"/>
              </w:rPr>
            </w:pPr>
            <w:r>
              <w:rPr>
                <w:sz w:val="24"/>
              </w:rPr>
              <w:t>1</w:t>
            </w:r>
          </w:p>
        </w:tc>
        <w:tc>
          <w:tcPr>
            <w:tcW w:w="901" w:type="dxa"/>
          </w:tcPr>
          <w:p w14:paraId="6D1C72FF">
            <w:pPr>
              <w:pStyle w:val="19"/>
              <w:ind w:left="111"/>
              <w:rPr>
                <w:sz w:val="24"/>
              </w:rPr>
            </w:pPr>
            <w:r>
              <w:rPr>
                <w:sz w:val="24"/>
              </w:rPr>
              <w:t>4</w:t>
            </w:r>
          </w:p>
        </w:tc>
      </w:tr>
      <w:tr w14:paraId="6D1C730C">
        <w:trPr>
          <w:trHeight w:val="405" w:hRule="atLeast"/>
        </w:trPr>
        <w:tc>
          <w:tcPr>
            <w:tcW w:w="541" w:type="dxa"/>
          </w:tcPr>
          <w:p w14:paraId="6D1C7301">
            <w:pPr>
              <w:pStyle w:val="19"/>
              <w:ind w:left="94" w:right="57"/>
              <w:jc w:val="center"/>
              <w:rPr>
                <w:sz w:val="24"/>
              </w:rPr>
            </w:pPr>
            <w:r>
              <w:rPr>
                <w:sz w:val="24"/>
              </w:rPr>
              <w:t>58.</w:t>
            </w:r>
          </w:p>
        </w:tc>
        <w:tc>
          <w:tcPr>
            <w:tcW w:w="2884" w:type="dxa"/>
            <w:tcBorders>
              <w:right w:val="single" w:color="000000" w:sz="8" w:space="0"/>
            </w:tcBorders>
          </w:tcPr>
          <w:p w14:paraId="6D1C7302">
            <w:pPr>
              <w:pStyle w:val="19"/>
              <w:rPr>
                <w:sz w:val="24"/>
              </w:rPr>
            </w:pPr>
            <w:r>
              <w:rPr>
                <w:sz w:val="24"/>
              </w:rPr>
              <w:t>Ureter Re implantation</w:t>
            </w:r>
          </w:p>
        </w:tc>
        <w:tc>
          <w:tcPr>
            <w:tcW w:w="811" w:type="dxa"/>
            <w:tcBorders>
              <w:left w:val="single" w:color="000000" w:sz="8" w:space="0"/>
            </w:tcBorders>
          </w:tcPr>
          <w:p w14:paraId="6D1C7303">
            <w:pPr>
              <w:pStyle w:val="19"/>
              <w:ind w:left="109"/>
              <w:rPr>
                <w:sz w:val="24"/>
              </w:rPr>
            </w:pPr>
            <w:r>
              <w:rPr>
                <w:sz w:val="24"/>
              </w:rPr>
              <w:t>2</w:t>
            </w:r>
          </w:p>
        </w:tc>
        <w:tc>
          <w:tcPr>
            <w:tcW w:w="811" w:type="dxa"/>
          </w:tcPr>
          <w:p w14:paraId="6D1C7304">
            <w:pPr>
              <w:pStyle w:val="19"/>
              <w:rPr>
                <w:sz w:val="24"/>
              </w:rPr>
            </w:pPr>
            <w:r>
              <w:rPr>
                <w:sz w:val="24"/>
              </w:rPr>
              <w:t>1</w:t>
            </w:r>
          </w:p>
        </w:tc>
        <w:tc>
          <w:tcPr>
            <w:tcW w:w="811" w:type="dxa"/>
          </w:tcPr>
          <w:p w14:paraId="6D1C7305">
            <w:pPr>
              <w:pStyle w:val="19"/>
              <w:rPr>
                <w:sz w:val="24"/>
              </w:rPr>
            </w:pPr>
            <w:r>
              <w:rPr>
                <w:sz w:val="24"/>
              </w:rPr>
              <w:t>2</w:t>
            </w:r>
          </w:p>
        </w:tc>
        <w:tc>
          <w:tcPr>
            <w:tcW w:w="901" w:type="dxa"/>
          </w:tcPr>
          <w:p w14:paraId="6D1C7306">
            <w:pPr>
              <w:pStyle w:val="19"/>
              <w:ind w:left="111"/>
              <w:rPr>
                <w:sz w:val="24"/>
              </w:rPr>
            </w:pPr>
            <w:r>
              <w:rPr>
                <w:sz w:val="24"/>
              </w:rPr>
              <w:t>1</w:t>
            </w:r>
          </w:p>
        </w:tc>
        <w:tc>
          <w:tcPr>
            <w:tcW w:w="811" w:type="dxa"/>
          </w:tcPr>
          <w:p w14:paraId="6D1C7307">
            <w:pPr>
              <w:pStyle w:val="19"/>
              <w:ind w:left="111"/>
              <w:rPr>
                <w:sz w:val="24"/>
              </w:rPr>
            </w:pPr>
            <w:r>
              <w:rPr>
                <w:sz w:val="24"/>
              </w:rPr>
              <w:t>2</w:t>
            </w:r>
          </w:p>
        </w:tc>
        <w:tc>
          <w:tcPr>
            <w:tcW w:w="811" w:type="dxa"/>
          </w:tcPr>
          <w:p w14:paraId="6D1C7308">
            <w:pPr>
              <w:pStyle w:val="19"/>
              <w:ind w:left="111"/>
              <w:rPr>
                <w:sz w:val="24"/>
              </w:rPr>
            </w:pPr>
            <w:r>
              <w:rPr>
                <w:sz w:val="24"/>
              </w:rPr>
              <w:t>1</w:t>
            </w:r>
          </w:p>
        </w:tc>
        <w:tc>
          <w:tcPr>
            <w:tcW w:w="811" w:type="dxa"/>
          </w:tcPr>
          <w:p w14:paraId="6D1C7309">
            <w:pPr>
              <w:pStyle w:val="19"/>
              <w:ind w:left="111"/>
              <w:rPr>
                <w:sz w:val="24"/>
              </w:rPr>
            </w:pPr>
            <w:r>
              <w:rPr>
                <w:sz w:val="24"/>
              </w:rPr>
              <w:t>3</w:t>
            </w:r>
          </w:p>
        </w:tc>
        <w:tc>
          <w:tcPr>
            <w:tcW w:w="811" w:type="dxa"/>
          </w:tcPr>
          <w:p w14:paraId="6D1C730A">
            <w:pPr>
              <w:pStyle w:val="19"/>
              <w:ind w:left="111"/>
              <w:rPr>
                <w:sz w:val="24"/>
              </w:rPr>
            </w:pPr>
            <w:r>
              <w:rPr>
                <w:sz w:val="24"/>
              </w:rPr>
              <w:t>1</w:t>
            </w:r>
          </w:p>
        </w:tc>
        <w:tc>
          <w:tcPr>
            <w:tcW w:w="901" w:type="dxa"/>
          </w:tcPr>
          <w:p w14:paraId="6D1C730B">
            <w:pPr>
              <w:pStyle w:val="19"/>
              <w:ind w:left="111"/>
              <w:rPr>
                <w:sz w:val="24"/>
              </w:rPr>
            </w:pPr>
            <w:r>
              <w:rPr>
                <w:sz w:val="24"/>
              </w:rPr>
              <w:t>4</w:t>
            </w:r>
          </w:p>
        </w:tc>
      </w:tr>
      <w:tr w14:paraId="6D1C7318">
        <w:trPr>
          <w:trHeight w:val="420" w:hRule="atLeast"/>
        </w:trPr>
        <w:tc>
          <w:tcPr>
            <w:tcW w:w="541" w:type="dxa"/>
          </w:tcPr>
          <w:p w14:paraId="6D1C730D">
            <w:pPr>
              <w:pStyle w:val="19"/>
              <w:ind w:left="94" w:right="57"/>
              <w:jc w:val="center"/>
              <w:rPr>
                <w:sz w:val="24"/>
              </w:rPr>
            </w:pPr>
            <w:r>
              <w:rPr>
                <w:sz w:val="24"/>
              </w:rPr>
              <w:t>59.</w:t>
            </w:r>
          </w:p>
        </w:tc>
        <w:tc>
          <w:tcPr>
            <w:tcW w:w="2884" w:type="dxa"/>
            <w:tcBorders>
              <w:right w:val="single" w:color="000000" w:sz="8" w:space="0"/>
            </w:tcBorders>
          </w:tcPr>
          <w:p w14:paraId="6D1C730E">
            <w:pPr>
              <w:pStyle w:val="19"/>
              <w:rPr>
                <w:sz w:val="24"/>
              </w:rPr>
            </w:pPr>
            <w:r>
              <w:rPr>
                <w:sz w:val="24"/>
              </w:rPr>
              <w:t>Vesicostomy</w:t>
            </w:r>
          </w:p>
        </w:tc>
        <w:tc>
          <w:tcPr>
            <w:tcW w:w="811" w:type="dxa"/>
            <w:tcBorders>
              <w:left w:val="single" w:color="000000" w:sz="8" w:space="0"/>
            </w:tcBorders>
          </w:tcPr>
          <w:p w14:paraId="6D1C730F">
            <w:pPr>
              <w:pStyle w:val="19"/>
              <w:ind w:left="109"/>
              <w:rPr>
                <w:sz w:val="24"/>
              </w:rPr>
            </w:pPr>
            <w:r>
              <w:rPr>
                <w:sz w:val="24"/>
              </w:rPr>
              <w:t>3</w:t>
            </w:r>
          </w:p>
        </w:tc>
        <w:tc>
          <w:tcPr>
            <w:tcW w:w="811" w:type="dxa"/>
          </w:tcPr>
          <w:p w14:paraId="6D1C7310">
            <w:pPr>
              <w:pStyle w:val="19"/>
              <w:rPr>
                <w:sz w:val="24"/>
              </w:rPr>
            </w:pPr>
            <w:r>
              <w:rPr>
                <w:sz w:val="24"/>
              </w:rPr>
              <w:t>1</w:t>
            </w:r>
          </w:p>
        </w:tc>
        <w:tc>
          <w:tcPr>
            <w:tcW w:w="811" w:type="dxa"/>
          </w:tcPr>
          <w:p w14:paraId="6D1C7311">
            <w:pPr>
              <w:pStyle w:val="19"/>
              <w:rPr>
                <w:sz w:val="24"/>
              </w:rPr>
            </w:pPr>
            <w:r>
              <w:rPr>
                <w:sz w:val="24"/>
              </w:rPr>
              <w:t>3</w:t>
            </w:r>
          </w:p>
        </w:tc>
        <w:tc>
          <w:tcPr>
            <w:tcW w:w="901" w:type="dxa"/>
          </w:tcPr>
          <w:p w14:paraId="6D1C7312">
            <w:pPr>
              <w:pStyle w:val="19"/>
              <w:ind w:left="111"/>
              <w:rPr>
                <w:sz w:val="24"/>
              </w:rPr>
            </w:pPr>
            <w:r>
              <w:rPr>
                <w:sz w:val="24"/>
              </w:rPr>
              <w:t>1</w:t>
            </w:r>
          </w:p>
        </w:tc>
        <w:tc>
          <w:tcPr>
            <w:tcW w:w="811" w:type="dxa"/>
          </w:tcPr>
          <w:p w14:paraId="6D1C7313">
            <w:pPr>
              <w:pStyle w:val="19"/>
              <w:ind w:left="111"/>
              <w:rPr>
                <w:sz w:val="24"/>
              </w:rPr>
            </w:pPr>
            <w:r>
              <w:rPr>
                <w:sz w:val="24"/>
              </w:rPr>
              <w:t>4</w:t>
            </w:r>
          </w:p>
        </w:tc>
        <w:tc>
          <w:tcPr>
            <w:tcW w:w="811" w:type="dxa"/>
          </w:tcPr>
          <w:p w14:paraId="6D1C7314">
            <w:pPr>
              <w:pStyle w:val="19"/>
              <w:ind w:left="111"/>
              <w:rPr>
                <w:sz w:val="24"/>
              </w:rPr>
            </w:pPr>
            <w:r>
              <w:rPr>
                <w:sz w:val="24"/>
              </w:rPr>
              <w:t>1</w:t>
            </w:r>
          </w:p>
        </w:tc>
        <w:tc>
          <w:tcPr>
            <w:tcW w:w="811" w:type="dxa"/>
          </w:tcPr>
          <w:p w14:paraId="6D1C7315">
            <w:pPr>
              <w:pStyle w:val="19"/>
              <w:ind w:left="111"/>
              <w:rPr>
                <w:sz w:val="24"/>
              </w:rPr>
            </w:pPr>
            <w:r>
              <w:rPr>
                <w:sz w:val="24"/>
              </w:rPr>
              <w:t>4</w:t>
            </w:r>
          </w:p>
        </w:tc>
        <w:tc>
          <w:tcPr>
            <w:tcW w:w="811" w:type="dxa"/>
          </w:tcPr>
          <w:p w14:paraId="6D1C7316">
            <w:pPr>
              <w:pStyle w:val="19"/>
              <w:ind w:left="111"/>
              <w:rPr>
                <w:sz w:val="24"/>
              </w:rPr>
            </w:pPr>
            <w:r>
              <w:rPr>
                <w:sz w:val="24"/>
              </w:rPr>
              <w:t>1</w:t>
            </w:r>
          </w:p>
        </w:tc>
        <w:tc>
          <w:tcPr>
            <w:tcW w:w="901" w:type="dxa"/>
          </w:tcPr>
          <w:p w14:paraId="6D1C7317">
            <w:pPr>
              <w:pStyle w:val="19"/>
              <w:ind w:left="111"/>
              <w:rPr>
                <w:sz w:val="24"/>
              </w:rPr>
            </w:pPr>
            <w:r>
              <w:rPr>
                <w:sz w:val="24"/>
              </w:rPr>
              <w:t>4</w:t>
            </w:r>
          </w:p>
        </w:tc>
      </w:tr>
      <w:tr w14:paraId="6D1C7324">
        <w:trPr>
          <w:trHeight w:val="405" w:hRule="atLeast"/>
        </w:trPr>
        <w:tc>
          <w:tcPr>
            <w:tcW w:w="541" w:type="dxa"/>
          </w:tcPr>
          <w:p w14:paraId="6D1C7319">
            <w:pPr>
              <w:pStyle w:val="19"/>
              <w:spacing w:line="261" w:lineRule="exact"/>
              <w:ind w:left="94" w:right="57"/>
              <w:jc w:val="center"/>
              <w:rPr>
                <w:sz w:val="24"/>
              </w:rPr>
            </w:pPr>
            <w:r>
              <w:rPr>
                <w:sz w:val="24"/>
              </w:rPr>
              <w:t>60.</w:t>
            </w:r>
          </w:p>
        </w:tc>
        <w:tc>
          <w:tcPr>
            <w:tcW w:w="2884" w:type="dxa"/>
            <w:tcBorders>
              <w:right w:val="single" w:color="000000" w:sz="8" w:space="0"/>
            </w:tcBorders>
          </w:tcPr>
          <w:p w14:paraId="6D1C731A">
            <w:pPr>
              <w:pStyle w:val="19"/>
              <w:spacing w:line="261" w:lineRule="exact"/>
              <w:rPr>
                <w:sz w:val="24"/>
              </w:rPr>
            </w:pPr>
            <w:r>
              <w:rPr>
                <w:sz w:val="24"/>
              </w:rPr>
              <w:t>Suprapubic cystostomy</w:t>
            </w:r>
          </w:p>
        </w:tc>
        <w:tc>
          <w:tcPr>
            <w:tcW w:w="811" w:type="dxa"/>
            <w:tcBorders>
              <w:left w:val="single" w:color="000000" w:sz="8" w:space="0"/>
            </w:tcBorders>
          </w:tcPr>
          <w:p w14:paraId="6D1C731B">
            <w:pPr>
              <w:pStyle w:val="19"/>
              <w:spacing w:line="261" w:lineRule="exact"/>
              <w:ind w:left="109"/>
              <w:rPr>
                <w:sz w:val="24"/>
              </w:rPr>
            </w:pPr>
            <w:r>
              <w:rPr>
                <w:sz w:val="24"/>
              </w:rPr>
              <w:t>3</w:t>
            </w:r>
          </w:p>
        </w:tc>
        <w:tc>
          <w:tcPr>
            <w:tcW w:w="811" w:type="dxa"/>
          </w:tcPr>
          <w:p w14:paraId="6D1C731C">
            <w:pPr>
              <w:pStyle w:val="19"/>
              <w:spacing w:line="261" w:lineRule="exact"/>
              <w:rPr>
                <w:sz w:val="24"/>
              </w:rPr>
            </w:pPr>
            <w:r>
              <w:rPr>
                <w:sz w:val="24"/>
              </w:rPr>
              <w:t>1</w:t>
            </w:r>
          </w:p>
        </w:tc>
        <w:tc>
          <w:tcPr>
            <w:tcW w:w="811" w:type="dxa"/>
          </w:tcPr>
          <w:p w14:paraId="6D1C731D">
            <w:pPr>
              <w:pStyle w:val="19"/>
              <w:spacing w:line="261" w:lineRule="exact"/>
              <w:rPr>
                <w:sz w:val="24"/>
              </w:rPr>
            </w:pPr>
            <w:r>
              <w:rPr>
                <w:sz w:val="24"/>
              </w:rPr>
              <w:t>3</w:t>
            </w:r>
          </w:p>
        </w:tc>
        <w:tc>
          <w:tcPr>
            <w:tcW w:w="901" w:type="dxa"/>
          </w:tcPr>
          <w:p w14:paraId="6D1C731E">
            <w:pPr>
              <w:pStyle w:val="19"/>
              <w:spacing w:line="261" w:lineRule="exact"/>
              <w:ind w:left="111"/>
              <w:rPr>
                <w:sz w:val="24"/>
              </w:rPr>
            </w:pPr>
            <w:r>
              <w:rPr>
                <w:sz w:val="24"/>
              </w:rPr>
              <w:t>1</w:t>
            </w:r>
          </w:p>
        </w:tc>
        <w:tc>
          <w:tcPr>
            <w:tcW w:w="811" w:type="dxa"/>
          </w:tcPr>
          <w:p w14:paraId="6D1C731F">
            <w:pPr>
              <w:pStyle w:val="19"/>
              <w:spacing w:line="261" w:lineRule="exact"/>
              <w:ind w:left="111"/>
              <w:rPr>
                <w:sz w:val="24"/>
              </w:rPr>
            </w:pPr>
            <w:r>
              <w:rPr>
                <w:sz w:val="24"/>
              </w:rPr>
              <w:t>4</w:t>
            </w:r>
          </w:p>
        </w:tc>
        <w:tc>
          <w:tcPr>
            <w:tcW w:w="811" w:type="dxa"/>
          </w:tcPr>
          <w:p w14:paraId="6D1C7320">
            <w:pPr>
              <w:pStyle w:val="19"/>
              <w:spacing w:line="261" w:lineRule="exact"/>
              <w:ind w:left="111"/>
              <w:rPr>
                <w:sz w:val="24"/>
              </w:rPr>
            </w:pPr>
            <w:r>
              <w:rPr>
                <w:sz w:val="24"/>
              </w:rPr>
              <w:t>1</w:t>
            </w:r>
          </w:p>
        </w:tc>
        <w:tc>
          <w:tcPr>
            <w:tcW w:w="811" w:type="dxa"/>
          </w:tcPr>
          <w:p w14:paraId="6D1C7321">
            <w:pPr>
              <w:pStyle w:val="19"/>
              <w:spacing w:line="261" w:lineRule="exact"/>
              <w:ind w:left="111"/>
              <w:rPr>
                <w:sz w:val="24"/>
              </w:rPr>
            </w:pPr>
            <w:r>
              <w:rPr>
                <w:sz w:val="24"/>
              </w:rPr>
              <w:t>4</w:t>
            </w:r>
          </w:p>
        </w:tc>
        <w:tc>
          <w:tcPr>
            <w:tcW w:w="811" w:type="dxa"/>
          </w:tcPr>
          <w:p w14:paraId="6D1C7322">
            <w:pPr>
              <w:pStyle w:val="19"/>
              <w:spacing w:line="261" w:lineRule="exact"/>
              <w:ind w:left="111"/>
              <w:rPr>
                <w:sz w:val="24"/>
              </w:rPr>
            </w:pPr>
            <w:r>
              <w:rPr>
                <w:sz w:val="24"/>
              </w:rPr>
              <w:t>1</w:t>
            </w:r>
          </w:p>
        </w:tc>
        <w:tc>
          <w:tcPr>
            <w:tcW w:w="901" w:type="dxa"/>
          </w:tcPr>
          <w:p w14:paraId="6D1C7323">
            <w:pPr>
              <w:pStyle w:val="19"/>
              <w:spacing w:line="261" w:lineRule="exact"/>
              <w:ind w:left="111"/>
              <w:rPr>
                <w:sz w:val="24"/>
              </w:rPr>
            </w:pPr>
            <w:r>
              <w:rPr>
                <w:sz w:val="24"/>
              </w:rPr>
              <w:t>4</w:t>
            </w:r>
          </w:p>
        </w:tc>
      </w:tr>
      <w:tr w14:paraId="6D1C7330">
        <w:trPr>
          <w:trHeight w:val="405" w:hRule="atLeast"/>
        </w:trPr>
        <w:tc>
          <w:tcPr>
            <w:tcW w:w="541" w:type="dxa"/>
          </w:tcPr>
          <w:p w14:paraId="6D1C7325">
            <w:pPr>
              <w:pStyle w:val="19"/>
              <w:ind w:left="94" w:right="57"/>
              <w:jc w:val="center"/>
              <w:rPr>
                <w:sz w:val="24"/>
              </w:rPr>
            </w:pPr>
            <w:r>
              <w:rPr>
                <w:sz w:val="24"/>
              </w:rPr>
              <w:t>61.</w:t>
            </w:r>
          </w:p>
        </w:tc>
        <w:tc>
          <w:tcPr>
            <w:tcW w:w="2884" w:type="dxa"/>
            <w:tcBorders>
              <w:right w:val="single" w:color="000000" w:sz="8" w:space="0"/>
            </w:tcBorders>
          </w:tcPr>
          <w:p w14:paraId="6D1C7326">
            <w:pPr>
              <w:pStyle w:val="19"/>
              <w:rPr>
                <w:sz w:val="24"/>
              </w:rPr>
            </w:pPr>
            <w:r>
              <w:rPr>
                <w:sz w:val="24"/>
              </w:rPr>
              <w:t>Cystolithotomy</w:t>
            </w:r>
          </w:p>
        </w:tc>
        <w:tc>
          <w:tcPr>
            <w:tcW w:w="811" w:type="dxa"/>
            <w:tcBorders>
              <w:left w:val="single" w:color="000000" w:sz="8" w:space="0"/>
            </w:tcBorders>
          </w:tcPr>
          <w:p w14:paraId="6D1C7327">
            <w:pPr>
              <w:pStyle w:val="19"/>
              <w:ind w:left="109"/>
              <w:rPr>
                <w:sz w:val="24"/>
              </w:rPr>
            </w:pPr>
            <w:r>
              <w:rPr>
                <w:sz w:val="24"/>
              </w:rPr>
              <w:t>3</w:t>
            </w:r>
          </w:p>
        </w:tc>
        <w:tc>
          <w:tcPr>
            <w:tcW w:w="811" w:type="dxa"/>
          </w:tcPr>
          <w:p w14:paraId="6D1C7328">
            <w:pPr>
              <w:pStyle w:val="19"/>
              <w:rPr>
                <w:sz w:val="24"/>
              </w:rPr>
            </w:pPr>
            <w:r>
              <w:rPr>
                <w:sz w:val="24"/>
              </w:rPr>
              <w:t>1</w:t>
            </w:r>
          </w:p>
        </w:tc>
        <w:tc>
          <w:tcPr>
            <w:tcW w:w="811" w:type="dxa"/>
          </w:tcPr>
          <w:p w14:paraId="6D1C7329">
            <w:pPr>
              <w:pStyle w:val="19"/>
              <w:rPr>
                <w:sz w:val="24"/>
              </w:rPr>
            </w:pPr>
            <w:r>
              <w:rPr>
                <w:sz w:val="24"/>
              </w:rPr>
              <w:t>3</w:t>
            </w:r>
          </w:p>
        </w:tc>
        <w:tc>
          <w:tcPr>
            <w:tcW w:w="901" w:type="dxa"/>
          </w:tcPr>
          <w:p w14:paraId="6D1C732A">
            <w:pPr>
              <w:pStyle w:val="19"/>
              <w:ind w:left="111"/>
              <w:rPr>
                <w:sz w:val="24"/>
              </w:rPr>
            </w:pPr>
            <w:r>
              <w:rPr>
                <w:sz w:val="24"/>
              </w:rPr>
              <w:t>1</w:t>
            </w:r>
          </w:p>
        </w:tc>
        <w:tc>
          <w:tcPr>
            <w:tcW w:w="811" w:type="dxa"/>
          </w:tcPr>
          <w:p w14:paraId="6D1C732B">
            <w:pPr>
              <w:pStyle w:val="19"/>
              <w:ind w:left="111"/>
              <w:rPr>
                <w:sz w:val="24"/>
              </w:rPr>
            </w:pPr>
            <w:r>
              <w:rPr>
                <w:sz w:val="24"/>
              </w:rPr>
              <w:t>4</w:t>
            </w:r>
          </w:p>
        </w:tc>
        <w:tc>
          <w:tcPr>
            <w:tcW w:w="811" w:type="dxa"/>
          </w:tcPr>
          <w:p w14:paraId="6D1C732C">
            <w:pPr>
              <w:pStyle w:val="19"/>
              <w:ind w:left="111"/>
              <w:rPr>
                <w:sz w:val="24"/>
              </w:rPr>
            </w:pPr>
            <w:r>
              <w:rPr>
                <w:sz w:val="24"/>
              </w:rPr>
              <w:t>1</w:t>
            </w:r>
          </w:p>
        </w:tc>
        <w:tc>
          <w:tcPr>
            <w:tcW w:w="811" w:type="dxa"/>
          </w:tcPr>
          <w:p w14:paraId="6D1C732D">
            <w:pPr>
              <w:pStyle w:val="19"/>
              <w:ind w:left="111"/>
              <w:rPr>
                <w:sz w:val="24"/>
              </w:rPr>
            </w:pPr>
            <w:r>
              <w:rPr>
                <w:sz w:val="24"/>
              </w:rPr>
              <w:t>4</w:t>
            </w:r>
          </w:p>
        </w:tc>
        <w:tc>
          <w:tcPr>
            <w:tcW w:w="811" w:type="dxa"/>
          </w:tcPr>
          <w:p w14:paraId="6D1C732E">
            <w:pPr>
              <w:pStyle w:val="19"/>
              <w:ind w:left="111"/>
              <w:rPr>
                <w:sz w:val="24"/>
              </w:rPr>
            </w:pPr>
            <w:r>
              <w:rPr>
                <w:sz w:val="24"/>
              </w:rPr>
              <w:t>1</w:t>
            </w:r>
          </w:p>
        </w:tc>
        <w:tc>
          <w:tcPr>
            <w:tcW w:w="901" w:type="dxa"/>
          </w:tcPr>
          <w:p w14:paraId="6D1C732F">
            <w:pPr>
              <w:pStyle w:val="19"/>
              <w:ind w:left="111"/>
              <w:rPr>
                <w:sz w:val="24"/>
              </w:rPr>
            </w:pPr>
            <w:r>
              <w:rPr>
                <w:sz w:val="24"/>
              </w:rPr>
              <w:t>4</w:t>
            </w:r>
          </w:p>
        </w:tc>
      </w:tr>
      <w:tr w14:paraId="6D1C733C">
        <w:trPr>
          <w:trHeight w:val="420" w:hRule="atLeast"/>
        </w:trPr>
        <w:tc>
          <w:tcPr>
            <w:tcW w:w="541" w:type="dxa"/>
          </w:tcPr>
          <w:p w14:paraId="6D1C7331">
            <w:pPr>
              <w:pStyle w:val="19"/>
              <w:ind w:left="94" w:right="57"/>
              <w:jc w:val="center"/>
              <w:rPr>
                <w:sz w:val="24"/>
              </w:rPr>
            </w:pPr>
            <w:r>
              <w:rPr>
                <w:sz w:val="24"/>
              </w:rPr>
              <w:t>62.</w:t>
            </w:r>
          </w:p>
        </w:tc>
        <w:tc>
          <w:tcPr>
            <w:tcW w:w="2884" w:type="dxa"/>
            <w:tcBorders>
              <w:right w:val="single" w:color="000000" w:sz="8" w:space="0"/>
            </w:tcBorders>
          </w:tcPr>
          <w:p w14:paraId="6D1C7332">
            <w:pPr>
              <w:pStyle w:val="19"/>
              <w:rPr>
                <w:sz w:val="24"/>
              </w:rPr>
            </w:pPr>
            <w:r>
              <w:rPr>
                <w:sz w:val="24"/>
              </w:rPr>
              <w:t>Pyelolithotomy</w:t>
            </w:r>
          </w:p>
        </w:tc>
        <w:tc>
          <w:tcPr>
            <w:tcW w:w="811" w:type="dxa"/>
            <w:tcBorders>
              <w:left w:val="single" w:color="000000" w:sz="8" w:space="0"/>
            </w:tcBorders>
          </w:tcPr>
          <w:p w14:paraId="6D1C7333">
            <w:pPr>
              <w:pStyle w:val="19"/>
              <w:ind w:left="109"/>
              <w:rPr>
                <w:sz w:val="24"/>
              </w:rPr>
            </w:pPr>
            <w:r>
              <w:rPr>
                <w:sz w:val="24"/>
              </w:rPr>
              <w:t>2</w:t>
            </w:r>
          </w:p>
        </w:tc>
        <w:tc>
          <w:tcPr>
            <w:tcW w:w="811" w:type="dxa"/>
          </w:tcPr>
          <w:p w14:paraId="6D1C7334">
            <w:pPr>
              <w:pStyle w:val="19"/>
              <w:rPr>
                <w:sz w:val="24"/>
              </w:rPr>
            </w:pPr>
            <w:r>
              <w:rPr>
                <w:sz w:val="24"/>
              </w:rPr>
              <w:t>1</w:t>
            </w:r>
          </w:p>
        </w:tc>
        <w:tc>
          <w:tcPr>
            <w:tcW w:w="811" w:type="dxa"/>
          </w:tcPr>
          <w:p w14:paraId="6D1C7335">
            <w:pPr>
              <w:pStyle w:val="19"/>
              <w:rPr>
                <w:sz w:val="24"/>
              </w:rPr>
            </w:pPr>
            <w:r>
              <w:rPr>
                <w:sz w:val="24"/>
              </w:rPr>
              <w:t>3</w:t>
            </w:r>
          </w:p>
        </w:tc>
        <w:tc>
          <w:tcPr>
            <w:tcW w:w="901" w:type="dxa"/>
          </w:tcPr>
          <w:p w14:paraId="6D1C7336">
            <w:pPr>
              <w:pStyle w:val="19"/>
              <w:ind w:left="111"/>
              <w:rPr>
                <w:sz w:val="24"/>
              </w:rPr>
            </w:pPr>
            <w:r>
              <w:rPr>
                <w:sz w:val="24"/>
              </w:rPr>
              <w:t>1</w:t>
            </w:r>
          </w:p>
        </w:tc>
        <w:tc>
          <w:tcPr>
            <w:tcW w:w="811" w:type="dxa"/>
          </w:tcPr>
          <w:p w14:paraId="6D1C7337">
            <w:pPr>
              <w:pStyle w:val="19"/>
              <w:ind w:left="111"/>
              <w:rPr>
                <w:sz w:val="24"/>
              </w:rPr>
            </w:pPr>
            <w:r>
              <w:rPr>
                <w:sz w:val="24"/>
              </w:rPr>
              <w:t>3</w:t>
            </w:r>
          </w:p>
        </w:tc>
        <w:tc>
          <w:tcPr>
            <w:tcW w:w="811" w:type="dxa"/>
          </w:tcPr>
          <w:p w14:paraId="6D1C7338">
            <w:pPr>
              <w:pStyle w:val="19"/>
              <w:ind w:left="111"/>
              <w:rPr>
                <w:sz w:val="24"/>
              </w:rPr>
            </w:pPr>
            <w:r>
              <w:rPr>
                <w:sz w:val="24"/>
              </w:rPr>
              <w:t>1</w:t>
            </w:r>
          </w:p>
        </w:tc>
        <w:tc>
          <w:tcPr>
            <w:tcW w:w="811" w:type="dxa"/>
          </w:tcPr>
          <w:p w14:paraId="6D1C7339">
            <w:pPr>
              <w:pStyle w:val="19"/>
              <w:ind w:left="111"/>
              <w:rPr>
                <w:sz w:val="24"/>
              </w:rPr>
            </w:pPr>
            <w:r>
              <w:rPr>
                <w:sz w:val="24"/>
              </w:rPr>
              <w:t>3</w:t>
            </w:r>
          </w:p>
        </w:tc>
        <w:tc>
          <w:tcPr>
            <w:tcW w:w="811" w:type="dxa"/>
          </w:tcPr>
          <w:p w14:paraId="6D1C733A">
            <w:pPr>
              <w:pStyle w:val="19"/>
              <w:ind w:left="111"/>
              <w:rPr>
                <w:sz w:val="24"/>
              </w:rPr>
            </w:pPr>
            <w:r>
              <w:rPr>
                <w:sz w:val="24"/>
              </w:rPr>
              <w:t>1</w:t>
            </w:r>
          </w:p>
        </w:tc>
        <w:tc>
          <w:tcPr>
            <w:tcW w:w="901" w:type="dxa"/>
          </w:tcPr>
          <w:p w14:paraId="6D1C733B">
            <w:pPr>
              <w:pStyle w:val="19"/>
              <w:ind w:left="111"/>
              <w:rPr>
                <w:sz w:val="24"/>
              </w:rPr>
            </w:pPr>
            <w:r>
              <w:rPr>
                <w:sz w:val="24"/>
              </w:rPr>
              <w:t>4</w:t>
            </w:r>
          </w:p>
        </w:tc>
      </w:tr>
      <w:tr w14:paraId="6D1C7348">
        <w:trPr>
          <w:trHeight w:val="405" w:hRule="atLeast"/>
        </w:trPr>
        <w:tc>
          <w:tcPr>
            <w:tcW w:w="541" w:type="dxa"/>
          </w:tcPr>
          <w:p w14:paraId="6D1C733D">
            <w:pPr>
              <w:pStyle w:val="19"/>
              <w:spacing w:line="261" w:lineRule="exact"/>
              <w:ind w:left="94" w:right="57"/>
              <w:jc w:val="center"/>
              <w:rPr>
                <w:sz w:val="24"/>
              </w:rPr>
            </w:pPr>
            <w:r>
              <w:rPr>
                <w:sz w:val="24"/>
              </w:rPr>
              <w:t>63.</w:t>
            </w:r>
          </w:p>
        </w:tc>
        <w:tc>
          <w:tcPr>
            <w:tcW w:w="2884" w:type="dxa"/>
            <w:tcBorders>
              <w:right w:val="single" w:color="000000" w:sz="8" w:space="0"/>
            </w:tcBorders>
          </w:tcPr>
          <w:p w14:paraId="6D1C733E">
            <w:pPr>
              <w:pStyle w:val="19"/>
              <w:spacing w:line="261" w:lineRule="exact"/>
              <w:rPr>
                <w:sz w:val="24"/>
              </w:rPr>
            </w:pPr>
            <w:r>
              <w:rPr>
                <w:sz w:val="24"/>
              </w:rPr>
              <w:t>Ureterolithotomy</w:t>
            </w:r>
          </w:p>
        </w:tc>
        <w:tc>
          <w:tcPr>
            <w:tcW w:w="811" w:type="dxa"/>
            <w:tcBorders>
              <w:left w:val="single" w:color="000000" w:sz="8" w:space="0"/>
            </w:tcBorders>
          </w:tcPr>
          <w:p w14:paraId="6D1C733F">
            <w:pPr>
              <w:pStyle w:val="19"/>
              <w:spacing w:line="261" w:lineRule="exact"/>
              <w:ind w:left="109"/>
              <w:rPr>
                <w:sz w:val="24"/>
              </w:rPr>
            </w:pPr>
            <w:r>
              <w:rPr>
                <w:sz w:val="24"/>
              </w:rPr>
              <w:t>2</w:t>
            </w:r>
          </w:p>
        </w:tc>
        <w:tc>
          <w:tcPr>
            <w:tcW w:w="811" w:type="dxa"/>
          </w:tcPr>
          <w:p w14:paraId="6D1C7340">
            <w:pPr>
              <w:pStyle w:val="19"/>
              <w:spacing w:line="261" w:lineRule="exact"/>
              <w:rPr>
                <w:sz w:val="24"/>
              </w:rPr>
            </w:pPr>
            <w:r>
              <w:rPr>
                <w:sz w:val="24"/>
              </w:rPr>
              <w:t>1</w:t>
            </w:r>
          </w:p>
        </w:tc>
        <w:tc>
          <w:tcPr>
            <w:tcW w:w="811" w:type="dxa"/>
          </w:tcPr>
          <w:p w14:paraId="6D1C7341">
            <w:pPr>
              <w:pStyle w:val="19"/>
              <w:spacing w:line="261" w:lineRule="exact"/>
              <w:rPr>
                <w:sz w:val="24"/>
              </w:rPr>
            </w:pPr>
            <w:r>
              <w:rPr>
                <w:sz w:val="24"/>
              </w:rPr>
              <w:t>3</w:t>
            </w:r>
          </w:p>
        </w:tc>
        <w:tc>
          <w:tcPr>
            <w:tcW w:w="901" w:type="dxa"/>
          </w:tcPr>
          <w:p w14:paraId="6D1C7342">
            <w:pPr>
              <w:pStyle w:val="19"/>
              <w:spacing w:line="261" w:lineRule="exact"/>
              <w:ind w:left="111"/>
              <w:rPr>
                <w:sz w:val="24"/>
              </w:rPr>
            </w:pPr>
            <w:r>
              <w:rPr>
                <w:sz w:val="24"/>
              </w:rPr>
              <w:t>1</w:t>
            </w:r>
          </w:p>
        </w:tc>
        <w:tc>
          <w:tcPr>
            <w:tcW w:w="811" w:type="dxa"/>
          </w:tcPr>
          <w:p w14:paraId="6D1C7343">
            <w:pPr>
              <w:pStyle w:val="19"/>
              <w:spacing w:line="261" w:lineRule="exact"/>
              <w:ind w:left="111"/>
              <w:rPr>
                <w:sz w:val="24"/>
              </w:rPr>
            </w:pPr>
            <w:r>
              <w:rPr>
                <w:sz w:val="24"/>
              </w:rPr>
              <w:t>3</w:t>
            </w:r>
          </w:p>
        </w:tc>
        <w:tc>
          <w:tcPr>
            <w:tcW w:w="811" w:type="dxa"/>
          </w:tcPr>
          <w:p w14:paraId="6D1C7344">
            <w:pPr>
              <w:pStyle w:val="19"/>
              <w:spacing w:line="261" w:lineRule="exact"/>
              <w:ind w:left="111"/>
              <w:rPr>
                <w:sz w:val="24"/>
              </w:rPr>
            </w:pPr>
            <w:r>
              <w:rPr>
                <w:sz w:val="24"/>
              </w:rPr>
              <w:t>1</w:t>
            </w:r>
          </w:p>
        </w:tc>
        <w:tc>
          <w:tcPr>
            <w:tcW w:w="811" w:type="dxa"/>
          </w:tcPr>
          <w:p w14:paraId="6D1C7345">
            <w:pPr>
              <w:pStyle w:val="19"/>
              <w:spacing w:line="261" w:lineRule="exact"/>
              <w:ind w:left="111"/>
              <w:rPr>
                <w:sz w:val="24"/>
              </w:rPr>
            </w:pPr>
            <w:r>
              <w:rPr>
                <w:sz w:val="24"/>
              </w:rPr>
              <w:t>3</w:t>
            </w:r>
          </w:p>
        </w:tc>
        <w:tc>
          <w:tcPr>
            <w:tcW w:w="811" w:type="dxa"/>
          </w:tcPr>
          <w:p w14:paraId="6D1C7346">
            <w:pPr>
              <w:pStyle w:val="19"/>
              <w:spacing w:line="261" w:lineRule="exact"/>
              <w:ind w:left="111"/>
              <w:rPr>
                <w:sz w:val="24"/>
              </w:rPr>
            </w:pPr>
            <w:r>
              <w:rPr>
                <w:sz w:val="24"/>
              </w:rPr>
              <w:t>1</w:t>
            </w:r>
          </w:p>
        </w:tc>
        <w:tc>
          <w:tcPr>
            <w:tcW w:w="901" w:type="dxa"/>
          </w:tcPr>
          <w:p w14:paraId="6D1C7347">
            <w:pPr>
              <w:pStyle w:val="19"/>
              <w:spacing w:line="261" w:lineRule="exact"/>
              <w:ind w:left="111"/>
              <w:rPr>
                <w:sz w:val="24"/>
              </w:rPr>
            </w:pPr>
            <w:r>
              <w:rPr>
                <w:sz w:val="24"/>
              </w:rPr>
              <w:t>4</w:t>
            </w:r>
          </w:p>
        </w:tc>
      </w:tr>
      <w:tr w14:paraId="6D1C7354">
        <w:trPr>
          <w:trHeight w:val="405" w:hRule="atLeast"/>
        </w:trPr>
        <w:tc>
          <w:tcPr>
            <w:tcW w:w="541" w:type="dxa"/>
          </w:tcPr>
          <w:p w14:paraId="6D1C7349">
            <w:pPr>
              <w:pStyle w:val="19"/>
              <w:spacing w:line="261" w:lineRule="exact"/>
              <w:ind w:left="94" w:right="57"/>
              <w:jc w:val="center"/>
              <w:rPr>
                <w:sz w:val="24"/>
              </w:rPr>
            </w:pPr>
            <w:r>
              <w:rPr>
                <w:sz w:val="24"/>
              </w:rPr>
              <w:t>64.</w:t>
            </w:r>
          </w:p>
        </w:tc>
        <w:tc>
          <w:tcPr>
            <w:tcW w:w="2884" w:type="dxa"/>
            <w:tcBorders>
              <w:right w:val="single" w:color="000000" w:sz="8" w:space="0"/>
            </w:tcBorders>
          </w:tcPr>
          <w:p w14:paraId="6D1C734A">
            <w:pPr>
              <w:pStyle w:val="19"/>
              <w:spacing w:line="261" w:lineRule="exact"/>
              <w:rPr>
                <w:sz w:val="24"/>
              </w:rPr>
            </w:pPr>
            <w:r>
              <w:rPr>
                <w:sz w:val="24"/>
              </w:rPr>
              <w:t>Pyeloplasty</w:t>
            </w:r>
          </w:p>
        </w:tc>
        <w:tc>
          <w:tcPr>
            <w:tcW w:w="811" w:type="dxa"/>
            <w:tcBorders>
              <w:left w:val="single" w:color="000000" w:sz="8" w:space="0"/>
            </w:tcBorders>
          </w:tcPr>
          <w:p w14:paraId="6D1C734B">
            <w:pPr>
              <w:pStyle w:val="19"/>
              <w:spacing w:line="261" w:lineRule="exact"/>
              <w:ind w:left="109"/>
              <w:rPr>
                <w:sz w:val="24"/>
              </w:rPr>
            </w:pPr>
            <w:r>
              <w:rPr>
                <w:sz w:val="24"/>
              </w:rPr>
              <w:t>2</w:t>
            </w:r>
          </w:p>
        </w:tc>
        <w:tc>
          <w:tcPr>
            <w:tcW w:w="811" w:type="dxa"/>
          </w:tcPr>
          <w:p w14:paraId="6D1C734C">
            <w:pPr>
              <w:pStyle w:val="19"/>
              <w:spacing w:line="261" w:lineRule="exact"/>
              <w:rPr>
                <w:sz w:val="24"/>
              </w:rPr>
            </w:pPr>
            <w:r>
              <w:rPr>
                <w:sz w:val="24"/>
              </w:rPr>
              <w:t>1</w:t>
            </w:r>
          </w:p>
        </w:tc>
        <w:tc>
          <w:tcPr>
            <w:tcW w:w="811" w:type="dxa"/>
          </w:tcPr>
          <w:p w14:paraId="6D1C734D">
            <w:pPr>
              <w:pStyle w:val="19"/>
              <w:spacing w:line="261" w:lineRule="exact"/>
              <w:rPr>
                <w:sz w:val="24"/>
              </w:rPr>
            </w:pPr>
            <w:r>
              <w:rPr>
                <w:sz w:val="24"/>
              </w:rPr>
              <w:t>3</w:t>
            </w:r>
          </w:p>
        </w:tc>
        <w:tc>
          <w:tcPr>
            <w:tcW w:w="901" w:type="dxa"/>
          </w:tcPr>
          <w:p w14:paraId="6D1C734E">
            <w:pPr>
              <w:pStyle w:val="19"/>
              <w:spacing w:line="261" w:lineRule="exact"/>
              <w:ind w:left="111"/>
              <w:rPr>
                <w:sz w:val="24"/>
              </w:rPr>
            </w:pPr>
            <w:r>
              <w:rPr>
                <w:sz w:val="24"/>
              </w:rPr>
              <w:t>1</w:t>
            </w:r>
          </w:p>
        </w:tc>
        <w:tc>
          <w:tcPr>
            <w:tcW w:w="811" w:type="dxa"/>
          </w:tcPr>
          <w:p w14:paraId="6D1C734F">
            <w:pPr>
              <w:pStyle w:val="19"/>
              <w:spacing w:line="261" w:lineRule="exact"/>
              <w:ind w:left="111"/>
              <w:rPr>
                <w:sz w:val="24"/>
              </w:rPr>
            </w:pPr>
            <w:r>
              <w:rPr>
                <w:sz w:val="24"/>
              </w:rPr>
              <w:t>3</w:t>
            </w:r>
          </w:p>
        </w:tc>
        <w:tc>
          <w:tcPr>
            <w:tcW w:w="811" w:type="dxa"/>
          </w:tcPr>
          <w:p w14:paraId="6D1C7350">
            <w:pPr>
              <w:pStyle w:val="19"/>
              <w:spacing w:line="261" w:lineRule="exact"/>
              <w:ind w:left="111"/>
              <w:rPr>
                <w:sz w:val="24"/>
              </w:rPr>
            </w:pPr>
            <w:r>
              <w:rPr>
                <w:sz w:val="24"/>
              </w:rPr>
              <w:t>1</w:t>
            </w:r>
          </w:p>
        </w:tc>
        <w:tc>
          <w:tcPr>
            <w:tcW w:w="811" w:type="dxa"/>
          </w:tcPr>
          <w:p w14:paraId="6D1C7351">
            <w:pPr>
              <w:pStyle w:val="19"/>
              <w:spacing w:line="261" w:lineRule="exact"/>
              <w:ind w:left="111"/>
              <w:rPr>
                <w:sz w:val="24"/>
              </w:rPr>
            </w:pPr>
            <w:r>
              <w:rPr>
                <w:sz w:val="24"/>
              </w:rPr>
              <w:t>3</w:t>
            </w:r>
          </w:p>
        </w:tc>
        <w:tc>
          <w:tcPr>
            <w:tcW w:w="811" w:type="dxa"/>
          </w:tcPr>
          <w:p w14:paraId="6D1C7352">
            <w:pPr>
              <w:pStyle w:val="19"/>
              <w:spacing w:line="261" w:lineRule="exact"/>
              <w:ind w:left="111"/>
              <w:rPr>
                <w:sz w:val="24"/>
              </w:rPr>
            </w:pPr>
            <w:r>
              <w:rPr>
                <w:sz w:val="24"/>
              </w:rPr>
              <w:t>1</w:t>
            </w:r>
          </w:p>
        </w:tc>
        <w:tc>
          <w:tcPr>
            <w:tcW w:w="901" w:type="dxa"/>
          </w:tcPr>
          <w:p w14:paraId="6D1C7353">
            <w:pPr>
              <w:pStyle w:val="19"/>
              <w:spacing w:line="261" w:lineRule="exact"/>
              <w:ind w:left="111"/>
              <w:rPr>
                <w:sz w:val="24"/>
              </w:rPr>
            </w:pPr>
            <w:r>
              <w:rPr>
                <w:sz w:val="24"/>
              </w:rPr>
              <w:t>4</w:t>
            </w:r>
          </w:p>
        </w:tc>
      </w:tr>
      <w:tr w14:paraId="6D1C7360">
        <w:trPr>
          <w:trHeight w:val="405" w:hRule="atLeast"/>
        </w:trPr>
        <w:tc>
          <w:tcPr>
            <w:tcW w:w="541" w:type="dxa"/>
          </w:tcPr>
          <w:p w14:paraId="6D1C7355">
            <w:pPr>
              <w:pStyle w:val="19"/>
              <w:ind w:left="94" w:right="57"/>
              <w:jc w:val="center"/>
              <w:rPr>
                <w:sz w:val="24"/>
              </w:rPr>
            </w:pPr>
            <w:r>
              <w:rPr>
                <w:sz w:val="24"/>
              </w:rPr>
              <w:t>65.</w:t>
            </w:r>
          </w:p>
        </w:tc>
        <w:tc>
          <w:tcPr>
            <w:tcW w:w="2884" w:type="dxa"/>
            <w:tcBorders>
              <w:right w:val="single" w:color="000000" w:sz="8" w:space="0"/>
            </w:tcBorders>
          </w:tcPr>
          <w:p w14:paraId="6D1C7356">
            <w:pPr>
              <w:pStyle w:val="19"/>
              <w:rPr>
                <w:sz w:val="24"/>
              </w:rPr>
            </w:pPr>
            <w:r>
              <w:rPr>
                <w:sz w:val="24"/>
              </w:rPr>
              <w:t>Nephrectomy</w:t>
            </w:r>
          </w:p>
        </w:tc>
        <w:tc>
          <w:tcPr>
            <w:tcW w:w="811" w:type="dxa"/>
            <w:tcBorders>
              <w:left w:val="single" w:color="000000" w:sz="8" w:space="0"/>
            </w:tcBorders>
          </w:tcPr>
          <w:p w14:paraId="6D1C7357">
            <w:pPr>
              <w:pStyle w:val="19"/>
              <w:ind w:left="109"/>
              <w:rPr>
                <w:sz w:val="24"/>
              </w:rPr>
            </w:pPr>
            <w:r>
              <w:rPr>
                <w:sz w:val="24"/>
              </w:rPr>
              <w:t>2</w:t>
            </w:r>
          </w:p>
        </w:tc>
        <w:tc>
          <w:tcPr>
            <w:tcW w:w="811" w:type="dxa"/>
          </w:tcPr>
          <w:p w14:paraId="6D1C7358">
            <w:pPr>
              <w:pStyle w:val="19"/>
              <w:rPr>
                <w:sz w:val="24"/>
              </w:rPr>
            </w:pPr>
            <w:r>
              <w:rPr>
                <w:sz w:val="24"/>
              </w:rPr>
              <w:t>1</w:t>
            </w:r>
          </w:p>
        </w:tc>
        <w:tc>
          <w:tcPr>
            <w:tcW w:w="811" w:type="dxa"/>
          </w:tcPr>
          <w:p w14:paraId="6D1C7359">
            <w:pPr>
              <w:pStyle w:val="19"/>
              <w:rPr>
                <w:sz w:val="24"/>
              </w:rPr>
            </w:pPr>
            <w:r>
              <w:rPr>
                <w:sz w:val="24"/>
              </w:rPr>
              <w:t>3</w:t>
            </w:r>
          </w:p>
        </w:tc>
        <w:tc>
          <w:tcPr>
            <w:tcW w:w="901" w:type="dxa"/>
          </w:tcPr>
          <w:p w14:paraId="6D1C735A">
            <w:pPr>
              <w:pStyle w:val="19"/>
              <w:ind w:left="111"/>
              <w:rPr>
                <w:sz w:val="24"/>
              </w:rPr>
            </w:pPr>
            <w:r>
              <w:rPr>
                <w:sz w:val="24"/>
              </w:rPr>
              <w:t>1</w:t>
            </w:r>
          </w:p>
        </w:tc>
        <w:tc>
          <w:tcPr>
            <w:tcW w:w="811" w:type="dxa"/>
          </w:tcPr>
          <w:p w14:paraId="6D1C735B">
            <w:pPr>
              <w:pStyle w:val="19"/>
              <w:ind w:left="111"/>
              <w:rPr>
                <w:sz w:val="24"/>
              </w:rPr>
            </w:pPr>
            <w:r>
              <w:rPr>
                <w:sz w:val="24"/>
              </w:rPr>
              <w:t>3</w:t>
            </w:r>
          </w:p>
        </w:tc>
        <w:tc>
          <w:tcPr>
            <w:tcW w:w="811" w:type="dxa"/>
          </w:tcPr>
          <w:p w14:paraId="6D1C735C">
            <w:pPr>
              <w:pStyle w:val="19"/>
              <w:ind w:left="111"/>
              <w:rPr>
                <w:sz w:val="24"/>
              </w:rPr>
            </w:pPr>
            <w:r>
              <w:rPr>
                <w:sz w:val="24"/>
              </w:rPr>
              <w:t>1</w:t>
            </w:r>
          </w:p>
        </w:tc>
        <w:tc>
          <w:tcPr>
            <w:tcW w:w="811" w:type="dxa"/>
          </w:tcPr>
          <w:p w14:paraId="6D1C735D">
            <w:pPr>
              <w:pStyle w:val="19"/>
              <w:ind w:left="111"/>
              <w:rPr>
                <w:sz w:val="24"/>
              </w:rPr>
            </w:pPr>
            <w:r>
              <w:rPr>
                <w:sz w:val="24"/>
              </w:rPr>
              <w:t>3</w:t>
            </w:r>
          </w:p>
        </w:tc>
        <w:tc>
          <w:tcPr>
            <w:tcW w:w="811" w:type="dxa"/>
          </w:tcPr>
          <w:p w14:paraId="6D1C735E">
            <w:pPr>
              <w:pStyle w:val="19"/>
              <w:ind w:left="111"/>
              <w:rPr>
                <w:sz w:val="24"/>
              </w:rPr>
            </w:pPr>
            <w:r>
              <w:rPr>
                <w:sz w:val="24"/>
              </w:rPr>
              <w:t>1</w:t>
            </w:r>
          </w:p>
        </w:tc>
        <w:tc>
          <w:tcPr>
            <w:tcW w:w="901" w:type="dxa"/>
          </w:tcPr>
          <w:p w14:paraId="6D1C735F">
            <w:pPr>
              <w:pStyle w:val="19"/>
              <w:ind w:left="111"/>
              <w:rPr>
                <w:sz w:val="24"/>
              </w:rPr>
            </w:pPr>
            <w:r>
              <w:rPr>
                <w:sz w:val="24"/>
              </w:rPr>
              <w:t>4</w:t>
            </w:r>
          </w:p>
        </w:tc>
      </w:tr>
      <w:tr w14:paraId="6D1C736C">
        <w:trPr>
          <w:trHeight w:val="420" w:hRule="atLeast"/>
        </w:trPr>
        <w:tc>
          <w:tcPr>
            <w:tcW w:w="541" w:type="dxa"/>
          </w:tcPr>
          <w:p w14:paraId="6D1C7361">
            <w:pPr>
              <w:pStyle w:val="19"/>
              <w:ind w:left="94" w:right="57"/>
              <w:jc w:val="center"/>
              <w:rPr>
                <w:sz w:val="24"/>
              </w:rPr>
            </w:pPr>
            <w:r>
              <w:rPr>
                <w:sz w:val="24"/>
              </w:rPr>
              <w:t>66.</w:t>
            </w:r>
          </w:p>
        </w:tc>
        <w:tc>
          <w:tcPr>
            <w:tcW w:w="2884" w:type="dxa"/>
            <w:tcBorders>
              <w:right w:val="single" w:color="000000" w:sz="8" w:space="0"/>
            </w:tcBorders>
          </w:tcPr>
          <w:p w14:paraId="6D1C7362">
            <w:pPr>
              <w:pStyle w:val="19"/>
              <w:rPr>
                <w:sz w:val="24"/>
              </w:rPr>
            </w:pPr>
            <w:r>
              <w:rPr>
                <w:sz w:val="24"/>
              </w:rPr>
              <w:t>Circumcission</w:t>
            </w:r>
          </w:p>
        </w:tc>
        <w:tc>
          <w:tcPr>
            <w:tcW w:w="811" w:type="dxa"/>
            <w:tcBorders>
              <w:left w:val="single" w:color="000000" w:sz="8" w:space="0"/>
            </w:tcBorders>
          </w:tcPr>
          <w:p w14:paraId="6D1C7363">
            <w:pPr>
              <w:pStyle w:val="19"/>
              <w:ind w:left="109"/>
              <w:rPr>
                <w:sz w:val="24"/>
              </w:rPr>
            </w:pPr>
            <w:r>
              <w:rPr>
                <w:sz w:val="24"/>
              </w:rPr>
              <w:t>4</w:t>
            </w:r>
          </w:p>
        </w:tc>
        <w:tc>
          <w:tcPr>
            <w:tcW w:w="811" w:type="dxa"/>
          </w:tcPr>
          <w:p w14:paraId="6D1C7364">
            <w:pPr>
              <w:pStyle w:val="19"/>
              <w:rPr>
                <w:sz w:val="24"/>
              </w:rPr>
            </w:pPr>
            <w:r>
              <w:rPr>
                <w:sz w:val="24"/>
              </w:rPr>
              <w:t>2</w:t>
            </w:r>
          </w:p>
        </w:tc>
        <w:tc>
          <w:tcPr>
            <w:tcW w:w="811" w:type="dxa"/>
          </w:tcPr>
          <w:p w14:paraId="6D1C7365">
            <w:pPr>
              <w:pStyle w:val="19"/>
              <w:rPr>
                <w:sz w:val="24"/>
              </w:rPr>
            </w:pPr>
            <w:r>
              <w:rPr>
                <w:sz w:val="24"/>
              </w:rPr>
              <w:t>4</w:t>
            </w:r>
          </w:p>
        </w:tc>
        <w:tc>
          <w:tcPr>
            <w:tcW w:w="901" w:type="dxa"/>
          </w:tcPr>
          <w:p w14:paraId="6D1C7366">
            <w:pPr>
              <w:pStyle w:val="19"/>
              <w:ind w:left="111"/>
              <w:rPr>
                <w:sz w:val="24"/>
              </w:rPr>
            </w:pPr>
            <w:r>
              <w:rPr>
                <w:sz w:val="24"/>
              </w:rPr>
              <w:t>2</w:t>
            </w:r>
          </w:p>
        </w:tc>
        <w:tc>
          <w:tcPr>
            <w:tcW w:w="811" w:type="dxa"/>
          </w:tcPr>
          <w:p w14:paraId="6D1C7367">
            <w:pPr>
              <w:pStyle w:val="19"/>
              <w:ind w:left="111"/>
              <w:rPr>
                <w:sz w:val="24"/>
              </w:rPr>
            </w:pPr>
            <w:r>
              <w:rPr>
                <w:sz w:val="24"/>
              </w:rPr>
              <w:t>4</w:t>
            </w:r>
          </w:p>
        </w:tc>
        <w:tc>
          <w:tcPr>
            <w:tcW w:w="811" w:type="dxa"/>
          </w:tcPr>
          <w:p w14:paraId="6D1C7368">
            <w:pPr>
              <w:pStyle w:val="19"/>
              <w:ind w:left="111"/>
              <w:rPr>
                <w:sz w:val="24"/>
              </w:rPr>
            </w:pPr>
            <w:r>
              <w:rPr>
                <w:sz w:val="24"/>
              </w:rPr>
              <w:t>2</w:t>
            </w:r>
          </w:p>
        </w:tc>
        <w:tc>
          <w:tcPr>
            <w:tcW w:w="811" w:type="dxa"/>
          </w:tcPr>
          <w:p w14:paraId="6D1C7369">
            <w:pPr>
              <w:pStyle w:val="19"/>
              <w:ind w:left="111"/>
              <w:rPr>
                <w:sz w:val="24"/>
              </w:rPr>
            </w:pPr>
            <w:r>
              <w:rPr>
                <w:sz w:val="24"/>
              </w:rPr>
              <w:t>4</w:t>
            </w:r>
          </w:p>
        </w:tc>
        <w:tc>
          <w:tcPr>
            <w:tcW w:w="811" w:type="dxa"/>
          </w:tcPr>
          <w:p w14:paraId="6D1C736A">
            <w:pPr>
              <w:pStyle w:val="19"/>
              <w:ind w:left="111"/>
              <w:rPr>
                <w:sz w:val="24"/>
              </w:rPr>
            </w:pPr>
            <w:r>
              <w:rPr>
                <w:sz w:val="24"/>
              </w:rPr>
              <w:t>2</w:t>
            </w:r>
          </w:p>
        </w:tc>
        <w:tc>
          <w:tcPr>
            <w:tcW w:w="901" w:type="dxa"/>
          </w:tcPr>
          <w:p w14:paraId="6D1C736B">
            <w:pPr>
              <w:pStyle w:val="19"/>
              <w:ind w:left="111"/>
              <w:rPr>
                <w:sz w:val="24"/>
              </w:rPr>
            </w:pPr>
            <w:r>
              <w:rPr>
                <w:sz w:val="24"/>
              </w:rPr>
              <w:t>8</w:t>
            </w:r>
          </w:p>
        </w:tc>
      </w:tr>
      <w:tr w14:paraId="6D1C737A">
        <w:trPr>
          <w:trHeight w:val="1651" w:hRule="atLeast"/>
        </w:trPr>
        <w:tc>
          <w:tcPr>
            <w:tcW w:w="541" w:type="dxa"/>
          </w:tcPr>
          <w:p w14:paraId="6D1C736D">
            <w:pPr>
              <w:pStyle w:val="19"/>
              <w:spacing w:line="261" w:lineRule="exact"/>
              <w:ind w:left="94" w:right="57"/>
              <w:jc w:val="center"/>
              <w:rPr>
                <w:sz w:val="24"/>
              </w:rPr>
            </w:pPr>
            <w:r>
              <w:rPr>
                <w:sz w:val="24"/>
              </w:rPr>
              <w:t>67.</w:t>
            </w:r>
          </w:p>
        </w:tc>
        <w:tc>
          <w:tcPr>
            <w:tcW w:w="2884" w:type="dxa"/>
            <w:tcBorders>
              <w:right w:val="single" w:color="000000" w:sz="8" w:space="0"/>
            </w:tcBorders>
          </w:tcPr>
          <w:p w14:paraId="6D1C736E">
            <w:pPr>
              <w:pStyle w:val="19"/>
              <w:spacing w:line="261" w:lineRule="exact"/>
              <w:rPr>
                <w:sz w:val="24"/>
              </w:rPr>
            </w:pPr>
            <w:r>
              <w:rPr>
                <w:spacing w:val="-3"/>
                <w:sz w:val="24"/>
              </w:rPr>
              <w:t xml:space="preserve">Feminine </w:t>
            </w:r>
            <w:r>
              <w:rPr>
                <w:spacing w:val="-4"/>
                <w:sz w:val="24"/>
              </w:rPr>
              <w:t>Genitoplasty</w:t>
            </w:r>
            <w:r>
              <w:rPr>
                <w:spacing w:val="57"/>
                <w:sz w:val="24"/>
              </w:rPr>
              <w:t xml:space="preserve"> </w:t>
            </w:r>
            <w:r>
              <w:rPr>
                <w:sz w:val="24"/>
              </w:rPr>
              <w:t>/</w:t>
            </w:r>
          </w:p>
          <w:p w14:paraId="6D1C736F">
            <w:pPr>
              <w:pStyle w:val="19"/>
              <w:spacing w:before="144"/>
              <w:rPr>
                <w:sz w:val="24"/>
              </w:rPr>
            </w:pPr>
            <w:r>
              <w:rPr>
                <w:sz w:val="24"/>
              </w:rPr>
              <w:t>Urogenital sinus</w:t>
            </w:r>
          </w:p>
          <w:p w14:paraId="6D1C7370">
            <w:pPr>
              <w:pStyle w:val="19"/>
              <w:spacing w:before="130"/>
              <w:rPr>
                <w:sz w:val="24"/>
              </w:rPr>
            </w:pPr>
            <w:r>
              <w:rPr>
                <w:sz w:val="24"/>
              </w:rPr>
              <w:t>anomaly / vaginal atresia</w:t>
            </w:r>
          </w:p>
        </w:tc>
        <w:tc>
          <w:tcPr>
            <w:tcW w:w="811" w:type="dxa"/>
            <w:tcBorders>
              <w:left w:val="single" w:color="000000" w:sz="8" w:space="0"/>
            </w:tcBorders>
          </w:tcPr>
          <w:p w14:paraId="6D1C7371">
            <w:pPr>
              <w:pStyle w:val="19"/>
              <w:spacing w:line="261" w:lineRule="exact"/>
              <w:ind w:left="109"/>
              <w:rPr>
                <w:sz w:val="24"/>
              </w:rPr>
            </w:pPr>
            <w:r>
              <w:rPr>
                <w:sz w:val="24"/>
              </w:rPr>
              <w:t>2</w:t>
            </w:r>
          </w:p>
        </w:tc>
        <w:tc>
          <w:tcPr>
            <w:tcW w:w="811" w:type="dxa"/>
          </w:tcPr>
          <w:p w14:paraId="6D1C7372">
            <w:pPr>
              <w:pStyle w:val="19"/>
              <w:spacing w:line="261" w:lineRule="exact"/>
              <w:rPr>
                <w:sz w:val="24"/>
              </w:rPr>
            </w:pPr>
            <w:r>
              <w:rPr>
                <w:sz w:val="24"/>
              </w:rPr>
              <w:t>1</w:t>
            </w:r>
          </w:p>
        </w:tc>
        <w:tc>
          <w:tcPr>
            <w:tcW w:w="811" w:type="dxa"/>
          </w:tcPr>
          <w:p w14:paraId="6D1C7373">
            <w:pPr>
              <w:pStyle w:val="19"/>
              <w:spacing w:line="261" w:lineRule="exact"/>
              <w:rPr>
                <w:sz w:val="24"/>
              </w:rPr>
            </w:pPr>
            <w:r>
              <w:rPr>
                <w:sz w:val="24"/>
              </w:rPr>
              <w:t>2</w:t>
            </w:r>
          </w:p>
        </w:tc>
        <w:tc>
          <w:tcPr>
            <w:tcW w:w="901" w:type="dxa"/>
          </w:tcPr>
          <w:p w14:paraId="6D1C7374">
            <w:pPr>
              <w:pStyle w:val="19"/>
              <w:spacing w:line="261" w:lineRule="exact"/>
              <w:ind w:left="111"/>
              <w:rPr>
                <w:sz w:val="24"/>
              </w:rPr>
            </w:pPr>
            <w:r>
              <w:rPr>
                <w:sz w:val="24"/>
              </w:rPr>
              <w:t>1</w:t>
            </w:r>
          </w:p>
        </w:tc>
        <w:tc>
          <w:tcPr>
            <w:tcW w:w="811" w:type="dxa"/>
          </w:tcPr>
          <w:p w14:paraId="6D1C7375">
            <w:pPr>
              <w:pStyle w:val="19"/>
              <w:spacing w:line="261" w:lineRule="exact"/>
              <w:ind w:left="111"/>
              <w:rPr>
                <w:sz w:val="24"/>
              </w:rPr>
            </w:pPr>
            <w:r>
              <w:rPr>
                <w:sz w:val="24"/>
              </w:rPr>
              <w:t>3</w:t>
            </w:r>
          </w:p>
        </w:tc>
        <w:tc>
          <w:tcPr>
            <w:tcW w:w="811" w:type="dxa"/>
          </w:tcPr>
          <w:p w14:paraId="6D1C7376">
            <w:pPr>
              <w:pStyle w:val="19"/>
              <w:spacing w:line="261" w:lineRule="exact"/>
              <w:ind w:left="111"/>
              <w:rPr>
                <w:sz w:val="24"/>
              </w:rPr>
            </w:pPr>
            <w:r>
              <w:rPr>
                <w:sz w:val="24"/>
              </w:rPr>
              <w:t>1</w:t>
            </w:r>
          </w:p>
        </w:tc>
        <w:tc>
          <w:tcPr>
            <w:tcW w:w="811" w:type="dxa"/>
          </w:tcPr>
          <w:p w14:paraId="6D1C7377">
            <w:pPr>
              <w:pStyle w:val="19"/>
              <w:spacing w:line="261" w:lineRule="exact"/>
              <w:ind w:left="111"/>
              <w:rPr>
                <w:sz w:val="24"/>
              </w:rPr>
            </w:pPr>
            <w:r>
              <w:rPr>
                <w:sz w:val="24"/>
              </w:rPr>
              <w:t>3</w:t>
            </w:r>
          </w:p>
        </w:tc>
        <w:tc>
          <w:tcPr>
            <w:tcW w:w="811" w:type="dxa"/>
          </w:tcPr>
          <w:p w14:paraId="6D1C7378">
            <w:pPr>
              <w:pStyle w:val="19"/>
              <w:spacing w:line="261" w:lineRule="exact"/>
              <w:ind w:left="111"/>
              <w:rPr>
                <w:sz w:val="24"/>
              </w:rPr>
            </w:pPr>
            <w:r>
              <w:rPr>
                <w:sz w:val="24"/>
              </w:rPr>
              <w:t>1</w:t>
            </w:r>
          </w:p>
        </w:tc>
        <w:tc>
          <w:tcPr>
            <w:tcW w:w="901" w:type="dxa"/>
          </w:tcPr>
          <w:p w14:paraId="6D1C7379">
            <w:pPr>
              <w:pStyle w:val="19"/>
              <w:spacing w:line="261" w:lineRule="exact"/>
              <w:ind w:left="111"/>
              <w:rPr>
                <w:sz w:val="24"/>
              </w:rPr>
            </w:pPr>
            <w:r>
              <w:rPr>
                <w:sz w:val="24"/>
              </w:rPr>
              <w:t>4</w:t>
            </w:r>
          </w:p>
        </w:tc>
      </w:tr>
      <w:tr w14:paraId="6D1C737C">
        <w:trPr>
          <w:trHeight w:val="405" w:hRule="atLeast"/>
        </w:trPr>
        <w:tc>
          <w:tcPr>
            <w:tcW w:w="10904" w:type="dxa"/>
            <w:gridSpan w:val="11"/>
          </w:tcPr>
          <w:p w14:paraId="6D1C737B">
            <w:pPr>
              <w:pStyle w:val="19"/>
              <w:spacing w:line="246" w:lineRule="exact"/>
              <w:rPr>
                <w:b/>
                <w:sz w:val="24"/>
              </w:rPr>
            </w:pPr>
            <w:r>
              <w:rPr>
                <w:b/>
                <w:sz w:val="24"/>
              </w:rPr>
              <w:t>H) Endoscopic Procedures</w:t>
            </w:r>
          </w:p>
        </w:tc>
      </w:tr>
      <w:tr w14:paraId="6D1C7388">
        <w:trPr>
          <w:trHeight w:val="405" w:hRule="atLeast"/>
        </w:trPr>
        <w:tc>
          <w:tcPr>
            <w:tcW w:w="541" w:type="dxa"/>
          </w:tcPr>
          <w:p w14:paraId="6D1C737D">
            <w:pPr>
              <w:pStyle w:val="19"/>
              <w:ind w:left="94" w:right="57"/>
              <w:jc w:val="center"/>
              <w:rPr>
                <w:sz w:val="24"/>
              </w:rPr>
            </w:pPr>
            <w:r>
              <w:rPr>
                <w:sz w:val="24"/>
              </w:rPr>
              <w:t>68.</w:t>
            </w:r>
          </w:p>
        </w:tc>
        <w:tc>
          <w:tcPr>
            <w:tcW w:w="2884" w:type="dxa"/>
            <w:tcBorders>
              <w:right w:val="single" w:color="000000" w:sz="8" w:space="0"/>
            </w:tcBorders>
          </w:tcPr>
          <w:p w14:paraId="6D1C737E">
            <w:pPr>
              <w:pStyle w:val="19"/>
              <w:rPr>
                <w:sz w:val="24"/>
              </w:rPr>
            </w:pPr>
            <w:r>
              <w:rPr>
                <w:sz w:val="24"/>
              </w:rPr>
              <w:t>Bronchoscopy</w:t>
            </w:r>
          </w:p>
        </w:tc>
        <w:tc>
          <w:tcPr>
            <w:tcW w:w="811" w:type="dxa"/>
            <w:tcBorders>
              <w:left w:val="single" w:color="000000" w:sz="8" w:space="0"/>
            </w:tcBorders>
          </w:tcPr>
          <w:p w14:paraId="6D1C737F">
            <w:pPr>
              <w:pStyle w:val="19"/>
              <w:ind w:left="109"/>
              <w:rPr>
                <w:sz w:val="24"/>
              </w:rPr>
            </w:pPr>
            <w:r>
              <w:rPr>
                <w:sz w:val="24"/>
              </w:rPr>
              <w:t>3</w:t>
            </w:r>
          </w:p>
        </w:tc>
        <w:tc>
          <w:tcPr>
            <w:tcW w:w="811" w:type="dxa"/>
          </w:tcPr>
          <w:p w14:paraId="6D1C7380">
            <w:pPr>
              <w:pStyle w:val="19"/>
              <w:rPr>
                <w:sz w:val="24"/>
              </w:rPr>
            </w:pPr>
            <w:r>
              <w:rPr>
                <w:sz w:val="24"/>
              </w:rPr>
              <w:t>1</w:t>
            </w:r>
          </w:p>
        </w:tc>
        <w:tc>
          <w:tcPr>
            <w:tcW w:w="811" w:type="dxa"/>
          </w:tcPr>
          <w:p w14:paraId="6D1C7381">
            <w:pPr>
              <w:pStyle w:val="19"/>
              <w:rPr>
                <w:sz w:val="24"/>
              </w:rPr>
            </w:pPr>
            <w:r>
              <w:rPr>
                <w:sz w:val="24"/>
              </w:rPr>
              <w:t>3</w:t>
            </w:r>
          </w:p>
        </w:tc>
        <w:tc>
          <w:tcPr>
            <w:tcW w:w="901" w:type="dxa"/>
          </w:tcPr>
          <w:p w14:paraId="6D1C7382">
            <w:pPr>
              <w:pStyle w:val="19"/>
              <w:ind w:left="111"/>
              <w:rPr>
                <w:sz w:val="24"/>
              </w:rPr>
            </w:pPr>
            <w:r>
              <w:rPr>
                <w:sz w:val="24"/>
              </w:rPr>
              <w:t>1</w:t>
            </w:r>
          </w:p>
        </w:tc>
        <w:tc>
          <w:tcPr>
            <w:tcW w:w="811" w:type="dxa"/>
          </w:tcPr>
          <w:p w14:paraId="6D1C7383">
            <w:pPr>
              <w:pStyle w:val="19"/>
              <w:ind w:left="111"/>
              <w:rPr>
                <w:sz w:val="24"/>
              </w:rPr>
            </w:pPr>
            <w:r>
              <w:rPr>
                <w:sz w:val="24"/>
              </w:rPr>
              <w:t>3</w:t>
            </w:r>
          </w:p>
        </w:tc>
        <w:tc>
          <w:tcPr>
            <w:tcW w:w="811" w:type="dxa"/>
          </w:tcPr>
          <w:p w14:paraId="6D1C7384">
            <w:pPr>
              <w:pStyle w:val="19"/>
              <w:ind w:left="111"/>
              <w:rPr>
                <w:sz w:val="24"/>
              </w:rPr>
            </w:pPr>
            <w:r>
              <w:rPr>
                <w:sz w:val="24"/>
              </w:rPr>
              <w:t>1</w:t>
            </w:r>
          </w:p>
        </w:tc>
        <w:tc>
          <w:tcPr>
            <w:tcW w:w="811" w:type="dxa"/>
          </w:tcPr>
          <w:p w14:paraId="6D1C7385">
            <w:pPr>
              <w:pStyle w:val="19"/>
              <w:ind w:left="111"/>
              <w:rPr>
                <w:sz w:val="24"/>
              </w:rPr>
            </w:pPr>
            <w:r>
              <w:rPr>
                <w:sz w:val="24"/>
              </w:rPr>
              <w:t>4</w:t>
            </w:r>
          </w:p>
        </w:tc>
        <w:tc>
          <w:tcPr>
            <w:tcW w:w="811" w:type="dxa"/>
          </w:tcPr>
          <w:p w14:paraId="6D1C7386">
            <w:pPr>
              <w:pStyle w:val="19"/>
              <w:ind w:left="111"/>
              <w:rPr>
                <w:sz w:val="24"/>
              </w:rPr>
            </w:pPr>
            <w:r>
              <w:rPr>
                <w:sz w:val="24"/>
              </w:rPr>
              <w:t>1</w:t>
            </w:r>
          </w:p>
        </w:tc>
        <w:tc>
          <w:tcPr>
            <w:tcW w:w="901" w:type="dxa"/>
          </w:tcPr>
          <w:p w14:paraId="6D1C7387">
            <w:pPr>
              <w:pStyle w:val="19"/>
              <w:ind w:left="111"/>
              <w:rPr>
                <w:sz w:val="24"/>
              </w:rPr>
            </w:pPr>
            <w:r>
              <w:rPr>
                <w:sz w:val="24"/>
              </w:rPr>
              <w:t>4</w:t>
            </w:r>
          </w:p>
        </w:tc>
      </w:tr>
      <w:tr w14:paraId="6D1C7395">
        <w:trPr>
          <w:trHeight w:val="825" w:hRule="atLeast"/>
        </w:trPr>
        <w:tc>
          <w:tcPr>
            <w:tcW w:w="541" w:type="dxa"/>
          </w:tcPr>
          <w:p w14:paraId="6D1C7389">
            <w:pPr>
              <w:pStyle w:val="19"/>
              <w:ind w:left="94" w:right="57"/>
              <w:jc w:val="center"/>
              <w:rPr>
                <w:sz w:val="24"/>
              </w:rPr>
            </w:pPr>
            <w:r>
              <w:rPr>
                <w:sz w:val="24"/>
              </w:rPr>
              <w:t>69.</w:t>
            </w:r>
          </w:p>
        </w:tc>
        <w:tc>
          <w:tcPr>
            <w:tcW w:w="2884" w:type="dxa"/>
            <w:tcBorders>
              <w:right w:val="single" w:color="000000" w:sz="8" w:space="0"/>
            </w:tcBorders>
          </w:tcPr>
          <w:p w14:paraId="6D1C738A">
            <w:pPr>
              <w:pStyle w:val="19"/>
              <w:rPr>
                <w:sz w:val="24"/>
              </w:rPr>
            </w:pPr>
            <w:r>
              <w:rPr>
                <w:sz w:val="24"/>
              </w:rPr>
              <w:t>Oesophagoscopy &amp;</w:t>
            </w:r>
          </w:p>
          <w:p w14:paraId="6D1C738B">
            <w:pPr>
              <w:pStyle w:val="19"/>
              <w:spacing w:before="129"/>
              <w:rPr>
                <w:sz w:val="24"/>
              </w:rPr>
            </w:pPr>
            <w:r>
              <w:rPr>
                <w:sz w:val="24"/>
              </w:rPr>
              <w:t>Dilatation</w:t>
            </w:r>
          </w:p>
        </w:tc>
        <w:tc>
          <w:tcPr>
            <w:tcW w:w="811" w:type="dxa"/>
            <w:tcBorders>
              <w:left w:val="single" w:color="000000" w:sz="8" w:space="0"/>
            </w:tcBorders>
          </w:tcPr>
          <w:p w14:paraId="6D1C738C">
            <w:pPr>
              <w:pStyle w:val="19"/>
              <w:ind w:left="109"/>
              <w:rPr>
                <w:sz w:val="24"/>
              </w:rPr>
            </w:pPr>
            <w:r>
              <w:rPr>
                <w:sz w:val="24"/>
              </w:rPr>
              <w:t>3</w:t>
            </w:r>
          </w:p>
        </w:tc>
        <w:tc>
          <w:tcPr>
            <w:tcW w:w="811" w:type="dxa"/>
          </w:tcPr>
          <w:p w14:paraId="6D1C738D">
            <w:pPr>
              <w:pStyle w:val="19"/>
              <w:rPr>
                <w:sz w:val="24"/>
              </w:rPr>
            </w:pPr>
            <w:r>
              <w:rPr>
                <w:sz w:val="24"/>
              </w:rPr>
              <w:t>1</w:t>
            </w:r>
          </w:p>
        </w:tc>
        <w:tc>
          <w:tcPr>
            <w:tcW w:w="811" w:type="dxa"/>
          </w:tcPr>
          <w:p w14:paraId="6D1C738E">
            <w:pPr>
              <w:pStyle w:val="19"/>
              <w:rPr>
                <w:sz w:val="24"/>
              </w:rPr>
            </w:pPr>
            <w:r>
              <w:rPr>
                <w:sz w:val="24"/>
              </w:rPr>
              <w:t>3</w:t>
            </w:r>
          </w:p>
        </w:tc>
        <w:tc>
          <w:tcPr>
            <w:tcW w:w="901" w:type="dxa"/>
          </w:tcPr>
          <w:p w14:paraId="6D1C738F">
            <w:pPr>
              <w:pStyle w:val="19"/>
              <w:ind w:left="111"/>
              <w:rPr>
                <w:sz w:val="24"/>
              </w:rPr>
            </w:pPr>
            <w:r>
              <w:rPr>
                <w:sz w:val="24"/>
              </w:rPr>
              <w:t>1</w:t>
            </w:r>
          </w:p>
        </w:tc>
        <w:tc>
          <w:tcPr>
            <w:tcW w:w="811" w:type="dxa"/>
          </w:tcPr>
          <w:p w14:paraId="6D1C7390">
            <w:pPr>
              <w:pStyle w:val="19"/>
              <w:ind w:left="111"/>
              <w:rPr>
                <w:sz w:val="24"/>
              </w:rPr>
            </w:pPr>
            <w:r>
              <w:rPr>
                <w:sz w:val="24"/>
              </w:rPr>
              <w:t>3</w:t>
            </w:r>
          </w:p>
        </w:tc>
        <w:tc>
          <w:tcPr>
            <w:tcW w:w="811" w:type="dxa"/>
          </w:tcPr>
          <w:p w14:paraId="6D1C7391">
            <w:pPr>
              <w:pStyle w:val="19"/>
              <w:ind w:left="111"/>
              <w:rPr>
                <w:sz w:val="24"/>
              </w:rPr>
            </w:pPr>
            <w:r>
              <w:rPr>
                <w:sz w:val="24"/>
              </w:rPr>
              <w:t>1</w:t>
            </w:r>
          </w:p>
        </w:tc>
        <w:tc>
          <w:tcPr>
            <w:tcW w:w="811" w:type="dxa"/>
          </w:tcPr>
          <w:p w14:paraId="6D1C7392">
            <w:pPr>
              <w:pStyle w:val="19"/>
              <w:ind w:left="111"/>
              <w:rPr>
                <w:sz w:val="24"/>
              </w:rPr>
            </w:pPr>
            <w:r>
              <w:rPr>
                <w:sz w:val="24"/>
              </w:rPr>
              <w:t>4</w:t>
            </w:r>
          </w:p>
        </w:tc>
        <w:tc>
          <w:tcPr>
            <w:tcW w:w="811" w:type="dxa"/>
          </w:tcPr>
          <w:p w14:paraId="6D1C7393">
            <w:pPr>
              <w:pStyle w:val="19"/>
              <w:ind w:left="111"/>
              <w:rPr>
                <w:sz w:val="24"/>
              </w:rPr>
            </w:pPr>
            <w:r>
              <w:rPr>
                <w:sz w:val="24"/>
              </w:rPr>
              <w:t>1</w:t>
            </w:r>
          </w:p>
        </w:tc>
        <w:tc>
          <w:tcPr>
            <w:tcW w:w="901" w:type="dxa"/>
          </w:tcPr>
          <w:p w14:paraId="6D1C7394">
            <w:pPr>
              <w:pStyle w:val="19"/>
              <w:ind w:left="111"/>
              <w:rPr>
                <w:sz w:val="24"/>
              </w:rPr>
            </w:pPr>
            <w:r>
              <w:rPr>
                <w:sz w:val="24"/>
              </w:rPr>
              <w:t>4</w:t>
            </w:r>
          </w:p>
        </w:tc>
      </w:tr>
      <w:tr w14:paraId="6D1C73A2">
        <w:trPr>
          <w:trHeight w:val="825" w:hRule="atLeast"/>
        </w:trPr>
        <w:tc>
          <w:tcPr>
            <w:tcW w:w="541" w:type="dxa"/>
          </w:tcPr>
          <w:p w14:paraId="6D1C7396">
            <w:pPr>
              <w:pStyle w:val="19"/>
              <w:ind w:left="94" w:right="57"/>
              <w:jc w:val="center"/>
              <w:rPr>
                <w:sz w:val="24"/>
              </w:rPr>
            </w:pPr>
            <w:r>
              <w:rPr>
                <w:sz w:val="24"/>
              </w:rPr>
              <w:t>70.</w:t>
            </w:r>
          </w:p>
        </w:tc>
        <w:tc>
          <w:tcPr>
            <w:tcW w:w="2884" w:type="dxa"/>
            <w:tcBorders>
              <w:right w:val="single" w:color="000000" w:sz="8" w:space="0"/>
            </w:tcBorders>
          </w:tcPr>
          <w:p w14:paraId="6D1C7397">
            <w:pPr>
              <w:pStyle w:val="19"/>
              <w:rPr>
                <w:sz w:val="24"/>
              </w:rPr>
            </w:pPr>
            <w:r>
              <w:rPr>
                <w:sz w:val="24"/>
              </w:rPr>
              <w:t>Sigmoidoscopy /</w:t>
            </w:r>
          </w:p>
          <w:p w14:paraId="6D1C7398">
            <w:pPr>
              <w:pStyle w:val="19"/>
              <w:spacing w:before="129"/>
              <w:rPr>
                <w:sz w:val="24"/>
              </w:rPr>
            </w:pPr>
            <w:r>
              <w:rPr>
                <w:sz w:val="24"/>
              </w:rPr>
              <w:t>colonoscopy</w:t>
            </w:r>
          </w:p>
        </w:tc>
        <w:tc>
          <w:tcPr>
            <w:tcW w:w="811" w:type="dxa"/>
            <w:tcBorders>
              <w:left w:val="single" w:color="000000" w:sz="8" w:space="0"/>
            </w:tcBorders>
          </w:tcPr>
          <w:p w14:paraId="6D1C7399">
            <w:pPr>
              <w:pStyle w:val="19"/>
              <w:ind w:left="109"/>
              <w:rPr>
                <w:sz w:val="24"/>
              </w:rPr>
            </w:pPr>
            <w:r>
              <w:rPr>
                <w:sz w:val="24"/>
              </w:rPr>
              <w:t>3</w:t>
            </w:r>
          </w:p>
        </w:tc>
        <w:tc>
          <w:tcPr>
            <w:tcW w:w="811" w:type="dxa"/>
          </w:tcPr>
          <w:p w14:paraId="6D1C739A">
            <w:pPr>
              <w:pStyle w:val="19"/>
              <w:rPr>
                <w:sz w:val="24"/>
              </w:rPr>
            </w:pPr>
            <w:r>
              <w:rPr>
                <w:sz w:val="24"/>
              </w:rPr>
              <w:t>1</w:t>
            </w:r>
          </w:p>
        </w:tc>
        <w:tc>
          <w:tcPr>
            <w:tcW w:w="811" w:type="dxa"/>
          </w:tcPr>
          <w:p w14:paraId="6D1C739B">
            <w:pPr>
              <w:pStyle w:val="19"/>
              <w:rPr>
                <w:sz w:val="24"/>
              </w:rPr>
            </w:pPr>
            <w:r>
              <w:rPr>
                <w:sz w:val="24"/>
              </w:rPr>
              <w:t>3</w:t>
            </w:r>
          </w:p>
        </w:tc>
        <w:tc>
          <w:tcPr>
            <w:tcW w:w="901" w:type="dxa"/>
          </w:tcPr>
          <w:p w14:paraId="6D1C739C">
            <w:pPr>
              <w:pStyle w:val="19"/>
              <w:ind w:left="111"/>
              <w:rPr>
                <w:sz w:val="24"/>
              </w:rPr>
            </w:pPr>
            <w:r>
              <w:rPr>
                <w:sz w:val="24"/>
              </w:rPr>
              <w:t>1</w:t>
            </w:r>
          </w:p>
        </w:tc>
        <w:tc>
          <w:tcPr>
            <w:tcW w:w="811" w:type="dxa"/>
          </w:tcPr>
          <w:p w14:paraId="6D1C739D">
            <w:pPr>
              <w:pStyle w:val="19"/>
              <w:ind w:left="111"/>
              <w:rPr>
                <w:sz w:val="24"/>
              </w:rPr>
            </w:pPr>
            <w:r>
              <w:rPr>
                <w:sz w:val="24"/>
              </w:rPr>
              <w:t>3</w:t>
            </w:r>
          </w:p>
        </w:tc>
        <w:tc>
          <w:tcPr>
            <w:tcW w:w="811" w:type="dxa"/>
          </w:tcPr>
          <w:p w14:paraId="6D1C739E">
            <w:pPr>
              <w:pStyle w:val="19"/>
              <w:ind w:left="111"/>
              <w:rPr>
                <w:sz w:val="24"/>
              </w:rPr>
            </w:pPr>
            <w:r>
              <w:rPr>
                <w:sz w:val="24"/>
              </w:rPr>
              <w:t>1</w:t>
            </w:r>
          </w:p>
        </w:tc>
        <w:tc>
          <w:tcPr>
            <w:tcW w:w="811" w:type="dxa"/>
          </w:tcPr>
          <w:p w14:paraId="6D1C739F">
            <w:pPr>
              <w:pStyle w:val="19"/>
              <w:ind w:left="111"/>
              <w:rPr>
                <w:sz w:val="24"/>
              </w:rPr>
            </w:pPr>
            <w:r>
              <w:rPr>
                <w:sz w:val="24"/>
              </w:rPr>
              <w:t>4</w:t>
            </w:r>
          </w:p>
        </w:tc>
        <w:tc>
          <w:tcPr>
            <w:tcW w:w="811" w:type="dxa"/>
          </w:tcPr>
          <w:p w14:paraId="6D1C73A0">
            <w:pPr>
              <w:pStyle w:val="19"/>
              <w:ind w:left="111"/>
              <w:rPr>
                <w:sz w:val="24"/>
              </w:rPr>
            </w:pPr>
            <w:r>
              <w:rPr>
                <w:sz w:val="24"/>
              </w:rPr>
              <w:t>1</w:t>
            </w:r>
          </w:p>
        </w:tc>
        <w:tc>
          <w:tcPr>
            <w:tcW w:w="901" w:type="dxa"/>
          </w:tcPr>
          <w:p w14:paraId="6D1C73A1">
            <w:pPr>
              <w:pStyle w:val="19"/>
              <w:ind w:left="111"/>
              <w:rPr>
                <w:sz w:val="24"/>
              </w:rPr>
            </w:pPr>
            <w:r>
              <w:rPr>
                <w:sz w:val="24"/>
              </w:rPr>
              <w:t>4</w:t>
            </w:r>
          </w:p>
        </w:tc>
      </w:tr>
    </w:tbl>
    <w:p w14:paraId="30829F33">
      <w:pPr>
        <w:rPr>
          <w:sz w:val="24"/>
        </w:rPr>
        <w:sectPr>
          <w:pgSz w:w="12240" w:h="14060"/>
          <w:pgMar w:top="1320" w:right="420" w:bottom="280" w:left="320" w:header="720" w:footer="720" w:gutter="0"/>
          <w:cols w:space="720" w:num="1"/>
        </w:sectPr>
      </w:pPr>
    </w:p>
    <w:p w14:paraId="6D1C73A4">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1"/>
        <w:gridCol w:w="2884"/>
        <w:gridCol w:w="811"/>
        <w:gridCol w:w="811"/>
        <w:gridCol w:w="811"/>
        <w:gridCol w:w="901"/>
        <w:gridCol w:w="811"/>
        <w:gridCol w:w="811"/>
        <w:gridCol w:w="811"/>
        <w:gridCol w:w="811"/>
        <w:gridCol w:w="901"/>
      </w:tblGrid>
      <w:tr w14:paraId="6D1C73B0">
        <w:trPr>
          <w:trHeight w:val="405" w:hRule="atLeast"/>
        </w:trPr>
        <w:tc>
          <w:tcPr>
            <w:tcW w:w="541" w:type="dxa"/>
          </w:tcPr>
          <w:p w14:paraId="6D1C73A5">
            <w:pPr>
              <w:pStyle w:val="19"/>
              <w:ind w:left="94" w:right="57"/>
              <w:jc w:val="center"/>
              <w:rPr>
                <w:sz w:val="24"/>
              </w:rPr>
            </w:pPr>
            <w:r>
              <w:rPr>
                <w:sz w:val="24"/>
              </w:rPr>
              <w:t>71.</w:t>
            </w:r>
          </w:p>
        </w:tc>
        <w:tc>
          <w:tcPr>
            <w:tcW w:w="2884" w:type="dxa"/>
            <w:tcBorders>
              <w:right w:val="single" w:color="000000" w:sz="8" w:space="0"/>
            </w:tcBorders>
          </w:tcPr>
          <w:p w14:paraId="6D1C73A6">
            <w:pPr>
              <w:pStyle w:val="19"/>
              <w:rPr>
                <w:sz w:val="24"/>
              </w:rPr>
            </w:pPr>
            <w:r>
              <w:rPr>
                <w:sz w:val="24"/>
              </w:rPr>
              <w:t>Gastrodudenoscopy</w:t>
            </w:r>
          </w:p>
        </w:tc>
        <w:tc>
          <w:tcPr>
            <w:tcW w:w="811" w:type="dxa"/>
            <w:tcBorders>
              <w:left w:val="single" w:color="000000" w:sz="8" w:space="0"/>
            </w:tcBorders>
          </w:tcPr>
          <w:p w14:paraId="6D1C73A7">
            <w:pPr>
              <w:pStyle w:val="19"/>
              <w:ind w:left="109"/>
              <w:rPr>
                <w:sz w:val="24"/>
              </w:rPr>
            </w:pPr>
            <w:r>
              <w:rPr>
                <w:sz w:val="24"/>
              </w:rPr>
              <w:t>3</w:t>
            </w:r>
          </w:p>
        </w:tc>
        <w:tc>
          <w:tcPr>
            <w:tcW w:w="811" w:type="dxa"/>
          </w:tcPr>
          <w:p w14:paraId="6D1C73A8">
            <w:pPr>
              <w:pStyle w:val="19"/>
              <w:rPr>
                <w:sz w:val="24"/>
              </w:rPr>
            </w:pPr>
            <w:r>
              <w:rPr>
                <w:sz w:val="24"/>
              </w:rPr>
              <w:t>1</w:t>
            </w:r>
          </w:p>
        </w:tc>
        <w:tc>
          <w:tcPr>
            <w:tcW w:w="811" w:type="dxa"/>
          </w:tcPr>
          <w:p w14:paraId="6D1C73A9">
            <w:pPr>
              <w:pStyle w:val="19"/>
              <w:rPr>
                <w:sz w:val="24"/>
              </w:rPr>
            </w:pPr>
            <w:r>
              <w:rPr>
                <w:sz w:val="24"/>
              </w:rPr>
              <w:t>3</w:t>
            </w:r>
          </w:p>
        </w:tc>
        <w:tc>
          <w:tcPr>
            <w:tcW w:w="901" w:type="dxa"/>
          </w:tcPr>
          <w:p w14:paraId="6D1C73AA">
            <w:pPr>
              <w:pStyle w:val="19"/>
              <w:ind w:left="111"/>
              <w:rPr>
                <w:sz w:val="24"/>
              </w:rPr>
            </w:pPr>
            <w:r>
              <w:rPr>
                <w:sz w:val="24"/>
              </w:rPr>
              <w:t>1</w:t>
            </w:r>
          </w:p>
        </w:tc>
        <w:tc>
          <w:tcPr>
            <w:tcW w:w="811" w:type="dxa"/>
          </w:tcPr>
          <w:p w14:paraId="6D1C73AB">
            <w:pPr>
              <w:pStyle w:val="19"/>
              <w:ind w:left="111"/>
              <w:rPr>
                <w:sz w:val="24"/>
              </w:rPr>
            </w:pPr>
            <w:r>
              <w:rPr>
                <w:sz w:val="24"/>
              </w:rPr>
              <w:t>3</w:t>
            </w:r>
          </w:p>
        </w:tc>
        <w:tc>
          <w:tcPr>
            <w:tcW w:w="811" w:type="dxa"/>
          </w:tcPr>
          <w:p w14:paraId="6D1C73AC">
            <w:pPr>
              <w:pStyle w:val="19"/>
              <w:ind w:left="111"/>
              <w:rPr>
                <w:sz w:val="24"/>
              </w:rPr>
            </w:pPr>
            <w:r>
              <w:rPr>
                <w:sz w:val="24"/>
              </w:rPr>
              <w:t>1</w:t>
            </w:r>
          </w:p>
        </w:tc>
        <w:tc>
          <w:tcPr>
            <w:tcW w:w="811" w:type="dxa"/>
          </w:tcPr>
          <w:p w14:paraId="6D1C73AD">
            <w:pPr>
              <w:pStyle w:val="19"/>
              <w:ind w:left="111"/>
              <w:rPr>
                <w:sz w:val="24"/>
              </w:rPr>
            </w:pPr>
            <w:r>
              <w:rPr>
                <w:sz w:val="24"/>
              </w:rPr>
              <w:t>4</w:t>
            </w:r>
          </w:p>
        </w:tc>
        <w:tc>
          <w:tcPr>
            <w:tcW w:w="811" w:type="dxa"/>
          </w:tcPr>
          <w:p w14:paraId="6D1C73AE">
            <w:pPr>
              <w:pStyle w:val="19"/>
              <w:ind w:left="111"/>
              <w:rPr>
                <w:sz w:val="24"/>
              </w:rPr>
            </w:pPr>
            <w:r>
              <w:rPr>
                <w:sz w:val="24"/>
              </w:rPr>
              <w:t>1</w:t>
            </w:r>
          </w:p>
        </w:tc>
        <w:tc>
          <w:tcPr>
            <w:tcW w:w="901" w:type="dxa"/>
          </w:tcPr>
          <w:p w14:paraId="6D1C73AF">
            <w:pPr>
              <w:pStyle w:val="19"/>
              <w:ind w:left="111"/>
              <w:rPr>
                <w:sz w:val="24"/>
              </w:rPr>
            </w:pPr>
            <w:r>
              <w:rPr>
                <w:sz w:val="24"/>
              </w:rPr>
              <w:t>4</w:t>
            </w:r>
          </w:p>
        </w:tc>
      </w:tr>
      <w:tr w14:paraId="6D1C73BD">
        <w:trPr>
          <w:trHeight w:val="825" w:hRule="atLeast"/>
        </w:trPr>
        <w:tc>
          <w:tcPr>
            <w:tcW w:w="541" w:type="dxa"/>
          </w:tcPr>
          <w:p w14:paraId="6D1C73B1">
            <w:pPr>
              <w:pStyle w:val="19"/>
              <w:ind w:left="94" w:right="57"/>
              <w:jc w:val="center"/>
              <w:rPr>
                <w:sz w:val="24"/>
              </w:rPr>
            </w:pPr>
            <w:r>
              <w:rPr>
                <w:sz w:val="24"/>
              </w:rPr>
              <w:t>72.</w:t>
            </w:r>
          </w:p>
        </w:tc>
        <w:tc>
          <w:tcPr>
            <w:tcW w:w="2884" w:type="dxa"/>
            <w:tcBorders>
              <w:right w:val="single" w:color="000000" w:sz="8" w:space="0"/>
            </w:tcBorders>
          </w:tcPr>
          <w:p w14:paraId="6D1C73B2">
            <w:pPr>
              <w:pStyle w:val="19"/>
              <w:rPr>
                <w:sz w:val="24"/>
              </w:rPr>
            </w:pPr>
            <w:r>
              <w:rPr>
                <w:sz w:val="24"/>
              </w:rPr>
              <w:t>Cystoscopy including</w:t>
            </w:r>
          </w:p>
          <w:p w14:paraId="6D1C73B3">
            <w:pPr>
              <w:pStyle w:val="19"/>
              <w:spacing w:before="144"/>
              <w:rPr>
                <w:sz w:val="24"/>
              </w:rPr>
            </w:pPr>
            <w:r>
              <w:rPr>
                <w:sz w:val="24"/>
              </w:rPr>
              <w:t>Fulguration of PUV</w:t>
            </w:r>
          </w:p>
        </w:tc>
        <w:tc>
          <w:tcPr>
            <w:tcW w:w="811" w:type="dxa"/>
            <w:tcBorders>
              <w:left w:val="single" w:color="000000" w:sz="8" w:space="0"/>
            </w:tcBorders>
          </w:tcPr>
          <w:p w14:paraId="6D1C73B4">
            <w:pPr>
              <w:pStyle w:val="19"/>
              <w:ind w:left="109"/>
              <w:rPr>
                <w:sz w:val="24"/>
              </w:rPr>
            </w:pPr>
            <w:r>
              <w:rPr>
                <w:sz w:val="24"/>
              </w:rPr>
              <w:t>3</w:t>
            </w:r>
          </w:p>
        </w:tc>
        <w:tc>
          <w:tcPr>
            <w:tcW w:w="811" w:type="dxa"/>
          </w:tcPr>
          <w:p w14:paraId="6D1C73B5">
            <w:pPr>
              <w:pStyle w:val="19"/>
              <w:rPr>
                <w:sz w:val="24"/>
              </w:rPr>
            </w:pPr>
            <w:r>
              <w:rPr>
                <w:sz w:val="24"/>
              </w:rPr>
              <w:t>1</w:t>
            </w:r>
          </w:p>
        </w:tc>
        <w:tc>
          <w:tcPr>
            <w:tcW w:w="811" w:type="dxa"/>
          </w:tcPr>
          <w:p w14:paraId="6D1C73B6">
            <w:pPr>
              <w:pStyle w:val="19"/>
              <w:rPr>
                <w:sz w:val="24"/>
              </w:rPr>
            </w:pPr>
            <w:r>
              <w:rPr>
                <w:sz w:val="24"/>
              </w:rPr>
              <w:t>3</w:t>
            </w:r>
          </w:p>
        </w:tc>
        <w:tc>
          <w:tcPr>
            <w:tcW w:w="901" w:type="dxa"/>
          </w:tcPr>
          <w:p w14:paraId="6D1C73B7">
            <w:pPr>
              <w:pStyle w:val="19"/>
              <w:ind w:left="111"/>
              <w:rPr>
                <w:sz w:val="24"/>
              </w:rPr>
            </w:pPr>
            <w:r>
              <w:rPr>
                <w:sz w:val="24"/>
              </w:rPr>
              <w:t>1</w:t>
            </w:r>
          </w:p>
        </w:tc>
        <w:tc>
          <w:tcPr>
            <w:tcW w:w="811" w:type="dxa"/>
          </w:tcPr>
          <w:p w14:paraId="6D1C73B8">
            <w:pPr>
              <w:pStyle w:val="19"/>
              <w:ind w:left="111"/>
              <w:rPr>
                <w:sz w:val="24"/>
              </w:rPr>
            </w:pPr>
            <w:r>
              <w:rPr>
                <w:sz w:val="24"/>
              </w:rPr>
              <w:t>3</w:t>
            </w:r>
          </w:p>
        </w:tc>
        <w:tc>
          <w:tcPr>
            <w:tcW w:w="811" w:type="dxa"/>
          </w:tcPr>
          <w:p w14:paraId="6D1C73B9">
            <w:pPr>
              <w:pStyle w:val="19"/>
              <w:ind w:left="111"/>
              <w:rPr>
                <w:sz w:val="24"/>
              </w:rPr>
            </w:pPr>
            <w:r>
              <w:rPr>
                <w:sz w:val="24"/>
              </w:rPr>
              <w:t>1</w:t>
            </w:r>
          </w:p>
        </w:tc>
        <w:tc>
          <w:tcPr>
            <w:tcW w:w="811" w:type="dxa"/>
          </w:tcPr>
          <w:p w14:paraId="6D1C73BA">
            <w:pPr>
              <w:pStyle w:val="19"/>
              <w:ind w:left="111"/>
              <w:rPr>
                <w:sz w:val="24"/>
              </w:rPr>
            </w:pPr>
            <w:r>
              <w:rPr>
                <w:sz w:val="24"/>
              </w:rPr>
              <w:t>4</w:t>
            </w:r>
          </w:p>
        </w:tc>
        <w:tc>
          <w:tcPr>
            <w:tcW w:w="811" w:type="dxa"/>
          </w:tcPr>
          <w:p w14:paraId="6D1C73BB">
            <w:pPr>
              <w:pStyle w:val="19"/>
              <w:ind w:left="111"/>
              <w:rPr>
                <w:sz w:val="24"/>
              </w:rPr>
            </w:pPr>
            <w:r>
              <w:rPr>
                <w:sz w:val="24"/>
              </w:rPr>
              <w:t>1</w:t>
            </w:r>
          </w:p>
        </w:tc>
        <w:tc>
          <w:tcPr>
            <w:tcW w:w="901" w:type="dxa"/>
          </w:tcPr>
          <w:p w14:paraId="6D1C73BC">
            <w:pPr>
              <w:pStyle w:val="19"/>
              <w:ind w:left="111"/>
              <w:rPr>
                <w:sz w:val="24"/>
              </w:rPr>
            </w:pPr>
            <w:r>
              <w:rPr>
                <w:sz w:val="24"/>
              </w:rPr>
              <w:t>4</w:t>
            </w:r>
          </w:p>
        </w:tc>
      </w:tr>
      <w:tr w14:paraId="6D1C73BF">
        <w:trPr>
          <w:trHeight w:val="405" w:hRule="atLeast"/>
        </w:trPr>
        <w:tc>
          <w:tcPr>
            <w:tcW w:w="10904" w:type="dxa"/>
            <w:gridSpan w:val="11"/>
          </w:tcPr>
          <w:p w14:paraId="6D1C73BE">
            <w:pPr>
              <w:pStyle w:val="19"/>
              <w:spacing w:line="261" w:lineRule="exact"/>
              <w:rPr>
                <w:b/>
                <w:sz w:val="24"/>
              </w:rPr>
            </w:pPr>
            <w:r>
              <w:rPr>
                <w:b/>
                <w:sz w:val="24"/>
              </w:rPr>
              <w:t>I)Surgical Oncology</w:t>
            </w:r>
          </w:p>
        </w:tc>
      </w:tr>
      <w:tr w14:paraId="6D1C73CB">
        <w:trPr>
          <w:trHeight w:val="420" w:hRule="atLeast"/>
        </w:trPr>
        <w:tc>
          <w:tcPr>
            <w:tcW w:w="541" w:type="dxa"/>
          </w:tcPr>
          <w:p w14:paraId="6D1C73C0">
            <w:pPr>
              <w:pStyle w:val="19"/>
              <w:ind w:left="94" w:right="57"/>
              <w:jc w:val="center"/>
              <w:rPr>
                <w:sz w:val="24"/>
              </w:rPr>
            </w:pPr>
            <w:r>
              <w:rPr>
                <w:sz w:val="24"/>
              </w:rPr>
              <w:t>73.</w:t>
            </w:r>
          </w:p>
        </w:tc>
        <w:tc>
          <w:tcPr>
            <w:tcW w:w="2884" w:type="dxa"/>
            <w:tcBorders>
              <w:right w:val="single" w:color="000000" w:sz="8" w:space="0"/>
            </w:tcBorders>
          </w:tcPr>
          <w:p w14:paraId="6D1C73C1">
            <w:pPr>
              <w:pStyle w:val="19"/>
              <w:rPr>
                <w:sz w:val="24"/>
              </w:rPr>
            </w:pPr>
            <w:r>
              <w:rPr>
                <w:sz w:val="24"/>
              </w:rPr>
              <w:t>Wilim’s Tumor</w:t>
            </w:r>
          </w:p>
        </w:tc>
        <w:tc>
          <w:tcPr>
            <w:tcW w:w="811" w:type="dxa"/>
            <w:tcBorders>
              <w:left w:val="single" w:color="000000" w:sz="8" w:space="0"/>
            </w:tcBorders>
          </w:tcPr>
          <w:p w14:paraId="6D1C73C2">
            <w:pPr>
              <w:pStyle w:val="19"/>
              <w:ind w:left="109"/>
              <w:rPr>
                <w:sz w:val="24"/>
              </w:rPr>
            </w:pPr>
            <w:r>
              <w:rPr>
                <w:sz w:val="24"/>
              </w:rPr>
              <w:t>2</w:t>
            </w:r>
          </w:p>
        </w:tc>
        <w:tc>
          <w:tcPr>
            <w:tcW w:w="811" w:type="dxa"/>
          </w:tcPr>
          <w:p w14:paraId="6D1C73C3">
            <w:pPr>
              <w:pStyle w:val="19"/>
              <w:rPr>
                <w:sz w:val="24"/>
              </w:rPr>
            </w:pPr>
            <w:r>
              <w:rPr>
                <w:sz w:val="24"/>
              </w:rPr>
              <w:t>1</w:t>
            </w:r>
          </w:p>
        </w:tc>
        <w:tc>
          <w:tcPr>
            <w:tcW w:w="811" w:type="dxa"/>
          </w:tcPr>
          <w:p w14:paraId="6D1C73C4">
            <w:pPr>
              <w:pStyle w:val="19"/>
              <w:rPr>
                <w:sz w:val="24"/>
              </w:rPr>
            </w:pPr>
            <w:r>
              <w:rPr>
                <w:sz w:val="24"/>
              </w:rPr>
              <w:t>2</w:t>
            </w:r>
          </w:p>
        </w:tc>
        <w:tc>
          <w:tcPr>
            <w:tcW w:w="901" w:type="dxa"/>
          </w:tcPr>
          <w:p w14:paraId="6D1C73C5">
            <w:pPr>
              <w:pStyle w:val="19"/>
              <w:ind w:left="111"/>
              <w:rPr>
                <w:sz w:val="24"/>
              </w:rPr>
            </w:pPr>
            <w:r>
              <w:rPr>
                <w:sz w:val="24"/>
              </w:rPr>
              <w:t>1</w:t>
            </w:r>
          </w:p>
        </w:tc>
        <w:tc>
          <w:tcPr>
            <w:tcW w:w="811" w:type="dxa"/>
          </w:tcPr>
          <w:p w14:paraId="6D1C73C6">
            <w:pPr>
              <w:pStyle w:val="19"/>
              <w:ind w:left="111"/>
              <w:rPr>
                <w:sz w:val="24"/>
              </w:rPr>
            </w:pPr>
            <w:r>
              <w:rPr>
                <w:sz w:val="24"/>
              </w:rPr>
              <w:t>3</w:t>
            </w:r>
          </w:p>
        </w:tc>
        <w:tc>
          <w:tcPr>
            <w:tcW w:w="811" w:type="dxa"/>
          </w:tcPr>
          <w:p w14:paraId="6D1C73C7">
            <w:pPr>
              <w:pStyle w:val="19"/>
              <w:ind w:left="111"/>
              <w:rPr>
                <w:sz w:val="24"/>
              </w:rPr>
            </w:pPr>
            <w:r>
              <w:rPr>
                <w:sz w:val="24"/>
              </w:rPr>
              <w:t>1</w:t>
            </w:r>
          </w:p>
        </w:tc>
        <w:tc>
          <w:tcPr>
            <w:tcW w:w="811" w:type="dxa"/>
          </w:tcPr>
          <w:p w14:paraId="6D1C73C8">
            <w:pPr>
              <w:pStyle w:val="19"/>
              <w:ind w:left="111"/>
              <w:rPr>
                <w:sz w:val="24"/>
              </w:rPr>
            </w:pPr>
            <w:r>
              <w:rPr>
                <w:sz w:val="24"/>
              </w:rPr>
              <w:t>3</w:t>
            </w:r>
          </w:p>
        </w:tc>
        <w:tc>
          <w:tcPr>
            <w:tcW w:w="811" w:type="dxa"/>
          </w:tcPr>
          <w:p w14:paraId="6D1C73C9">
            <w:pPr>
              <w:pStyle w:val="19"/>
              <w:ind w:left="111"/>
              <w:rPr>
                <w:sz w:val="24"/>
              </w:rPr>
            </w:pPr>
            <w:r>
              <w:rPr>
                <w:sz w:val="24"/>
              </w:rPr>
              <w:t>1</w:t>
            </w:r>
          </w:p>
        </w:tc>
        <w:tc>
          <w:tcPr>
            <w:tcW w:w="901" w:type="dxa"/>
          </w:tcPr>
          <w:p w14:paraId="6D1C73CA">
            <w:pPr>
              <w:pStyle w:val="19"/>
              <w:ind w:left="111"/>
              <w:rPr>
                <w:sz w:val="24"/>
              </w:rPr>
            </w:pPr>
            <w:r>
              <w:rPr>
                <w:sz w:val="24"/>
              </w:rPr>
              <w:t>4</w:t>
            </w:r>
          </w:p>
        </w:tc>
      </w:tr>
      <w:tr w14:paraId="6D1C73D8">
        <w:trPr>
          <w:trHeight w:val="825" w:hRule="atLeast"/>
        </w:trPr>
        <w:tc>
          <w:tcPr>
            <w:tcW w:w="541" w:type="dxa"/>
          </w:tcPr>
          <w:p w14:paraId="6D1C73CC">
            <w:pPr>
              <w:pStyle w:val="19"/>
              <w:spacing w:line="261" w:lineRule="exact"/>
              <w:ind w:left="94" w:right="57"/>
              <w:jc w:val="center"/>
              <w:rPr>
                <w:sz w:val="24"/>
              </w:rPr>
            </w:pPr>
            <w:r>
              <w:rPr>
                <w:sz w:val="24"/>
              </w:rPr>
              <w:t>74.</w:t>
            </w:r>
          </w:p>
        </w:tc>
        <w:tc>
          <w:tcPr>
            <w:tcW w:w="2884" w:type="dxa"/>
            <w:tcBorders>
              <w:right w:val="single" w:color="000000" w:sz="8" w:space="0"/>
            </w:tcBorders>
          </w:tcPr>
          <w:p w14:paraId="6D1C73CD">
            <w:pPr>
              <w:pStyle w:val="19"/>
              <w:spacing w:line="261" w:lineRule="exact"/>
              <w:rPr>
                <w:sz w:val="24"/>
              </w:rPr>
            </w:pPr>
            <w:r>
              <w:rPr>
                <w:sz w:val="24"/>
              </w:rPr>
              <w:t>Sacrococcygeal</w:t>
            </w:r>
          </w:p>
          <w:p w14:paraId="6D1C73CE">
            <w:pPr>
              <w:pStyle w:val="19"/>
              <w:spacing w:before="144"/>
              <w:rPr>
                <w:sz w:val="24"/>
              </w:rPr>
            </w:pPr>
            <w:r>
              <w:rPr>
                <w:sz w:val="24"/>
              </w:rPr>
              <w:t>Teratoma</w:t>
            </w:r>
          </w:p>
        </w:tc>
        <w:tc>
          <w:tcPr>
            <w:tcW w:w="811" w:type="dxa"/>
            <w:tcBorders>
              <w:left w:val="single" w:color="000000" w:sz="8" w:space="0"/>
            </w:tcBorders>
          </w:tcPr>
          <w:p w14:paraId="6D1C73CF">
            <w:pPr>
              <w:pStyle w:val="19"/>
              <w:spacing w:line="261" w:lineRule="exact"/>
              <w:ind w:left="109"/>
              <w:rPr>
                <w:sz w:val="24"/>
              </w:rPr>
            </w:pPr>
            <w:r>
              <w:rPr>
                <w:sz w:val="24"/>
              </w:rPr>
              <w:t>2</w:t>
            </w:r>
          </w:p>
        </w:tc>
        <w:tc>
          <w:tcPr>
            <w:tcW w:w="811" w:type="dxa"/>
          </w:tcPr>
          <w:p w14:paraId="6D1C73D0">
            <w:pPr>
              <w:pStyle w:val="19"/>
              <w:spacing w:line="261" w:lineRule="exact"/>
              <w:rPr>
                <w:sz w:val="24"/>
              </w:rPr>
            </w:pPr>
            <w:r>
              <w:rPr>
                <w:sz w:val="24"/>
              </w:rPr>
              <w:t>1</w:t>
            </w:r>
          </w:p>
        </w:tc>
        <w:tc>
          <w:tcPr>
            <w:tcW w:w="811" w:type="dxa"/>
          </w:tcPr>
          <w:p w14:paraId="6D1C73D1">
            <w:pPr>
              <w:pStyle w:val="19"/>
              <w:spacing w:line="261" w:lineRule="exact"/>
              <w:rPr>
                <w:sz w:val="24"/>
              </w:rPr>
            </w:pPr>
            <w:r>
              <w:rPr>
                <w:sz w:val="24"/>
              </w:rPr>
              <w:t>2</w:t>
            </w:r>
          </w:p>
        </w:tc>
        <w:tc>
          <w:tcPr>
            <w:tcW w:w="901" w:type="dxa"/>
          </w:tcPr>
          <w:p w14:paraId="6D1C73D2">
            <w:pPr>
              <w:pStyle w:val="19"/>
              <w:spacing w:line="261" w:lineRule="exact"/>
              <w:ind w:left="111"/>
              <w:rPr>
                <w:sz w:val="24"/>
              </w:rPr>
            </w:pPr>
            <w:r>
              <w:rPr>
                <w:sz w:val="24"/>
              </w:rPr>
              <w:t>1</w:t>
            </w:r>
          </w:p>
        </w:tc>
        <w:tc>
          <w:tcPr>
            <w:tcW w:w="811" w:type="dxa"/>
          </w:tcPr>
          <w:p w14:paraId="6D1C73D3">
            <w:pPr>
              <w:pStyle w:val="19"/>
              <w:spacing w:line="261" w:lineRule="exact"/>
              <w:ind w:left="111"/>
              <w:rPr>
                <w:sz w:val="24"/>
              </w:rPr>
            </w:pPr>
            <w:r>
              <w:rPr>
                <w:sz w:val="24"/>
              </w:rPr>
              <w:t>3</w:t>
            </w:r>
          </w:p>
        </w:tc>
        <w:tc>
          <w:tcPr>
            <w:tcW w:w="811" w:type="dxa"/>
          </w:tcPr>
          <w:p w14:paraId="6D1C73D4">
            <w:pPr>
              <w:pStyle w:val="19"/>
              <w:spacing w:line="261" w:lineRule="exact"/>
              <w:ind w:left="111"/>
              <w:rPr>
                <w:sz w:val="24"/>
              </w:rPr>
            </w:pPr>
            <w:r>
              <w:rPr>
                <w:sz w:val="24"/>
              </w:rPr>
              <w:t>1</w:t>
            </w:r>
          </w:p>
        </w:tc>
        <w:tc>
          <w:tcPr>
            <w:tcW w:w="811" w:type="dxa"/>
          </w:tcPr>
          <w:p w14:paraId="6D1C73D5">
            <w:pPr>
              <w:pStyle w:val="19"/>
              <w:spacing w:line="261" w:lineRule="exact"/>
              <w:ind w:left="111"/>
              <w:rPr>
                <w:sz w:val="24"/>
              </w:rPr>
            </w:pPr>
            <w:r>
              <w:rPr>
                <w:sz w:val="24"/>
              </w:rPr>
              <w:t>3</w:t>
            </w:r>
          </w:p>
        </w:tc>
        <w:tc>
          <w:tcPr>
            <w:tcW w:w="811" w:type="dxa"/>
          </w:tcPr>
          <w:p w14:paraId="6D1C73D6">
            <w:pPr>
              <w:pStyle w:val="19"/>
              <w:spacing w:line="261" w:lineRule="exact"/>
              <w:ind w:left="111"/>
              <w:rPr>
                <w:sz w:val="24"/>
              </w:rPr>
            </w:pPr>
            <w:r>
              <w:rPr>
                <w:sz w:val="24"/>
              </w:rPr>
              <w:t>1</w:t>
            </w:r>
          </w:p>
        </w:tc>
        <w:tc>
          <w:tcPr>
            <w:tcW w:w="901" w:type="dxa"/>
          </w:tcPr>
          <w:p w14:paraId="6D1C73D7">
            <w:pPr>
              <w:pStyle w:val="19"/>
              <w:spacing w:line="261" w:lineRule="exact"/>
              <w:ind w:left="111"/>
              <w:rPr>
                <w:sz w:val="24"/>
              </w:rPr>
            </w:pPr>
            <w:r>
              <w:rPr>
                <w:sz w:val="24"/>
              </w:rPr>
              <w:t>4</w:t>
            </w:r>
          </w:p>
        </w:tc>
      </w:tr>
      <w:tr w14:paraId="6D1C73E4">
        <w:trPr>
          <w:trHeight w:val="405" w:hRule="atLeast"/>
        </w:trPr>
        <w:tc>
          <w:tcPr>
            <w:tcW w:w="541" w:type="dxa"/>
          </w:tcPr>
          <w:p w14:paraId="6D1C73D9">
            <w:pPr>
              <w:pStyle w:val="19"/>
              <w:spacing w:line="261" w:lineRule="exact"/>
              <w:ind w:left="94" w:right="57"/>
              <w:jc w:val="center"/>
              <w:rPr>
                <w:sz w:val="24"/>
              </w:rPr>
            </w:pPr>
            <w:r>
              <w:rPr>
                <w:sz w:val="24"/>
              </w:rPr>
              <w:t>75.</w:t>
            </w:r>
          </w:p>
        </w:tc>
        <w:tc>
          <w:tcPr>
            <w:tcW w:w="2884" w:type="dxa"/>
            <w:tcBorders>
              <w:right w:val="single" w:color="000000" w:sz="8" w:space="0"/>
            </w:tcBorders>
          </w:tcPr>
          <w:p w14:paraId="6D1C73DA">
            <w:pPr>
              <w:pStyle w:val="19"/>
              <w:spacing w:line="261" w:lineRule="exact"/>
              <w:rPr>
                <w:sz w:val="24"/>
              </w:rPr>
            </w:pPr>
            <w:r>
              <w:rPr>
                <w:sz w:val="24"/>
              </w:rPr>
              <w:t>Neuroblastoma</w:t>
            </w:r>
          </w:p>
        </w:tc>
        <w:tc>
          <w:tcPr>
            <w:tcW w:w="811" w:type="dxa"/>
            <w:tcBorders>
              <w:left w:val="single" w:color="000000" w:sz="8" w:space="0"/>
            </w:tcBorders>
          </w:tcPr>
          <w:p w14:paraId="6D1C73DB">
            <w:pPr>
              <w:pStyle w:val="19"/>
              <w:spacing w:line="261" w:lineRule="exact"/>
              <w:ind w:left="109"/>
              <w:rPr>
                <w:sz w:val="24"/>
              </w:rPr>
            </w:pPr>
            <w:r>
              <w:rPr>
                <w:sz w:val="24"/>
              </w:rPr>
              <w:t>2</w:t>
            </w:r>
          </w:p>
        </w:tc>
        <w:tc>
          <w:tcPr>
            <w:tcW w:w="811" w:type="dxa"/>
          </w:tcPr>
          <w:p w14:paraId="6D1C73DC">
            <w:pPr>
              <w:pStyle w:val="19"/>
              <w:spacing w:line="261" w:lineRule="exact"/>
              <w:rPr>
                <w:sz w:val="24"/>
              </w:rPr>
            </w:pPr>
            <w:r>
              <w:rPr>
                <w:sz w:val="24"/>
              </w:rPr>
              <w:t>1</w:t>
            </w:r>
          </w:p>
        </w:tc>
        <w:tc>
          <w:tcPr>
            <w:tcW w:w="811" w:type="dxa"/>
          </w:tcPr>
          <w:p w14:paraId="6D1C73DD">
            <w:pPr>
              <w:pStyle w:val="19"/>
              <w:spacing w:line="261" w:lineRule="exact"/>
              <w:rPr>
                <w:sz w:val="24"/>
              </w:rPr>
            </w:pPr>
            <w:r>
              <w:rPr>
                <w:sz w:val="24"/>
              </w:rPr>
              <w:t>2</w:t>
            </w:r>
          </w:p>
        </w:tc>
        <w:tc>
          <w:tcPr>
            <w:tcW w:w="901" w:type="dxa"/>
          </w:tcPr>
          <w:p w14:paraId="6D1C73DE">
            <w:pPr>
              <w:pStyle w:val="19"/>
              <w:spacing w:line="261" w:lineRule="exact"/>
              <w:ind w:left="111"/>
              <w:rPr>
                <w:sz w:val="24"/>
              </w:rPr>
            </w:pPr>
            <w:r>
              <w:rPr>
                <w:sz w:val="24"/>
              </w:rPr>
              <w:t>1</w:t>
            </w:r>
          </w:p>
        </w:tc>
        <w:tc>
          <w:tcPr>
            <w:tcW w:w="811" w:type="dxa"/>
          </w:tcPr>
          <w:p w14:paraId="6D1C73DF">
            <w:pPr>
              <w:pStyle w:val="19"/>
              <w:spacing w:line="261" w:lineRule="exact"/>
              <w:ind w:left="111"/>
              <w:rPr>
                <w:sz w:val="24"/>
              </w:rPr>
            </w:pPr>
            <w:r>
              <w:rPr>
                <w:sz w:val="24"/>
              </w:rPr>
              <w:t>3</w:t>
            </w:r>
          </w:p>
        </w:tc>
        <w:tc>
          <w:tcPr>
            <w:tcW w:w="811" w:type="dxa"/>
          </w:tcPr>
          <w:p w14:paraId="6D1C73E0">
            <w:pPr>
              <w:pStyle w:val="19"/>
              <w:spacing w:line="261" w:lineRule="exact"/>
              <w:ind w:left="111"/>
              <w:rPr>
                <w:sz w:val="24"/>
              </w:rPr>
            </w:pPr>
            <w:r>
              <w:rPr>
                <w:sz w:val="24"/>
              </w:rPr>
              <w:t>1</w:t>
            </w:r>
          </w:p>
        </w:tc>
        <w:tc>
          <w:tcPr>
            <w:tcW w:w="811" w:type="dxa"/>
          </w:tcPr>
          <w:p w14:paraId="6D1C73E1">
            <w:pPr>
              <w:pStyle w:val="19"/>
              <w:spacing w:line="261" w:lineRule="exact"/>
              <w:ind w:left="111"/>
              <w:rPr>
                <w:sz w:val="24"/>
              </w:rPr>
            </w:pPr>
            <w:r>
              <w:rPr>
                <w:sz w:val="24"/>
              </w:rPr>
              <w:t>3</w:t>
            </w:r>
          </w:p>
        </w:tc>
        <w:tc>
          <w:tcPr>
            <w:tcW w:w="811" w:type="dxa"/>
          </w:tcPr>
          <w:p w14:paraId="6D1C73E2">
            <w:pPr>
              <w:pStyle w:val="19"/>
              <w:spacing w:line="261" w:lineRule="exact"/>
              <w:ind w:left="111"/>
              <w:rPr>
                <w:sz w:val="24"/>
              </w:rPr>
            </w:pPr>
            <w:r>
              <w:rPr>
                <w:sz w:val="24"/>
              </w:rPr>
              <w:t>1</w:t>
            </w:r>
          </w:p>
        </w:tc>
        <w:tc>
          <w:tcPr>
            <w:tcW w:w="901" w:type="dxa"/>
          </w:tcPr>
          <w:p w14:paraId="6D1C73E3">
            <w:pPr>
              <w:pStyle w:val="19"/>
              <w:spacing w:line="261" w:lineRule="exact"/>
              <w:ind w:left="111"/>
              <w:rPr>
                <w:sz w:val="24"/>
              </w:rPr>
            </w:pPr>
            <w:r>
              <w:rPr>
                <w:sz w:val="24"/>
              </w:rPr>
              <w:t>4</w:t>
            </w:r>
          </w:p>
        </w:tc>
      </w:tr>
      <w:tr w14:paraId="6D1C73F0">
        <w:trPr>
          <w:trHeight w:val="405" w:hRule="atLeast"/>
        </w:trPr>
        <w:tc>
          <w:tcPr>
            <w:tcW w:w="541" w:type="dxa"/>
          </w:tcPr>
          <w:p w14:paraId="6D1C73E5">
            <w:pPr>
              <w:pStyle w:val="19"/>
              <w:spacing w:line="261" w:lineRule="exact"/>
              <w:ind w:left="94" w:right="57"/>
              <w:jc w:val="center"/>
              <w:rPr>
                <w:sz w:val="24"/>
              </w:rPr>
            </w:pPr>
            <w:r>
              <w:rPr>
                <w:sz w:val="24"/>
              </w:rPr>
              <w:t>76.</w:t>
            </w:r>
          </w:p>
        </w:tc>
        <w:tc>
          <w:tcPr>
            <w:tcW w:w="2884" w:type="dxa"/>
            <w:tcBorders>
              <w:right w:val="single" w:color="000000" w:sz="8" w:space="0"/>
            </w:tcBorders>
          </w:tcPr>
          <w:p w14:paraId="6D1C73E6">
            <w:pPr>
              <w:pStyle w:val="19"/>
              <w:spacing w:line="261" w:lineRule="exact"/>
              <w:rPr>
                <w:sz w:val="24"/>
              </w:rPr>
            </w:pPr>
            <w:r>
              <w:rPr>
                <w:sz w:val="24"/>
              </w:rPr>
              <w:t>Gonadal tumors</w:t>
            </w:r>
          </w:p>
        </w:tc>
        <w:tc>
          <w:tcPr>
            <w:tcW w:w="811" w:type="dxa"/>
            <w:tcBorders>
              <w:left w:val="single" w:color="000000" w:sz="8" w:space="0"/>
            </w:tcBorders>
          </w:tcPr>
          <w:p w14:paraId="6D1C73E7">
            <w:pPr>
              <w:pStyle w:val="19"/>
              <w:spacing w:line="261" w:lineRule="exact"/>
              <w:ind w:left="109"/>
              <w:rPr>
                <w:sz w:val="24"/>
              </w:rPr>
            </w:pPr>
            <w:r>
              <w:rPr>
                <w:sz w:val="24"/>
              </w:rPr>
              <w:t>2</w:t>
            </w:r>
          </w:p>
        </w:tc>
        <w:tc>
          <w:tcPr>
            <w:tcW w:w="811" w:type="dxa"/>
          </w:tcPr>
          <w:p w14:paraId="6D1C73E8">
            <w:pPr>
              <w:pStyle w:val="19"/>
              <w:spacing w:line="261" w:lineRule="exact"/>
              <w:rPr>
                <w:sz w:val="24"/>
              </w:rPr>
            </w:pPr>
            <w:r>
              <w:rPr>
                <w:sz w:val="24"/>
              </w:rPr>
              <w:t>1</w:t>
            </w:r>
          </w:p>
        </w:tc>
        <w:tc>
          <w:tcPr>
            <w:tcW w:w="811" w:type="dxa"/>
          </w:tcPr>
          <w:p w14:paraId="6D1C73E9">
            <w:pPr>
              <w:pStyle w:val="19"/>
              <w:spacing w:line="261" w:lineRule="exact"/>
              <w:rPr>
                <w:sz w:val="24"/>
              </w:rPr>
            </w:pPr>
            <w:r>
              <w:rPr>
                <w:sz w:val="24"/>
              </w:rPr>
              <w:t>2</w:t>
            </w:r>
          </w:p>
        </w:tc>
        <w:tc>
          <w:tcPr>
            <w:tcW w:w="901" w:type="dxa"/>
          </w:tcPr>
          <w:p w14:paraId="6D1C73EA">
            <w:pPr>
              <w:pStyle w:val="19"/>
              <w:spacing w:line="261" w:lineRule="exact"/>
              <w:ind w:left="111"/>
              <w:rPr>
                <w:sz w:val="24"/>
              </w:rPr>
            </w:pPr>
            <w:r>
              <w:rPr>
                <w:sz w:val="24"/>
              </w:rPr>
              <w:t>1</w:t>
            </w:r>
          </w:p>
        </w:tc>
        <w:tc>
          <w:tcPr>
            <w:tcW w:w="811" w:type="dxa"/>
          </w:tcPr>
          <w:p w14:paraId="6D1C73EB">
            <w:pPr>
              <w:pStyle w:val="19"/>
              <w:spacing w:line="261" w:lineRule="exact"/>
              <w:ind w:left="111"/>
              <w:rPr>
                <w:sz w:val="24"/>
              </w:rPr>
            </w:pPr>
            <w:r>
              <w:rPr>
                <w:sz w:val="24"/>
              </w:rPr>
              <w:t>3</w:t>
            </w:r>
          </w:p>
        </w:tc>
        <w:tc>
          <w:tcPr>
            <w:tcW w:w="811" w:type="dxa"/>
          </w:tcPr>
          <w:p w14:paraId="6D1C73EC">
            <w:pPr>
              <w:pStyle w:val="19"/>
              <w:spacing w:line="261" w:lineRule="exact"/>
              <w:ind w:left="111"/>
              <w:rPr>
                <w:sz w:val="24"/>
              </w:rPr>
            </w:pPr>
            <w:r>
              <w:rPr>
                <w:sz w:val="24"/>
              </w:rPr>
              <w:t>1</w:t>
            </w:r>
          </w:p>
        </w:tc>
        <w:tc>
          <w:tcPr>
            <w:tcW w:w="811" w:type="dxa"/>
          </w:tcPr>
          <w:p w14:paraId="6D1C73ED">
            <w:pPr>
              <w:pStyle w:val="19"/>
              <w:spacing w:line="261" w:lineRule="exact"/>
              <w:ind w:left="111"/>
              <w:rPr>
                <w:sz w:val="24"/>
              </w:rPr>
            </w:pPr>
            <w:r>
              <w:rPr>
                <w:sz w:val="24"/>
              </w:rPr>
              <w:t>3</w:t>
            </w:r>
          </w:p>
        </w:tc>
        <w:tc>
          <w:tcPr>
            <w:tcW w:w="811" w:type="dxa"/>
          </w:tcPr>
          <w:p w14:paraId="6D1C73EE">
            <w:pPr>
              <w:pStyle w:val="19"/>
              <w:spacing w:line="261" w:lineRule="exact"/>
              <w:ind w:left="111"/>
              <w:rPr>
                <w:sz w:val="24"/>
              </w:rPr>
            </w:pPr>
            <w:r>
              <w:rPr>
                <w:sz w:val="24"/>
              </w:rPr>
              <w:t>1</w:t>
            </w:r>
          </w:p>
        </w:tc>
        <w:tc>
          <w:tcPr>
            <w:tcW w:w="901" w:type="dxa"/>
          </w:tcPr>
          <w:p w14:paraId="6D1C73EF">
            <w:pPr>
              <w:pStyle w:val="19"/>
              <w:spacing w:line="261" w:lineRule="exact"/>
              <w:ind w:left="111"/>
              <w:rPr>
                <w:sz w:val="24"/>
              </w:rPr>
            </w:pPr>
            <w:r>
              <w:rPr>
                <w:sz w:val="24"/>
              </w:rPr>
              <w:t>4</w:t>
            </w:r>
          </w:p>
        </w:tc>
      </w:tr>
      <w:tr w14:paraId="6D1C73FC">
        <w:trPr>
          <w:trHeight w:val="405" w:hRule="atLeast"/>
        </w:trPr>
        <w:tc>
          <w:tcPr>
            <w:tcW w:w="541" w:type="dxa"/>
          </w:tcPr>
          <w:p w14:paraId="6D1C73F1">
            <w:pPr>
              <w:pStyle w:val="19"/>
              <w:ind w:left="94" w:right="57"/>
              <w:jc w:val="center"/>
              <w:rPr>
                <w:sz w:val="24"/>
              </w:rPr>
            </w:pPr>
            <w:r>
              <w:rPr>
                <w:sz w:val="24"/>
              </w:rPr>
              <w:t>77.</w:t>
            </w:r>
          </w:p>
        </w:tc>
        <w:tc>
          <w:tcPr>
            <w:tcW w:w="2884" w:type="dxa"/>
            <w:tcBorders>
              <w:right w:val="single" w:color="000000" w:sz="8" w:space="0"/>
            </w:tcBorders>
          </w:tcPr>
          <w:p w14:paraId="6D1C73F2">
            <w:pPr>
              <w:pStyle w:val="19"/>
              <w:rPr>
                <w:sz w:val="24"/>
              </w:rPr>
            </w:pPr>
            <w:r>
              <w:rPr>
                <w:sz w:val="24"/>
              </w:rPr>
              <w:t>Rhabdomyosarcoma</w:t>
            </w:r>
          </w:p>
        </w:tc>
        <w:tc>
          <w:tcPr>
            <w:tcW w:w="811" w:type="dxa"/>
            <w:tcBorders>
              <w:left w:val="single" w:color="000000" w:sz="8" w:space="0"/>
            </w:tcBorders>
          </w:tcPr>
          <w:p w14:paraId="6D1C73F3">
            <w:pPr>
              <w:pStyle w:val="19"/>
              <w:ind w:left="109"/>
              <w:rPr>
                <w:sz w:val="24"/>
              </w:rPr>
            </w:pPr>
            <w:r>
              <w:rPr>
                <w:sz w:val="24"/>
              </w:rPr>
              <w:t>2</w:t>
            </w:r>
          </w:p>
        </w:tc>
        <w:tc>
          <w:tcPr>
            <w:tcW w:w="811" w:type="dxa"/>
          </w:tcPr>
          <w:p w14:paraId="6D1C73F4">
            <w:pPr>
              <w:pStyle w:val="19"/>
              <w:rPr>
                <w:sz w:val="24"/>
              </w:rPr>
            </w:pPr>
            <w:r>
              <w:rPr>
                <w:sz w:val="24"/>
              </w:rPr>
              <w:t>1</w:t>
            </w:r>
          </w:p>
        </w:tc>
        <w:tc>
          <w:tcPr>
            <w:tcW w:w="811" w:type="dxa"/>
          </w:tcPr>
          <w:p w14:paraId="6D1C73F5">
            <w:pPr>
              <w:pStyle w:val="19"/>
              <w:rPr>
                <w:sz w:val="24"/>
              </w:rPr>
            </w:pPr>
            <w:r>
              <w:rPr>
                <w:sz w:val="24"/>
              </w:rPr>
              <w:t>2</w:t>
            </w:r>
          </w:p>
        </w:tc>
        <w:tc>
          <w:tcPr>
            <w:tcW w:w="901" w:type="dxa"/>
          </w:tcPr>
          <w:p w14:paraId="6D1C73F6">
            <w:pPr>
              <w:pStyle w:val="19"/>
              <w:ind w:left="111"/>
              <w:rPr>
                <w:sz w:val="24"/>
              </w:rPr>
            </w:pPr>
            <w:r>
              <w:rPr>
                <w:sz w:val="24"/>
              </w:rPr>
              <w:t>1</w:t>
            </w:r>
          </w:p>
        </w:tc>
        <w:tc>
          <w:tcPr>
            <w:tcW w:w="811" w:type="dxa"/>
          </w:tcPr>
          <w:p w14:paraId="6D1C73F7">
            <w:pPr>
              <w:pStyle w:val="19"/>
              <w:ind w:left="111"/>
              <w:rPr>
                <w:sz w:val="24"/>
              </w:rPr>
            </w:pPr>
            <w:r>
              <w:rPr>
                <w:sz w:val="24"/>
              </w:rPr>
              <w:t>3</w:t>
            </w:r>
          </w:p>
        </w:tc>
        <w:tc>
          <w:tcPr>
            <w:tcW w:w="811" w:type="dxa"/>
          </w:tcPr>
          <w:p w14:paraId="6D1C73F8">
            <w:pPr>
              <w:pStyle w:val="19"/>
              <w:ind w:left="111"/>
              <w:rPr>
                <w:sz w:val="24"/>
              </w:rPr>
            </w:pPr>
            <w:r>
              <w:rPr>
                <w:sz w:val="24"/>
              </w:rPr>
              <w:t>1</w:t>
            </w:r>
          </w:p>
        </w:tc>
        <w:tc>
          <w:tcPr>
            <w:tcW w:w="811" w:type="dxa"/>
          </w:tcPr>
          <w:p w14:paraId="6D1C73F9">
            <w:pPr>
              <w:pStyle w:val="19"/>
              <w:ind w:left="111"/>
              <w:rPr>
                <w:sz w:val="24"/>
              </w:rPr>
            </w:pPr>
            <w:r>
              <w:rPr>
                <w:sz w:val="24"/>
              </w:rPr>
              <w:t>3</w:t>
            </w:r>
          </w:p>
        </w:tc>
        <w:tc>
          <w:tcPr>
            <w:tcW w:w="811" w:type="dxa"/>
          </w:tcPr>
          <w:p w14:paraId="6D1C73FA">
            <w:pPr>
              <w:pStyle w:val="19"/>
              <w:ind w:left="111"/>
              <w:rPr>
                <w:sz w:val="24"/>
              </w:rPr>
            </w:pPr>
            <w:r>
              <w:rPr>
                <w:sz w:val="24"/>
              </w:rPr>
              <w:t>1</w:t>
            </w:r>
          </w:p>
        </w:tc>
        <w:tc>
          <w:tcPr>
            <w:tcW w:w="901" w:type="dxa"/>
          </w:tcPr>
          <w:p w14:paraId="6D1C73FB">
            <w:pPr>
              <w:pStyle w:val="19"/>
              <w:ind w:left="111"/>
              <w:rPr>
                <w:sz w:val="24"/>
              </w:rPr>
            </w:pPr>
            <w:r>
              <w:rPr>
                <w:sz w:val="24"/>
              </w:rPr>
              <w:t>4</w:t>
            </w:r>
          </w:p>
        </w:tc>
      </w:tr>
      <w:tr w14:paraId="6D1C7408">
        <w:trPr>
          <w:trHeight w:val="420" w:hRule="atLeast"/>
        </w:trPr>
        <w:tc>
          <w:tcPr>
            <w:tcW w:w="541" w:type="dxa"/>
          </w:tcPr>
          <w:p w14:paraId="6D1C73FD">
            <w:pPr>
              <w:pStyle w:val="19"/>
              <w:ind w:left="94" w:right="57"/>
              <w:jc w:val="center"/>
              <w:rPr>
                <w:sz w:val="24"/>
              </w:rPr>
            </w:pPr>
            <w:r>
              <w:rPr>
                <w:sz w:val="24"/>
              </w:rPr>
              <w:t>78.</w:t>
            </w:r>
          </w:p>
        </w:tc>
        <w:tc>
          <w:tcPr>
            <w:tcW w:w="2884" w:type="dxa"/>
            <w:tcBorders>
              <w:right w:val="single" w:color="000000" w:sz="8" w:space="0"/>
            </w:tcBorders>
          </w:tcPr>
          <w:p w14:paraId="6D1C73FE">
            <w:pPr>
              <w:pStyle w:val="19"/>
              <w:rPr>
                <w:sz w:val="24"/>
              </w:rPr>
            </w:pPr>
            <w:r>
              <w:rPr>
                <w:sz w:val="24"/>
              </w:rPr>
              <w:t>Lymphomas</w:t>
            </w:r>
          </w:p>
        </w:tc>
        <w:tc>
          <w:tcPr>
            <w:tcW w:w="811" w:type="dxa"/>
            <w:tcBorders>
              <w:left w:val="single" w:color="000000" w:sz="8" w:space="0"/>
            </w:tcBorders>
          </w:tcPr>
          <w:p w14:paraId="6D1C73FF">
            <w:pPr>
              <w:pStyle w:val="19"/>
              <w:ind w:left="109"/>
              <w:rPr>
                <w:sz w:val="24"/>
              </w:rPr>
            </w:pPr>
            <w:r>
              <w:rPr>
                <w:sz w:val="24"/>
              </w:rPr>
              <w:t>2</w:t>
            </w:r>
          </w:p>
        </w:tc>
        <w:tc>
          <w:tcPr>
            <w:tcW w:w="811" w:type="dxa"/>
          </w:tcPr>
          <w:p w14:paraId="6D1C7400">
            <w:pPr>
              <w:pStyle w:val="19"/>
              <w:rPr>
                <w:sz w:val="24"/>
              </w:rPr>
            </w:pPr>
            <w:r>
              <w:rPr>
                <w:sz w:val="24"/>
              </w:rPr>
              <w:t>1</w:t>
            </w:r>
          </w:p>
        </w:tc>
        <w:tc>
          <w:tcPr>
            <w:tcW w:w="811" w:type="dxa"/>
          </w:tcPr>
          <w:p w14:paraId="6D1C7401">
            <w:pPr>
              <w:pStyle w:val="19"/>
              <w:rPr>
                <w:sz w:val="24"/>
              </w:rPr>
            </w:pPr>
            <w:r>
              <w:rPr>
                <w:sz w:val="24"/>
              </w:rPr>
              <w:t>2</w:t>
            </w:r>
          </w:p>
        </w:tc>
        <w:tc>
          <w:tcPr>
            <w:tcW w:w="901" w:type="dxa"/>
          </w:tcPr>
          <w:p w14:paraId="6D1C7402">
            <w:pPr>
              <w:pStyle w:val="19"/>
              <w:ind w:left="111"/>
              <w:rPr>
                <w:sz w:val="24"/>
              </w:rPr>
            </w:pPr>
            <w:r>
              <w:rPr>
                <w:sz w:val="24"/>
              </w:rPr>
              <w:t>1</w:t>
            </w:r>
          </w:p>
        </w:tc>
        <w:tc>
          <w:tcPr>
            <w:tcW w:w="811" w:type="dxa"/>
          </w:tcPr>
          <w:p w14:paraId="6D1C7403">
            <w:pPr>
              <w:pStyle w:val="19"/>
              <w:ind w:left="111"/>
              <w:rPr>
                <w:sz w:val="24"/>
              </w:rPr>
            </w:pPr>
            <w:r>
              <w:rPr>
                <w:sz w:val="24"/>
              </w:rPr>
              <w:t>3</w:t>
            </w:r>
          </w:p>
        </w:tc>
        <w:tc>
          <w:tcPr>
            <w:tcW w:w="811" w:type="dxa"/>
          </w:tcPr>
          <w:p w14:paraId="6D1C7404">
            <w:pPr>
              <w:pStyle w:val="19"/>
              <w:ind w:left="111"/>
              <w:rPr>
                <w:sz w:val="24"/>
              </w:rPr>
            </w:pPr>
            <w:r>
              <w:rPr>
                <w:sz w:val="24"/>
              </w:rPr>
              <w:t>1</w:t>
            </w:r>
          </w:p>
        </w:tc>
        <w:tc>
          <w:tcPr>
            <w:tcW w:w="811" w:type="dxa"/>
          </w:tcPr>
          <w:p w14:paraId="6D1C7405">
            <w:pPr>
              <w:pStyle w:val="19"/>
              <w:ind w:left="111"/>
              <w:rPr>
                <w:sz w:val="24"/>
              </w:rPr>
            </w:pPr>
            <w:r>
              <w:rPr>
                <w:sz w:val="24"/>
              </w:rPr>
              <w:t>3</w:t>
            </w:r>
          </w:p>
        </w:tc>
        <w:tc>
          <w:tcPr>
            <w:tcW w:w="811" w:type="dxa"/>
          </w:tcPr>
          <w:p w14:paraId="6D1C7406">
            <w:pPr>
              <w:pStyle w:val="19"/>
              <w:ind w:left="111"/>
              <w:rPr>
                <w:sz w:val="24"/>
              </w:rPr>
            </w:pPr>
            <w:r>
              <w:rPr>
                <w:sz w:val="24"/>
              </w:rPr>
              <w:t>1</w:t>
            </w:r>
          </w:p>
        </w:tc>
        <w:tc>
          <w:tcPr>
            <w:tcW w:w="901" w:type="dxa"/>
          </w:tcPr>
          <w:p w14:paraId="6D1C7407">
            <w:pPr>
              <w:pStyle w:val="19"/>
              <w:ind w:left="111"/>
              <w:rPr>
                <w:sz w:val="24"/>
              </w:rPr>
            </w:pPr>
            <w:r>
              <w:rPr>
                <w:sz w:val="24"/>
              </w:rPr>
              <w:t>4</w:t>
            </w:r>
          </w:p>
        </w:tc>
      </w:tr>
      <w:tr w14:paraId="6D1C7414">
        <w:trPr>
          <w:trHeight w:val="405" w:hRule="atLeast"/>
        </w:trPr>
        <w:tc>
          <w:tcPr>
            <w:tcW w:w="541" w:type="dxa"/>
          </w:tcPr>
          <w:p w14:paraId="6D1C7409">
            <w:pPr>
              <w:pStyle w:val="19"/>
              <w:spacing w:line="261" w:lineRule="exact"/>
              <w:ind w:left="94" w:right="57"/>
              <w:jc w:val="center"/>
              <w:rPr>
                <w:sz w:val="24"/>
              </w:rPr>
            </w:pPr>
            <w:r>
              <w:rPr>
                <w:sz w:val="24"/>
              </w:rPr>
              <w:t>79.</w:t>
            </w:r>
          </w:p>
        </w:tc>
        <w:tc>
          <w:tcPr>
            <w:tcW w:w="2884" w:type="dxa"/>
            <w:tcBorders>
              <w:right w:val="single" w:color="000000" w:sz="8" w:space="0"/>
            </w:tcBorders>
          </w:tcPr>
          <w:p w14:paraId="6D1C740A">
            <w:pPr>
              <w:pStyle w:val="19"/>
              <w:spacing w:line="261" w:lineRule="exact"/>
              <w:rPr>
                <w:sz w:val="24"/>
              </w:rPr>
            </w:pPr>
            <w:r>
              <w:rPr>
                <w:sz w:val="24"/>
              </w:rPr>
              <w:t>Hepatoblastoma</w:t>
            </w:r>
          </w:p>
        </w:tc>
        <w:tc>
          <w:tcPr>
            <w:tcW w:w="811" w:type="dxa"/>
            <w:tcBorders>
              <w:left w:val="single" w:color="000000" w:sz="8" w:space="0"/>
            </w:tcBorders>
          </w:tcPr>
          <w:p w14:paraId="6D1C740B">
            <w:pPr>
              <w:pStyle w:val="19"/>
              <w:spacing w:line="261" w:lineRule="exact"/>
              <w:ind w:left="109"/>
              <w:rPr>
                <w:sz w:val="24"/>
              </w:rPr>
            </w:pPr>
            <w:r>
              <w:rPr>
                <w:sz w:val="24"/>
              </w:rPr>
              <w:t>2</w:t>
            </w:r>
          </w:p>
        </w:tc>
        <w:tc>
          <w:tcPr>
            <w:tcW w:w="811" w:type="dxa"/>
          </w:tcPr>
          <w:p w14:paraId="6D1C740C">
            <w:pPr>
              <w:pStyle w:val="19"/>
              <w:spacing w:line="261" w:lineRule="exact"/>
              <w:rPr>
                <w:sz w:val="24"/>
              </w:rPr>
            </w:pPr>
            <w:r>
              <w:rPr>
                <w:sz w:val="24"/>
              </w:rPr>
              <w:t>1</w:t>
            </w:r>
          </w:p>
        </w:tc>
        <w:tc>
          <w:tcPr>
            <w:tcW w:w="811" w:type="dxa"/>
          </w:tcPr>
          <w:p w14:paraId="6D1C740D">
            <w:pPr>
              <w:pStyle w:val="19"/>
              <w:spacing w:line="261" w:lineRule="exact"/>
              <w:rPr>
                <w:sz w:val="24"/>
              </w:rPr>
            </w:pPr>
            <w:r>
              <w:rPr>
                <w:sz w:val="24"/>
              </w:rPr>
              <w:t>2</w:t>
            </w:r>
          </w:p>
        </w:tc>
        <w:tc>
          <w:tcPr>
            <w:tcW w:w="901" w:type="dxa"/>
          </w:tcPr>
          <w:p w14:paraId="6D1C740E">
            <w:pPr>
              <w:pStyle w:val="19"/>
              <w:spacing w:line="261" w:lineRule="exact"/>
              <w:ind w:left="111"/>
              <w:rPr>
                <w:sz w:val="24"/>
              </w:rPr>
            </w:pPr>
            <w:r>
              <w:rPr>
                <w:sz w:val="24"/>
              </w:rPr>
              <w:t>1</w:t>
            </w:r>
          </w:p>
        </w:tc>
        <w:tc>
          <w:tcPr>
            <w:tcW w:w="811" w:type="dxa"/>
          </w:tcPr>
          <w:p w14:paraId="6D1C740F">
            <w:pPr>
              <w:pStyle w:val="19"/>
              <w:spacing w:line="261" w:lineRule="exact"/>
              <w:ind w:left="111"/>
              <w:rPr>
                <w:sz w:val="24"/>
              </w:rPr>
            </w:pPr>
            <w:r>
              <w:rPr>
                <w:sz w:val="24"/>
              </w:rPr>
              <w:t>2</w:t>
            </w:r>
          </w:p>
        </w:tc>
        <w:tc>
          <w:tcPr>
            <w:tcW w:w="811" w:type="dxa"/>
          </w:tcPr>
          <w:p w14:paraId="6D1C7410">
            <w:pPr>
              <w:pStyle w:val="19"/>
              <w:spacing w:line="261" w:lineRule="exact"/>
              <w:ind w:left="111"/>
              <w:rPr>
                <w:sz w:val="24"/>
              </w:rPr>
            </w:pPr>
            <w:r>
              <w:rPr>
                <w:sz w:val="24"/>
              </w:rPr>
              <w:t>1</w:t>
            </w:r>
          </w:p>
        </w:tc>
        <w:tc>
          <w:tcPr>
            <w:tcW w:w="811" w:type="dxa"/>
          </w:tcPr>
          <w:p w14:paraId="6D1C7411">
            <w:pPr>
              <w:pStyle w:val="19"/>
              <w:spacing w:line="261" w:lineRule="exact"/>
              <w:ind w:left="111"/>
              <w:rPr>
                <w:sz w:val="24"/>
              </w:rPr>
            </w:pPr>
            <w:r>
              <w:rPr>
                <w:sz w:val="24"/>
              </w:rPr>
              <w:t>2</w:t>
            </w:r>
          </w:p>
        </w:tc>
        <w:tc>
          <w:tcPr>
            <w:tcW w:w="811" w:type="dxa"/>
          </w:tcPr>
          <w:p w14:paraId="6D1C7412">
            <w:pPr>
              <w:pStyle w:val="19"/>
              <w:spacing w:line="261" w:lineRule="exact"/>
              <w:ind w:left="111"/>
              <w:rPr>
                <w:sz w:val="24"/>
              </w:rPr>
            </w:pPr>
            <w:r>
              <w:rPr>
                <w:sz w:val="24"/>
              </w:rPr>
              <w:t>1</w:t>
            </w:r>
          </w:p>
        </w:tc>
        <w:tc>
          <w:tcPr>
            <w:tcW w:w="901" w:type="dxa"/>
          </w:tcPr>
          <w:p w14:paraId="6D1C7413">
            <w:pPr>
              <w:pStyle w:val="19"/>
              <w:spacing w:line="261" w:lineRule="exact"/>
              <w:ind w:left="111"/>
              <w:rPr>
                <w:sz w:val="24"/>
              </w:rPr>
            </w:pPr>
            <w:r>
              <w:rPr>
                <w:sz w:val="24"/>
              </w:rPr>
              <w:t>4</w:t>
            </w:r>
          </w:p>
        </w:tc>
      </w:tr>
      <w:tr w14:paraId="6D1C7416">
        <w:trPr>
          <w:trHeight w:val="405" w:hRule="atLeast"/>
        </w:trPr>
        <w:tc>
          <w:tcPr>
            <w:tcW w:w="10904" w:type="dxa"/>
            <w:gridSpan w:val="11"/>
          </w:tcPr>
          <w:p w14:paraId="6D1C7415">
            <w:pPr>
              <w:pStyle w:val="19"/>
              <w:spacing w:line="261" w:lineRule="exact"/>
              <w:rPr>
                <w:b/>
                <w:sz w:val="24"/>
              </w:rPr>
            </w:pPr>
            <w:r>
              <w:rPr>
                <w:b/>
                <w:sz w:val="24"/>
              </w:rPr>
              <w:t>J) Traumatology</w:t>
            </w:r>
          </w:p>
        </w:tc>
      </w:tr>
      <w:tr w14:paraId="6D1C7423">
        <w:trPr>
          <w:trHeight w:val="1246" w:hRule="atLeast"/>
        </w:trPr>
        <w:tc>
          <w:tcPr>
            <w:tcW w:w="541" w:type="dxa"/>
          </w:tcPr>
          <w:p w14:paraId="6D1C7417">
            <w:pPr>
              <w:pStyle w:val="19"/>
              <w:ind w:left="94" w:right="57"/>
              <w:jc w:val="center"/>
              <w:rPr>
                <w:sz w:val="24"/>
              </w:rPr>
            </w:pPr>
            <w:r>
              <w:rPr>
                <w:sz w:val="24"/>
              </w:rPr>
              <w:t>80.</w:t>
            </w:r>
          </w:p>
        </w:tc>
        <w:tc>
          <w:tcPr>
            <w:tcW w:w="2884" w:type="dxa"/>
            <w:tcBorders>
              <w:right w:val="single" w:color="000000" w:sz="8" w:space="0"/>
            </w:tcBorders>
          </w:tcPr>
          <w:p w14:paraId="6D1C7418">
            <w:pPr>
              <w:pStyle w:val="19"/>
              <w:spacing w:line="352" w:lineRule="auto"/>
              <w:rPr>
                <w:sz w:val="24"/>
              </w:rPr>
            </w:pPr>
            <w:r>
              <w:rPr>
                <w:sz w:val="24"/>
              </w:rPr>
              <w:t>Management of Trauma patients according to</w:t>
            </w:r>
          </w:p>
          <w:p w14:paraId="6D1C7419">
            <w:pPr>
              <w:pStyle w:val="19"/>
              <w:spacing w:before="14"/>
              <w:rPr>
                <w:sz w:val="24"/>
              </w:rPr>
            </w:pPr>
            <w:r>
              <w:rPr>
                <w:sz w:val="24"/>
              </w:rPr>
              <w:t>ATLS protocol</w:t>
            </w:r>
          </w:p>
        </w:tc>
        <w:tc>
          <w:tcPr>
            <w:tcW w:w="811" w:type="dxa"/>
            <w:tcBorders>
              <w:left w:val="single" w:color="000000" w:sz="8" w:space="0"/>
            </w:tcBorders>
          </w:tcPr>
          <w:p w14:paraId="6D1C741A">
            <w:pPr>
              <w:pStyle w:val="19"/>
              <w:ind w:left="109"/>
              <w:rPr>
                <w:sz w:val="24"/>
              </w:rPr>
            </w:pPr>
            <w:r>
              <w:rPr>
                <w:sz w:val="24"/>
              </w:rPr>
              <w:t>3</w:t>
            </w:r>
          </w:p>
        </w:tc>
        <w:tc>
          <w:tcPr>
            <w:tcW w:w="811" w:type="dxa"/>
          </w:tcPr>
          <w:p w14:paraId="6D1C741B">
            <w:pPr>
              <w:pStyle w:val="19"/>
              <w:rPr>
                <w:sz w:val="24"/>
              </w:rPr>
            </w:pPr>
            <w:r>
              <w:rPr>
                <w:sz w:val="24"/>
              </w:rPr>
              <w:t>2</w:t>
            </w:r>
          </w:p>
        </w:tc>
        <w:tc>
          <w:tcPr>
            <w:tcW w:w="811" w:type="dxa"/>
          </w:tcPr>
          <w:p w14:paraId="6D1C741C">
            <w:pPr>
              <w:pStyle w:val="19"/>
              <w:rPr>
                <w:sz w:val="24"/>
              </w:rPr>
            </w:pPr>
            <w:r>
              <w:rPr>
                <w:sz w:val="24"/>
              </w:rPr>
              <w:t>4</w:t>
            </w:r>
          </w:p>
        </w:tc>
        <w:tc>
          <w:tcPr>
            <w:tcW w:w="901" w:type="dxa"/>
          </w:tcPr>
          <w:p w14:paraId="6D1C741D">
            <w:pPr>
              <w:pStyle w:val="19"/>
              <w:ind w:left="111"/>
              <w:rPr>
                <w:sz w:val="24"/>
              </w:rPr>
            </w:pPr>
            <w:r>
              <w:rPr>
                <w:sz w:val="24"/>
              </w:rPr>
              <w:t>2</w:t>
            </w:r>
          </w:p>
        </w:tc>
        <w:tc>
          <w:tcPr>
            <w:tcW w:w="811" w:type="dxa"/>
          </w:tcPr>
          <w:p w14:paraId="6D1C741E">
            <w:pPr>
              <w:pStyle w:val="19"/>
              <w:ind w:left="111"/>
              <w:rPr>
                <w:sz w:val="24"/>
              </w:rPr>
            </w:pPr>
            <w:r>
              <w:rPr>
                <w:sz w:val="24"/>
              </w:rPr>
              <w:t>4</w:t>
            </w:r>
          </w:p>
        </w:tc>
        <w:tc>
          <w:tcPr>
            <w:tcW w:w="811" w:type="dxa"/>
          </w:tcPr>
          <w:p w14:paraId="6D1C741F">
            <w:pPr>
              <w:pStyle w:val="19"/>
              <w:ind w:left="111"/>
              <w:rPr>
                <w:sz w:val="24"/>
              </w:rPr>
            </w:pPr>
            <w:r>
              <w:rPr>
                <w:sz w:val="24"/>
              </w:rPr>
              <w:t>2</w:t>
            </w:r>
          </w:p>
        </w:tc>
        <w:tc>
          <w:tcPr>
            <w:tcW w:w="811" w:type="dxa"/>
          </w:tcPr>
          <w:p w14:paraId="6D1C7420">
            <w:pPr>
              <w:pStyle w:val="19"/>
              <w:ind w:left="111"/>
              <w:rPr>
                <w:sz w:val="24"/>
              </w:rPr>
            </w:pPr>
            <w:r>
              <w:rPr>
                <w:sz w:val="24"/>
              </w:rPr>
              <w:t>4</w:t>
            </w:r>
          </w:p>
        </w:tc>
        <w:tc>
          <w:tcPr>
            <w:tcW w:w="811" w:type="dxa"/>
          </w:tcPr>
          <w:p w14:paraId="6D1C7421">
            <w:pPr>
              <w:pStyle w:val="19"/>
              <w:ind w:left="111"/>
              <w:rPr>
                <w:sz w:val="24"/>
              </w:rPr>
            </w:pPr>
            <w:r>
              <w:rPr>
                <w:sz w:val="24"/>
              </w:rPr>
              <w:t>2</w:t>
            </w:r>
          </w:p>
        </w:tc>
        <w:tc>
          <w:tcPr>
            <w:tcW w:w="901" w:type="dxa"/>
          </w:tcPr>
          <w:p w14:paraId="6D1C7422">
            <w:pPr>
              <w:pStyle w:val="19"/>
              <w:ind w:left="111"/>
              <w:rPr>
                <w:sz w:val="24"/>
              </w:rPr>
            </w:pPr>
            <w:r>
              <w:rPr>
                <w:sz w:val="24"/>
              </w:rPr>
              <w:t>8</w:t>
            </w:r>
          </w:p>
        </w:tc>
      </w:tr>
      <w:tr w14:paraId="6D1C7430">
        <w:trPr>
          <w:trHeight w:val="1231" w:hRule="atLeast"/>
        </w:trPr>
        <w:tc>
          <w:tcPr>
            <w:tcW w:w="541" w:type="dxa"/>
          </w:tcPr>
          <w:p w14:paraId="6D1C7424">
            <w:pPr>
              <w:pStyle w:val="19"/>
              <w:spacing w:line="261" w:lineRule="exact"/>
              <w:ind w:left="94" w:right="57"/>
              <w:jc w:val="center"/>
              <w:rPr>
                <w:sz w:val="24"/>
              </w:rPr>
            </w:pPr>
            <w:r>
              <w:rPr>
                <w:sz w:val="24"/>
              </w:rPr>
              <w:t>81.</w:t>
            </w:r>
          </w:p>
        </w:tc>
        <w:tc>
          <w:tcPr>
            <w:tcW w:w="2884" w:type="dxa"/>
            <w:tcBorders>
              <w:right w:val="single" w:color="000000" w:sz="8" w:space="0"/>
            </w:tcBorders>
          </w:tcPr>
          <w:p w14:paraId="6D1C7425">
            <w:pPr>
              <w:pStyle w:val="19"/>
              <w:spacing w:line="261" w:lineRule="exact"/>
              <w:rPr>
                <w:sz w:val="24"/>
              </w:rPr>
            </w:pPr>
            <w:r>
              <w:rPr>
                <w:sz w:val="24"/>
              </w:rPr>
              <w:t>Laparotomy for</w:t>
            </w:r>
          </w:p>
          <w:p w14:paraId="6D1C7426">
            <w:pPr>
              <w:pStyle w:val="19"/>
              <w:spacing w:before="20" w:line="400" w:lineRule="atLeast"/>
              <w:ind w:right="466"/>
              <w:rPr>
                <w:sz w:val="24"/>
              </w:rPr>
            </w:pPr>
            <w:r>
              <w:rPr>
                <w:sz w:val="24"/>
              </w:rPr>
              <w:t>Penetrating trauma &amp; Blunt Trauma</w:t>
            </w:r>
          </w:p>
        </w:tc>
        <w:tc>
          <w:tcPr>
            <w:tcW w:w="811" w:type="dxa"/>
            <w:tcBorders>
              <w:left w:val="single" w:color="000000" w:sz="8" w:space="0"/>
            </w:tcBorders>
          </w:tcPr>
          <w:p w14:paraId="6D1C7427">
            <w:pPr>
              <w:pStyle w:val="19"/>
              <w:spacing w:line="261" w:lineRule="exact"/>
              <w:ind w:left="109"/>
              <w:rPr>
                <w:sz w:val="24"/>
              </w:rPr>
            </w:pPr>
            <w:r>
              <w:rPr>
                <w:sz w:val="24"/>
              </w:rPr>
              <w:t>2</w:t>
            </w:r>
          </w:p>
        </w:tc>
        <w:tc>
          <w:tcPr>
            <w:tcW w:w="811" w:type="dxa"/>
          </w:tcPr>
          <w:p w14:paraId="6D1C7428">
            <w:pPr>
              <w:pStyle w:val="19"/>
              <w:spacing w:line="261" w:lineRule="exact"/>
              <w:rPr>
                <w:sz w:val="24"/>
              </w:rPr>
            </w:pPr>
            <w:r>
              <w:rPr>
                <w:sz w:val="24"/>
              </w:rPr>
              <w:t>1</w:t>
            </w:r>
          </w:p>
        </w:tc>
        <w:tc>
          <w:tcPr>
            <w:tcW w:w="811" w:type="dxa"/>
          </w:tcPr>
          <w:p w14:paraId="6D1C7429">
            <w:pPr>
              <w:pStyle w:val="19"/>
              <w:spacing w:line="261" w:lineRule="exact"/>
              <w:rPr>
                <w:sz w:val="24"/>
              </w:rPr>
            </w:pPr>
            <w:r>
              <w:rPr>
                <w:sz w:val="24"/>
              </w:rPr>
              <w:t>2</w:t>
            </w:r>
          </w:p>
        </w:tc>
        <w:tc>
          <w:tcPr>
            <w:tcW w:w="901" w:type="dxa"/>
          </w:tcPr>
          <w:p w14:paraId="6D1C742A">
            <w:pPr>
              <w:pStyle w:val="19"/>
              <w:spacing w:line="261" w:lineRule="exact"/>
              <w:ind w:left="111"/>
              <w:rPr>
                <w:sz w:val="24"/>
              </w:rPr>
            </w:pPr>
            <w:r>
              <w:rPr>
                <w:sz w:val="24"/>
              </w:rPr>
              <w:t>1</w:t>
            </w:r>
          </w:p>
        </w:tc>
        <w:tc>
          <w:tcPr>
            <w:tcW w:w="811" w:type="dxa"/>
          </w:tcPr>
          <w:p w14:paraId="6D1C742B">
            <w:pPr>
              <w:pStyle w:val="19"/>
              <w:spacing w:line="261" w:lineRule="exact"/>
              <w:ind w:left="111"/>
              <w:rPr>
                <w:sz w:val="24"/>
              </w:rPr>
            </w:pPr>
            <w:r>
              <w:rPr>
                <w:sz w:val="24"/>
              </w:rPr>
              <w:t>3</w:t>
            </w:r>
          </w:p>
        </w:tc>
        <w:tc>
          <w:tcPr>
            <w:tcW w:w="811" w:type="dxa"/>
          </w:tcPr>
          <w:p w14:paraId="6D1C742C">
            <w:pPr>
              <w:pStyle w:val="19"/>
              <w:spacing w:line="261" w:lineRule="exact"/>
              <w:ind w:left="111"/>
              <w:rPr>
                <w:sz w:val="24"/>
              </w:rPr>
            </w:pPr>
            <w:r>
              <w:rPr>
                <w:sz w:val="24"/>
              </w:rPr>
              <w:t>1</w:t>
            </w:r>
          </w:p>
        </w:tc>
        <w:tc>
          <w:tcPr>
            <w:tcW w:w="811" w:type="dxa"/>
          </w:tcPr>
          <w:p w14:paraId="6D1C742D">
            <w:pPr>
              <w:pStyle w:val="19"/>
              <w:spacing w:line="261" w:lineRule="exact"/>
              <w:ind w:left="111"/>
              <w:rPr>
                <w:sz w:val="24"/>
              </w:rPr>
            </w:pPr>
            <w:r>
              <w:rPr>
                <w:sz w:val="24"/>
              </w:rPr>
              <w:t>3</w:t>
            </w:r>
          </w:p>
        </w:tc>
        <w:tc>
          <w:tcPr>
            <w:tcW w:w="811" w:type="dxa"/>
          </w:tcPr>
          <w:p w14:paraId="6D1C742E">
            <w:pPr>
              <w:pStyle w:val="19"/>
              <w:spacing w:line="261" w:lineRule="exact"/>
              <w:ind w:left="111"/>
              <w:rPr>
                <w:sz w:val="24"/>
              </w:rPr>
            </w:pPr>
            <w:r>
              <w:rPr>
                <w:sz w:val="24"/>
              </w:rPr>
              <w:t>1</w:t>
            </w:r>
          </w:p>
        </w:tc>
        <w:tc>
          <w:tcPr>
            <w:tcW w:w="901" w:type="dxa"/>
          </w:tcPr>
          <w:p w14:paraId="6D1C742F">
            <w:pPr>
              <w:pStyle w:val="19"/>
              <w:spacing w:line="261" w:lineRule="exact"/>
              <w:ind w:left="111"/>
              <w:rPr>
                <w:sz w:val="24"/>
              </w:rPr>
            </w:pPr>
            <w:r>
              <w:rPr>
                <w:sz w:val="24"/>
              </w:rPr>
              <w:t>4</w:t>
            </w:r>
          </w:p>
        </w:tc>
      </w:tr>
      <w:tr w14:paraId="6D1C7432">
        <w:trPr>
          <w:trHeight w:val="405" w:hRule="atLeast"/>
        </w:trPr>
        <w:tc>
          <w:tcPr>
            <w:tcW w:w="10904" w:type="dxa"/>
            <w:gridSpan w:val="11"/>
          </w:tcPr>
          <w:p w14:paraId="6D1C7431">
            <w:pPr>
              <w:pStyle w:val="19"/>
              <w:spacing w:line="261" w:lineRule="exact"/>
              <w:rPr>
                <w:b/>
                <w:sz w:val="24"/>
              </w:rPr>
            </w:pPr>
            <w:r>
              <w:rPr>
                <w:b/>
                <w:sz w:val="24"/>
              </w:rPr>
              <w:t>K) Minimally Invasive Surgery</w:t>
            </w:r>
          </w:p>
        </w:tc>
      </w:tr>
      <w:tr w14:paraId="6D1C743E">
        <w:trPr>
          <w:trHeight w:val="420" w:hRule="atLeast"/>
        </w:trPr>
        <w:tc>
          <w:tcPr>
            <w:tcW w:w="541" w:type="dxa"/>
          </w:tcPr>
          <w:p w14:paraId="6D1C7433">
            <w:pPr>
              <w:pStyle w:val="19"/>
              <w:ind w:left="94" w:right="57"/>
              <w:jc w:val="center"/>
              <w:rPr>
                <w:sz w:val="24"/>
              </w:rPr>
            </w:pPr>
            <w:r>
              <w:rPr>
                <w:sz w:val="24"/>
              </w:rPr>
              <w:t>82.</w:t>
            </w:r>
          </w:p>
        </w:tc>
        <w:tc>
          <w:tcPr>
            <w:tcW w:w="2884" w:type="dxa"/>
            <w:tcBorders>
              <w:right w:val="single" w:color="000000" w:sz="8" w:space="0"/>
            </w:tcBorders>
          </w:tcPr>
          <w:p w14:paraId="6D1C7434">
            <w:pPr>
              <w:pStyle w:val="19"/>
              <w:rPr>
                <w:sz w:val="24"/>
              </w:rPr>
            </w:pPr>
            <w:r>
              <w:rPr>
                <w:sz w:val="24"/>
              </w:rPr>
              <w:t>Laparoscopy</w:t>
            </w:r>
          </w:p>
        </w:tc>
        <w:tc>
          <w:tcPr>
            <w:tcW w:w="811" w:type="dxa"/>
            <w:tcBorders>
              <w:left w:val="single" w:color="000000" w:sz="8" w:space="0"/>
            </w:tcBorders>
          </w:tcPr>
          <w:p w14:paraId="6D1C7435">
            <w:pPr>
              <w:pStyle w:val="19"/>
              <w:ind w:left="109"/>
              <w:rPr>
                <w:sz w:val="24"/>
              </w:rPr>
            </w:pPr>
            <w:r>
              <w:rPr>
                <w:sz w:val="24"/>
              </w:rPr>
              <w:t>2</w:t>
            </w:r>
          </w:p>
        </w:tc>
        <w:tc>
          <w:tcPr>
            <w:tcW w:w="811" w:type="dxa"/>
          </w:tcPr>
          <w:p w14:paraId="6D1C7436">
            <w:pPr>
              <w:pStyle w:val="19"/>
              <w:rPr>
                <w:sz w:val="24"/>
              </w:rPr>
            </w:pPr>
            <w:r>
              <w:rPr>
                <w:sz w:val="24"/>
              </w:rPr>
              <w:t>1</w:t>
            </w:r>
          </w:p>
        </w:tc>
        <w:tc>
          <w:tcPr>
            <w:tcW w:w="811" w:type="dxa"/>
          </w:tcPr>
          <w:p w14:paraId="6D1C7437">
            <w:pPr>
              <w:pStyle w:val="19"/>
              <w:rPr>
                <w:sz w:val="24"/>
              </w:rPr>
            </w:pPr>
            <w:r>
              <w:rPr>
                <w:sz w:val="24"/>
              </w:rPr>
              <w:t>2</w:t>
            </w:r>
          </w:p>
        </w:tc>
        <w:tc>
          <w:tcPr>
            <w:tcW w:w="901" w:type="dxa"/>
          </w:tcPr>
          <w:p w14:paraId="6D1C7438">
            <w:pPr>
              <w:pStyle w:val="19"/>
              <w:ind w:left="111"/>
              <w:rPr>
                <w:sz w:val="24"/>
              </w:rPr>
            </w:pPr>
            <w:r>
              <w:rPr>
                <w:sz w:val="24"/>
              </w:rPr>
              <w:t>1</w:t>
            </w:r>
          </w:p>
        </w:tc>
        <w:tc>
          <w:tcPr>
            <w:tcW w:w="811" w:type="dxa"/>
          </w:tcPr>
          <w:p w14:paraId="6D1C7439">
            <w:pPr>
              <w:pStyle w:val="19"/>
              <w:ind w:left="111"/>
              <w:rPr>
                <w:sz w:val="24"/>
              </w:rPr>
            </w:pPr>
            <w:r>
              <w:rPr>
                <w:sz w:val="24"/>
              </w:rPr>
              <w:t>3</w:t>
            </w:r>
          </w:p>
        </w:tc>
        <w:tc>
          <w:tcPr>
            <w:tcW w:w="811" w:type="dxa"/>
          </w:tcPr>
          <w:p w14:paraId="6D1C743A">
            <w:pPr>
              <w:pStyle w:val="19"/>
              <w:ind w:left="111"/>
              <w:rPr>
                <w:sz w:val="24"/>
              </w:rPr>
            </w:pPr>
            <w:r>
              <w:rPr>
                <w:sz w:val="24"/>
              </w:rPr>
              <w:t>1</w:t>
            </w:r>
          </w:p>
        </w:tc>
        <w:tc>
          <w:tcPr>
            <w:tcW w:w="811" w:type="dxa"/>
          </w:tcPr>
          <w:p w14:paraId="6D1C743B">
            <w:pPr>
              <w:pStyle w:val="19"/>
              <w:ind w:left="111"/>
              <w:rPr>
                <w:sz w:val="24"/>
              </w:rPr>
            </w:pPr>
            <w:r>
              <w:rPr>
                <w:sz w:val="24"/>
              </w:rPr>
              <w:t>3</w:t>
            </w:r>
          </w:p>
        </w:tc>
        <w:tc>
          <w:tcPr>
            <w:tcW w:w="811" w:type="dxa"/>
          </w:tcPr>
          <w:p w14:paraId="6D1C743C">
            <w:pPr>
              <w:pStyle w:val="19"/>
              <w:ind w:left="111"/>
              <w:rPr>
                <w:sz w:val="24"/>
              </w:rPr>
            </w:pPr>
            <w:r>
              <w:rPr>
                <w:sz w:val="24"/>
              </w:rPr>
              <w:t>1</w:t>
            </w:r>
          </w:p>
        </w:tc>
        <w:tc>
          <w:tcPr>
            <w:tcW w:w="901" w:type="dxa"/>
          </w:tcPr>
          <w:p w14:paraId="6D1C743D">
            <w:pPr>
              <w:pStyle w:val="19"/>
              <w:ind w:left="111"/>
              <w:rPr>
                <w:sz w:val="24"/>
              </w:rPr>
            </w:pPr>
            <w:r>
              <w:rPr>
                <w:sz w:val="24"/>
              </w:rPr>
              <w:t>4</w:t>
            </w:r>
          </w:p>
        </w:tc>
      </w:tr>
      <w:tr w14:paraId="6D1C744A">
        <w:trPr>
          <w:trHeight w:val="405" w:hRule="atLeast"/>
        </w:trPr>
        <w:tc>
          <w:tcPr>
            <w:tcW w:w="541" w:type="dxa"/>
          </w:tcPr>
          <w:p w14:paraId="6D1C743F">
            <w:pPr>
              <w:pStyle w:val="19"/>
              <w:spacing w:line="261" w:lineRule="exact"/>
              <w:ind w:left="94" w:right="57"/>
              <w:jc w:val="center"/>
              <w:rPr>
                <w:sz w:val="24"/>
              </w:rPr>
            </w:pPr>
            <w:r>
              <w:rPr>
                <w:sz w:val="24"/>
              </w:rPr>
              <w:t>83.</w:t>
            </w:r>
          </w:p>
        </w:tc>
        <w:tc>
          <w:tcPr>
            <w:tcW w:w="2884" w:type="dxa"/>
            <w:tcBorders>
              <w:right w:val="single" w:color="000000" w:sz="8" w:space="0"/>
            </w:tcBorders>
          </w:tcPr>
          <w:p w14:paraId="6D1C7440">
            <w:pPr>
              <w:pStyle w:val="19"/>
              <w:spacing w:line="261" w:lineRule="exact"/>
              <w:rPr>
                <w:sz w:val="24"/>
              </w:rPr>
            </w:pPr>
            <w:r>
              <w:rPr>
                <w:sz w:val="24"/>
              </w:rPr>
              <w:t>Thoracoscopy</w:t>
            </w:r>
          </w:p>
        </w:tc>
        <w:tc>
          <w:tcPr>
            <w:tcW w:w="811" w:type="dxa"/>
            <w:tcBorders>
              <w:left w:val="single" w:color="000000" w:sz="8" w:space="0"/>
            </w:tcBorders>
          </w:tcPr>
          <w:p w14:paraId="6D1C7441">
            <w:pPr>
              <w:pStyle w:val="19"/>
              <w:spacing w:line="261" w:lineRule="exact"/>
              <w:ind w:left="109"/>
              <w:rPr>
                <w:sz w:val="24"/>
              </w:rPr>
            </w:pPr>
            <w:r>
              <w:rPr>
                <w:sz w:val="24"/>
              </w:rPr>
              <w:t>2</w:t>
            </w:r>
          </w:p>
        </w:tc>
        <w:tc>
          <w:tcPr>
            <w:tcW w:w="811" w:type="dxa"/>
          </w:tcPr>
          <w:p w14:paraId="6D1C7442">
            <w:pPr>
              <w:pStyle w:val="19"/>
              <w:spacing w:line="261" w:lineRule="exact"/>
              <w:rPr>
                <w:sz w:val="24"/>
              </w:rPr>
            </w:pPr>
            <w:r>
              <w:rPr>
                <w:sz w:val="24"/>
              </w:rPr>
              <w:t>1</w:t>
            </w:r>
          </w:p>
        </w:tc>
        <w:tc>
          <w:tcPr>
            <w:tcW w:w="811" w:type="dxa"/>
          </w:tcPr>
          <w:p w14:paraId="6D1C7443">
            <w:pPr>
              <w:pStyle w:val="19"/>
              <w:spacing w:line="261" w:lineRule="exact"/>
              <w:rPr>
                <w:sz w:val="24"/>
              </w:rPr>
            </w:pPr>
            <w:r>
              <w:rPr>
                <w:sz w:val="24"/>
              </w:rPr>
              <w:t>2</w:t>
            </w:r>
          </w:p>
        </w:tc>
        <w:tc>
          <w:tcPr>
            <w:tcW w:w="901" w:type="dxa"/>
          </w:tcPr>
          <w:p w14:paraId="6D1C7444">
            <w:pPr>
              <w:pStyle w:val="19"/>
              <w:spacing w:line="261" w:lineRule="exact"/>
              <w:ind w:left="111"/>
              <w:rPr>
                <w:sz w:val="24"/>
              </w:rPr>
            </w:pPr>
            <w:r>
              <w:rPr>
                <w:sz w:val="24"/>
              </w:rPr>
              <w:t>1</w:t>
            </w:r>
          </w:p>
        </w:tc>
        <w:tc>
          <w:tcPr>
            <w:tcW w:w="811" w:type="dxa"/>
          </w:tcPr>
          <w:p w14:paraId="6D1C7445">
            <w:pPr>
              <w:pStyle w:val="19"/>
              <w:spacing w:line="261" w:lineRule="exact"/>
              <w:ind w:left="111"/>
              <w:rPr>
                <w:sz w:val="24"/>
              </w:rPr>
            </w:pPr>
            <w:r>
              <w:rPr>
                <w:sz w:val="24"/>
              </w:rPr>
              <w:t>3</w:t>
            </w:r>
          </w:p>
        </w:tc>
        <w:tc>
          <w:tcPr>
            <w:tcW w:w="811" w:type="dxa"/>
          </w:tcPr>
          <w:p w14:paraId="6D1C7446">
            <w:pPr>
              <w:pStyle w:val="19"/>
              <w:spacing w:line="261" w:lineRule="exact"/>
              <w:ind w:left="111"/>
              <w:rPr>
                <w:sz w:val="24"/>
              </w:rPr>
            </w:pPr>
            <w:r>
              <w:rPr>
                <w:sz w:val="24"/>
              </w:rPr>
              <w:t>1</w:t>
            </w:r>
          </w:p>
        </w:tc>
        <w:tc>
          <w:tcPr>
            <w:tcW w:w="811" w:type="dxa"/>
          </w:tcPr>
          <w:p w14:paraId="6D1C7447">
            <w:pPr>
              <w:pStyle w:val="19"/>
              <w:spacing w:line="261" w:lineRule="exact"/>
              <w:ind w:left="111"/>
              <w:rPr>
                <w:sz w:val="24"/>
              </w:rPr>
            </w:pPr>
            <w:r>
              <w:rPr>
                <w:sz w:val="24"/>
              </w:rPr>
              <w:t>3</w:t>
            </w:r>
          </w:p>
        </w:tc>
        <w:tc>
          <w:tcPr>
            <w:tcW w:w="811" w:type="dxa"/>
          </w:tcPr>
          <w:p w14:paraId="6D1C7448">
            <w:pPr>
              <w:pStyle w:val="19"/>
              <w:spacing w:line="261" w:lineRule="exact"/>
              <w:ind w:left="111"/>
              <w:rPr>
                <w:sz w:val="24"/>
              </w:rPr>
            </w:pPr>
            <w:r>
              <w:rPr>
                <w:sz w:val="24"/>
              </w:rPr>
              <w:t>1</w:t>
            </w:r>
          </w:p>
        </w:tc>
        <w:tc>
          <w:tcPr>
            <w:tcW w:w="901" w:type="dxa"/>
          </w:tcPr>
          <w:p w14:paraId="6D1C7449">
            <w:pPr>
              <w:pStyle w:val="19"/>
              <w:spacing w:line="261" w:lineRule="exact"/>
              <w:ind w:left="111"/>
              <w:rPr>
                <w:sz w:val="24"/>
              </w:rPr>
            </w:pPr>
            <w:r>
              <w:rPr>
                <w:sz w:val="24"/>
              </w:rPr>
              <w:t>4</w:t>
            </w:r>
          </w:p>
        </w:tc>
      </w:tr>
      <w:tr w14:paraId="6D1C744C">
        <w:trPr>
          <w:trHeight w:val="405" w:hRule="atLeast"/>
        </w:trPr>
        <w:tc>
          <w:tcPr>
            <w:tcW w:w="10904" w:type="dxa"/>
            <w:gridSpan w:val="11"/>
          </w:tcPr>
          <w:p w14:paraId="6D1C744B">
            <w:pPr>
              <w:pStyle w:val="19"/>
              <w:spacing w:line="246" w:lineRule="exact"/>
              <w:rPr>
                <w:b/>
                <w:sz w:val="24"/>
              </w:rPr>
            </w:pPr>
            <w:r>
              <w:rPr>
                <w:b/>
                <w:sz w:val="24"/>
              </w:rPr>
              <w:t>L) Neurosurgical Procedures</w:t>
            </w:r>
          </w:p>
        </w:tc>
      </w:tr>
      <w:tr w14:paraId="6D1C7459">
        <w:trPr>
          <w:trHeight w:val="1231" w:hRule="atLeast"/>
        </w:trPr>
        <w:tc>
          <w:tcPr>
            <w:tcW w:w="541" w:type="dxa"/>
          </w:tcPr>
          <w:p w14:paraId="6D1C744D">
            <w:pPr>
              <w:pStyle w:val="19"/>
              <w:ind w:left="94" w:right="57"/>
              <w:jc w:val="center"/>
              <w:rPr>
                <w:sz w:val="24"/>
              </w:rPr>
            </w:pPr>
            <w:r>
              <w:rPr>
                <w:sz w:val="24"/>
              </w:rPr>
              <w:t>84.</w:t>
            </w:r>
          </w:p>
        </w:tc>
        <w:tc>
          <w:tcPr>
            <w:tcW w:w="2884" w:type="dxa"/>
            <w:tcBorders>
              <w:right w:val="single" w:color="000000" w:sz="8" w:space="0"/>
            </w:tcBorders>
          </w:tcPr>
          <w:p w14:paraId="6D1C744E">
            <w:pPr>
              <w:pStyle w:val="19"/>
              <w:spacing w:line="352" w:lineRule="auto"/>
              <w:rPr>
                <w:sz w:val="24"/>
              </w:rPr>
            </w:pPr>
            <w:r>
              <w:rPr>
                <w:sz w:val="24"/>
              </w:rPr>
              <w:t>Repair of Neural Tube Defects</w:t>
            </w:r>
          </w:p>
          <w:p w14:paraId="6D1C744F">
            <w:pPr>
              <w:pStyle w:val="19"/>
              <w:spacing w:before="14"/>
              <w:rPr>
                <w:sz w:val="24"/>
              </w:rPr>
            </w:pPr>
            <w:r>
              <w:rPr>
                <w:sz w:val="24"/>
              </w:rPr>
              <w:t>(Myelomeningocele,</w:t>
            </w:r>
          </w:p>
        </w:tc>
        <w:tc>
          <w:tcPr>
            <w:tcW w:w="811" w:type="dxa"/>
            <w:tcBorders>
              <w:left w:val="single" w:color="000000" w:sz="8" w:space="0"/>
            </w:tcBorders>
          </w:tcPr>
          <w:p w14:paraId="6D1C7450">
            <w:pPr>
              <w:pStyle w:val="19"/>
              <w:ind w:left="109"/>
              <w:rPr>
                <w:sz w:val="24"/>
              </w:rPr>
            </w:pPr>
            <w:r>
              <w:rPr>
                <w:sz w:val="24"/>
              </w:rPr>
              <w:t>3</w:t>
            </w:r>
          </w:p>
        </w:tc>
        <w:tc>
          <w:tcPr>
            <w:tcW w:w="811" w:type="dxa"/>
          </w:tcPr>
          <w:p w14:paraId="6D1C7451">
            <w:pPr>
              <w:pStyle w:val="19"/>
              <w:rPr>
                <w:sz w:val="24"/>
              </w:rPr>
            </w:pPr>
            <w:r>
              <w:rPr>
                <w:sz w:val="24"/>
              </w:rPr>
              <w:t>1</w:t>
            </w:r>
          </w:p>
        </w:tc>
        <w:tc>
          <w:tcPr>
            <w:tcW w:w="811" w:type="dxa"/>
          </w:tcPr>
          <w:p w14:paraId="6D1C7452">
            <w:pPr>
              <w:pStyle w:val="19"/>
              <w:rPr>
                <w:sz w:val="24"/>
              </w:rPr>
            </w:pPr>
            <w:r>
              <w:rPr>
                <w:sz w:val="24"/>
              </w:rPr>
              <w:t>3</w:t>
            </w:r>
          </w:p>
        </w:tc>
        <w:tc>
          <w:tcPr>
            <w:tcW w:w="901" w:type="dxa"/>
          </w:tcPr>
          <w:p w14:paraId="6D1C7453">
            <w:pPr>
              <w:pStyle w:val="19"/>
              <w:ind w:left="111"/>
              <w:rPr>
                <w:sz w:val="24"/>
              </w:rPr>
            </w:pPr>
            <w:r>
              <w:rPr>
                <w:sz w:val="24"/>
              </w:rPr>
              <w:t>1</w:t>
            </w:r>
          </w:p>
        </w:tc>
        <w:tc>
          <w:tcPr>
            <w:tcW w:w="811" w:type="dxa"/>
          </w:tcPr>
          <w:p w14:paraId="6D1C7454">
            <w:pPr>
              <w:pStyle w:val="19"/>
              <w:ind w:left="111"/>
              <w:rPr>
                <w:sz w:val="24"/>
              </w:rPr>
            </w:pPr>
            <w:r>
              <w:rPr>
                <w:sz w:val="24"/>
              </w:rPr>
              <w:t>3</w:t>
            </w:r>
          </w:p>
        </w:tc>
        <w:tc>
          <w:tcPr>
            <w:tcW w:w="811" w:type="dxa"/>
          </w:tcPr>
          <w:p w14:paraId="6D1C7455">
            <w:pPr>
              <w:pStyle w:val="19"/>
              <w:ind w:left="111"/>
              <w:rPr>
                <w:sz w:val="24"/>
              </w:rPr>
            </w:pPr>
            <w:r>
              <w:rPr>
                <w:sz w:val="24"/>
              </w:rPr>
              <w:t>1</w:t>
            </w:r>
          </w:p>
        </w:tc>
        <w:tc>
          <w:tcPr>
            <w:tcW w:w="811" w:type="dxa"/>
          </w:tcPr>
          <w:p w14:paraId="6D1C7456">
            <w:pPr>
              <w:pStyle w:val="19"/>
              <w:ind w:left="111"/>
              <w:rPr>
                <w:sz w:val="24"/>
              </w:rPr>
            </w:pPr>
            <w:r>
              <w:rPr>
                <w:sz w:val="24"/>
              </w:rPr>
              <w:t>3</w:t>
            </w:r>
          </w:p>
        </w:tc>
        <w:tc>
          <w:tcPr>
            <w:tcW w:w="811" w:type="dxa"/>
          </w:tcPr>
          <w:p w14:paraId="6D1C7457">
            <w:pPr>
              <w:pStyle w:val="19"/>
              <w:ind w:left="111"/>
              <w:rPr>
                <w:sz w:val="24"/>
              </w:rPr>
            </w:pPr>
            <w:r>
              <w:rPr>
                <w:sz w:val="24"/>
              </w:rPr>
              <w:t>1</w:t>
            </w:r>
          </w:p>
        </w:tc>
        <w:tc>
          <w:tcPr>
            <w:tcW w:w="901" w:type="dxa"/>
          </w:tcPr>
          <w:p w14:paraId="6D1C7458">
            <w:pPr>
              <w:pStyle w:val="19"/>
              <w:ind w:left="111"/>
              <w:rPr>
                <w:sz w:val="24"/>
              </w:rPr>
            </w:pPr>
            <w:r>
              <w:rPr>
                <w:sz w:val="24"/>
              </w:rPr>
              <w:t>4</w:t>
            </w:r>
          </w:p>
        </w:tc>
      </w:tr>
    </w:tbl>
    <w:p w14:paraId="566EC7BE">
      <w:pPr>
        <w:rPr>
          <w:sz w:val="24"/>
        </w:rPr>
        <w:sectPr>
          <w:pgSz w:w="12240" w:h="14060"/>
          <w:pgMar w:top="1320" w:right="420" w:bottom="280" w:left="320" w:header="720" w:footer="720" w:gutter="0"/>
          <w:cols w:space="720" w:num="1"/>
        </w:sectPr>
      </w:pPr>
    </w:p>
    <w:p w14:paraId="6D1C745B">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0"/>
        <w:gridCol w:w="2883"/>
        <w:gridCol w:w="810"/>
        <w:gridCol w:w="810"/>
        <w:gridCol w:w="810"/>
        <w:gridCol w:w="900"/>
        <w:gridCol w:w="810"/>
        <w:gridCol w:w="810"/>
        <w:gridCol w:w="810"/>
        <w:gridCol w:w="810"/>
        <w:gridCol w:w="900"/>
      </w:tblGrid>
      <w:tr w14:paraId="6D1C7467">
        <w:trPr>
          <w:trHeight w:val="405" w:hRule="atLeast"/>
        </w:trPr>
        <w:tc>
          <w:tcPr>
            <w:tcW w:w="540" w:type="dxa"/>
          </w:tcPr>
          <w:p w14:paraId="6D1C745C">
            <w:pPr>
              <w:pStyle w:val="19"/>
              <w:ind w:left="0"/>
              <w:rPr>
                <w:rFonts w:ascii="Times New Roman"/>
                <w:sz w:val="24"/>
              </w:rPr>
            </w:pPr>
          </w:p>
        </w:tc>
        <w:tc>
          <w:tcPr>
            <w:tcW w:w="2883" w:type="dxa"/>
            <w:tcBorders>
              <w:right w:val="single" w:color="000000" w:sz="8" w:space="0"/>
            </w:tcBorders>
          </w:tcPr>
          <w:p w14:paraId="6D1C745D">
            <w:pPr>
              <w:pStyle w:val="19"/>
              <w:ind w:left="113"/>
              <w:rPr>
                <w:sz w:val="24"/>
              </w:rPr>
            </w:pPr>
            <w:r>
              <w:rPr>
                <w:sz w:val="24"/>
              </w:rPr>
              <w:t>Encephalocele)</w:t>
            </w:r>
          </w:p>
        </w:tc>
        <w:tc>
          <w:tcPr>
            <w:tcW w:w="810" w:type="dxa"/>
            <w:tcBorders>
              <w:left w:val="single" w:color="000000" w:sz="8" w:space="0"/>
            </w:tcBorders>
          </w:tcPr>
          <w:p w14:paraId="6D1C745E">
            <w:pPr>
              <w:pStyle w:val="19"/>
              <w:ind w:left="0"/>
              <w:rPr>
                <w:rFonts w:ascii="Times New Roman"/>
                <w:sz w:val="24"/>
              </w:rPr>
            </w:pPr>
          </w:p>
        </w:tc>
        <w:tc>
          <w:tcPr>
            <w:tcW w:w="810" w:type="dxa"/>
          </w:tcPr>
          <w:p w14:paraId="6D1C745F">
            <w:pPr>
              <w:pStyle w:val="19"/>
              <w:ind w:left="0"/>
              <w:rPr>
                <w:rFonts w:ascii="Times New Roman"/>
                <w:sz w:val="24"/>
              </w:rPr>
            </w:pPr>
          </w:p>
        </w:tc>
        <w:tc>
          <w:tcPr>
            <w:tcW w:w="810" w:type="dxa"/>
          </w:tcPr>
          <w:p w14:paraId="6D1C7460">
            <w:pPr>
              <w:pStyle w:val="19"/>
              <w:ind w:left="0"/>
              <w:rPr>
                <w:rFonts w:ascii="Times New Roman"/>
                <w:sz w:val="24"/>
              </w:rPr>
            </w:pPr>
          </w:p>
        </w:tc>
        <w:tc>
          <w:tcPr>
            <w:tcW w:w="900" w:type="dxa"/>
          </w:tcPr>
          <w:p w14:paraId="6D1C7461">
            <w:pPr>
              <w:pStyle w:val="19"/>
              <w:ind w:left="0"/>
              <w:rPr>
                <w:rFonts w:ascii="Times New Roman"/>
                <w:sz w:val="24"/>
              </w:rPr>
            </w:pPr>
          </w:p>
        </w:tc>
        <w:tc>
          <w:tcPr>
            <w:tcW w:w="810" w:type="dxa"/>
          </w:tcPr>
          <w:p w14:paraId="6D1C7462">
            <w:pPr>
              <w:pStyle w:val="19"/>
              <w:ind w:left="0"/>
              <w:rPr>
                <w:rFonts w:ascii="Times New Roman"/>
                <w:sz w:val="24"/>
              </w:rPr>
            </w:pPr>
          </w:p>
        </w:tc>
        <w:tc>
          <w:tcPr>
            <w:tcW w:w="810" w:type="dxa"/>
          </w:tcPr>
          <w:p w14:paraId="6D1C7463">
            <w:pPr>
              <w:pStyle w:val="19"/>
              <w:ind w:left="0"/>
              <w:rPr>
                <w:rFonts w:ascii="Times New Roman"/>
                <w:sz w:val="24"/>
              </w:rPr>
            </w:pPr>
          </w:p>
        </w:tc>
        <w:tc>
          <w:tcPr>
            <w:tcW w:w="810" w:type="dxa"/>
          </w:tcPr>
          <w:p w14:paraId="6D1C7464">
            <w:pPr>
              <w:pStyle w:val="19"/>
              <w:ind w:left="0"/>
              <w:rPr>
                <w:rFonts w:ascii="Times New Roman"/>
                <w:sz w:val="24"/>
              </w:rPr>
            </w:pPr>
          </w:p>
        </w:tc>
        <w:tc>
          <w:tcPr>
            <w:tcW w:w="810" w:type="dxa"/>
          </w:tcPr>
          <w:p w14:paraId="6D1C7465">
            <w:pPr>
              <w:pStyle w:val="19"/>
              <w:ind w:left="0"/>
              <w:rPr>
                <w:rFonts w:ascii="Times New Roman"/>
                <w:sz w:val="24"/>
              </w:rPr>
            </w:pPr>
          </w:p>
        </w:tc>
        <w:tc>
          <w:tcPr>
            <w:tcW w:w="900" w:type="dxa"/>
          </w:tcPr>
          <w:p w14:paraId="6D1C7466">
            <w:pPr>
              <w:pStyle w:val="19"/>
              <w:ind w:left="0"/>
              <w:rPr>
                <w:rFonts w:ascii="Times New Roman"/>
                <w:sz w:val="24"/>
              </w:rPr>
            </w:pPr>
          </w:p>
        </w:tc>
      </w:tr>
      <w:tr w14:paraId="6D1C7473">
        <w:trPr>
          <w:trHeight w:val="405" w:hRule="atLeast"/>
        </w:trPr>
        <w:tc>
          <w:tcPr>
            <w:tcW w:w="540" w:type="dxa"/>
          </w:tcPr>
          <w:p w14:paraId="6D1C7468">
            <w:pPr>
              <w:pStyle w:val="19"/>
              <w:ind w:left="0"/>
              <w:rPr>
                <w:rFonts w:ascii="Times New Roman"/>
                <w:sz w:val="24"/>
              </w:rPr>
            </w:pPr>
          </w:p>
        </w:tc>
        <w:tc>
          <w:tcPr>
            <w:tcW w:w="2883" w:type="dxa"/>
            <w:tcBorders>
              <w:right w:val="single" w:color="000000" w:sz="8" w:space="0"/>
            </w:tcBorders>
          </w:tcPr>
          <w:p w14:paraId="6D1C7469">
            <w:pPr>
              <w:pStyle w:val="19"/>
              <w:ind w:left="113"/>
              <w:rPr>
                <w:sz w:val="24"/>
              </w:rPr>
            </w:pPr>
          </w:p>
        </w:tc>
        <w:tc>
          <w:tcPr>
            <w:tcW w:w="810" w:type="dxa"/>
            <w:tcBorders>
              <w:left w:val="single" w:color="000000" w:sz="8" w:space="0"/>
            </w:tcBorders>
          </w:tcPr>
          <w:p w14:paraId="6D1C746A">
            <w:pPr>
              <w:pStyle w:val="19"/>
              <w:ind w:left="0"/>
              <w:rPr>
                <w:rFonts w:ascii="Times New Roman"/>
                <w:sz w:val="24"/>
              </w:rPr>
            </w:pPr>
          </w:p>
        </w:tc>
        <w:tc>
          <w:tcPr>
            <w:tcW w:w="810" w:type="dxa"/>
          </w:tcPr>
          <w:p w14:paraId="6D1C746B">
            <w:pPr>
              <w:pStyle w:val="19"/>
              <w:ind w:left="0"/>
              <w:rPr>
                <w:rFonts w:ascii="Times New Roman"/>
                <w:sz w:val="24"/>
              </w:rPr>
            </w:pPr>
          </w:p>
        </w:tc>
        <w:tc>
          <w:tcPr>
            <w:tcW w:w="810" w:type="dxa"/>
          </w:tcPr>
          <w:p w14:paraId="6D1C746C">
            <w:pPr>
              <w:pStyle w:val="19"/>
              <w:ind w:left="0"/>
              <w:rPr>
                <w:rFonts w:ascii="Times New Roman"/>
                <w:sz w:val="24"/>
              </w:rPr>
            </w:pPr>
          </w:p>
        </w:tc>
        <w:tc>
          <w:tcPr>
            <w:tcW w:w="900" w:type="dxa"/>
          </w:tcPr>
          <w:p w14:paraId="6D1C746D">
            <w:pPr>
              <w:pStyle w:val="19"/>
              <w:ind w:left="0"/>
              <w:rPr>
                <w:rFonts w:ascii="Times New Roman"/>
                <w:sz w:val="24"/>
              </w:rPr>
            </w:pPr>
          </w:p>
        </w:tc>
        <w:tc>
          <w:tcPr>
            <w:tcW w:w="810" w:type="dxa"/>
          </w:tcPr>
          <w:p w14:paraId="6D1C746E">
            <w:pPr>
              <w:pStyle w:val="19"/>
              <w:ind w:left="0"/>
              <w:rPr>
                <w:rFonts w:ascii="Times New Roman"/>
                <w:sz w:val="24"/>
              </w:rPr>
            </w:pPr>
          </w:p>
        </w:tc>
        <w:tc>
          <w:tcPr>
            <w:tcW w:w="810" w:type="dxa"/>
          </w:tcPr>
          <w:p w14:paraId="6D1C746F">
            <w:pPr>
              <w:pStyle w:val="19"/>
              <w:ind w:left="0"/>
              <w:rPr>
                <w:rFonts w:ascii="Times New Roman"/>
                <w:sz w:val="24"/>
              </w:rPr>
            </w:pPr>
          </w:p>
        </w:tc>
        <w:tc>
          <w:tcPr>
            <w:tcW w:w="810" w:type="dxa"/>
          </w:tcPr>
          <w:p w14:paraId="6D1C7470">
            <w:pPr>
              <w:pStyle w:val="19"/>
              <w:ind w:left="0"/>
              <w:rPr>
                <w:rFonts w:ascii="Times New Roman"/>
                <w:sz w:val="24"/>
              </w:rPr>
            </w:pPr>
          </w:p>
        </w:tc>
        <w:tc>
          <w:tcPr>
            <w:tcW w:w="810" w:type="dxa"/>
          </w:tcPr>
          <w:p w14:paraId="6D1C7471">
            <w:pPr>
              <w:pStyle w:val="19"/>
              <w:ind w:left="0"/>
              <w:rPr>
                <w:rFonts w:ascii="Times New Roman"/>
                <w:sz w:val="24"/>
              </w:rPr>
            </w:pPr>
          </w:p>
        </w:tc>
        <w:tc>
          <w:tcPr>
            <w:tcW w:w="900" w:type="dxa"/>
          </w:tcPr>
          <w:p w14:paraId="6D1C7472">
            <w:pPr>
              <w:pStyle w:val="19"/>
              <w:ind w:left="0"/>
              <w:rPr>
                <w:rFonts w:ascii="Times New Roman"/>
                <w:sz w:val="24"/>
              </w:rPr>
            </w:pPr>
          </w:p>
        </w:tc>
      </w:tr>
      <w:tr w14:paraId="6D1C7480">
        <w:trPr>
          <w:trHeight w:val="825" w:hRule="atLeast"/>
        </w:trPr>
        <w:tc>
          <w:tcPr>
            <w:tcW w:w="540" w:type="dxa"/>
          </w:tcPr>
          <w:p w14:paraId="6D1C7474">
            <w:pPr>
              <w:pStyle w:val="19"/>
              <w:ind w:left="94" w:right="56"/>
              <w:jc w:val="center"/>
              <w:rPr>
                <w:sz w:val="24"/>
              </w:rPr>
            </w:pPr>
            <w:r>
              <w:rPr>
                <w:sz w:val="24"/>
              </w:rPr>
              <w:t>85.</w:t>
            </w:r>
          </w:p>
        </w:tc>
        <w:tc>
          <w:tcPr>
            <w:tcW w:w="2883" w:type="dxa"/>
            <w:tcBorders>
              <w:right w:val="single" w:color="000000" w:sz="8" w:space="0"/>
            </w:tcBorders>
          </w:tcPr>
          <w:p w14:paraId="6D1C7475">
            <w:pPr>
              <w:pStyle w:val="19"/>
              <w:ind w:left="113"/>
              <w:rPr>
                <w:sz w:val="24"/>
              </w:rPr>
            </w:pPr>
            <w:r>
              <w:rPr>
                <w:sz w:val="24"/>
              </w:rPr>
              <w:t>VP shunt for</w:t>
            </w:r>
          </w:p>
          <w:p w14:paraId="6D1C7476">
            <w:pPr>
              <w:pStyle w:val="19"/>
              <w:spacing w:before="144"/>
              <w:ind w:left="113"/>
              <w:rPr>
                <w:sz w:val="24"/>
              </w:rPr>
            </w:pPr>
            <w:r>
              <w:rPr>
                <w:sz w:val="24"/>
              </w:rPr>
              <w:t>Hydrocephalus</w:t>
            </w:r>
          </w:p>
        </w:tc>
        <w:tc>
          <w:tcPr>
            <w:tcW w:w="810" w:type="dxa"/>
            <w:tcBorders>
              <w:left w:val="single" w:color="000000" w:sz="8" w:space="0"/>
            </w:tcBorders>
          </w:tcPr>
          <w:p w14:paraId="6D1C7477">
            <w:pPr>
              <w:pStyle w:val="19"/>
              <w:ind w:left="111"/>
              <w:rPr>
                <w:sz w:val="24"/>
              </w:rPr>
            </w:pPr>
            <w:r>
              <w:rPr>
                <w:sz w:val="24"/>
              </w:rPr>
              <w:t>3</w:t>
            </w:r>
          </w:p>
        </w:tc>
        <w:tc>
          <w:tcPr>
            <w:tcW w:w="810" w:type="dxa"/>
          </w:tcPr>
          <w:p w14:paraId="6D1C7478">
            <w:pPr>
              <w:pStyle w:val="19"/>
              <w:ind w:left="115"/>
              <w:rPr>
                <w:sz w:val="24"/>
              </w:rPr>
            </w:pPr>
            <w:r>
              <w:rPr>
                <w:sz w:val="24"/>
              </w:rPr>
              <w:t>1</w:t>
            </w:r>
          </w:p>
        </w:tc>
        <w:tc>
          <w:tcPr>
            <w:tcW w:w="810" w:type="dxa"/>
          </w:tcPr>
          <w:p w14:paraId="6D1C7479">
            <w:pPr>
              <w:pStyle w:val="19"/>
              <w:ind w:left="116"/>
              <w:rPr>
                <w:sz w:val="24"/>
              </w:rPr>
            </w:pPr>
            <w:r>
              <w:rPr>
                <w:sz w:val="24"/>
              </w:rPr>
              <w:t>3</w:t>
            </w:r>
          </w:p>
        </w:tc>
        <w:tc>
          <w:tcPr>
            <w:tcW w:w="900" w:type="dxa"/>
          </w:tcPr>
          <w:p w14:paraId="6D1C747A">
            <w:pPr>
              <w:pStyle w:val="19"/>
              <w:ind w:left="116"/>
              <w:rPr>
                <w:sz w:val="24"/>
              </w:rPr>
            </w:pPr>
            <w:r>
              <w:rPr>
                <w:sz w:val="24"/>
              </w:rPr>
              <w:t>1</w:t>
            </w:r>
          </w:p>
        </w:tc>
        <w:tc>
          <w:tcPr>
            <w:tcW w:w="810" w:type="dxa"/>
          </w:tcPr>
          <w:p w14:paraId="6D1C747B">
            <w:pPr>
              <w:pStyle w:val="19"/>
              <w:ind w:left="117"/>
              <w:rPr>
                <w:sz w:val="24"/>
              </w:rPr>
            </w:pPr>
            <w:r>
              <w:rPr>
                <w:sz w:val="24"/>
              </w:rPr>
              <w:t>3</w:t>
            </w:r>
          </w:p>
        </w:tc>
        <w:tc>
          <w:tcPr>
            <w:tcW w:w="810" w:type="dxa"/>
          </w:tcPr>
          <w:p w14:paraId="6D1C747C">
            <w:pPr>
              <w:pStyle w:val="19"/>
              <w:ind w:left="118"/>
              <w:rPr>
                <w:sz w:val="24"/>
              </w:rPr>
            </w:pPr>
            <w:r>
              <w:rPr>
                <w:sz w:val="24"/>
              </w:rPr>
              <w:t>1</w:t>
            </w:r>
          </w:p>
        </w:tc>
        <w:tc>
          <w:tcPr>
            <w:tcW w:w="810" w:type="dxa"/>
          </w:tcPr>
          <w:p w14:paraId="6D1C747D">
            <w:pPr>
              <w:pStyle w:val="19"/>
              <w:ind w:left="120"/>
              <w:rPr>
                <w:sz w:val="24"/>
              </w:rPr>
            </w:pPr>
            <w:r>
              <w:rPr>
                <w:sz w:val="24"/>
              </w:rPr>
              <w:t>3</w:t>
            </w:r>
          </w:p>
        </w:tc>
        <w:tc>
          <w:tcPr>
            <w:tcW w:w="810" w:type="dxa"/>
          </w:tcPr>
          <w:p w14:paraId="6D1C747E">
            <w:pPr>
              <w:pStyle w:val="19"/>
              <w:ind w:left="121"/>
              <w:rPr>
                <w:sz w:val="24"/>
              </w:rPr>
            </w:pPr>
            <w:r>
              <w:rPr>
                <w:sz w:val="24"/>
              </w:rPr>
              <w:t>1</w:t>
            </w:r>
          </w:p>
        </w:tc>
        <w:tc>
          <w:tcPr>
            <w:tcW w:w="900" w:type="dxa"/>
          </w:tcPr>
          <w:p w14:paraId="6D1C747F">
            <w:pPr>
              <w:pStyle w:val="19"/>
              <w:ind w:left="122"/>
              <w:rPr>
                <w:sz w:val="24"/>
              </w:rPr>
            </w:pPr>
            <w:r>
              <w:rPr>
                <w:sz w:val="24"/>
              </w:rPr>
              <w:t>4</w:t>
            </w:r>
          </w:p>
        </w:tc>
      </w:tr>
      <w:tr w14:paraId="6D1C7482">
        <w:trPr>
          <w:trHeight w:val="405" w:hRule="atLeast"/>
        </w:trPr>
        <w:tc>
          <w:tcPr>
            <w:tcW w:w="10893" w:type="dxa"/>
            <w:gridSpan w:val="11"/>
          </w:tcPr>
          <w:p w14:paraId="6D1C7481">
            <w:pPr>
              <w:pStyle w:val="19"/>
              <w:spacing w:line="261" w:lineRule="exact"/>
              <w:rPr>
                <w:b/>
                <w:sz w:val="24"/>
              </w:rPr>
            </w:pPr>
            <w:r>
              <w:rPr>
                <w:b/>
                <w:sz w:val="24"/>
              </w:rPr>
              <w:t>M) Musculoskeletal Surgery</w:t>
            </w:r>
          </w:p>
        </w:tc>
      </w:tr>
      <w:tr w14:paraId="6D1C748F">
        <w:trPr>
          <w:trHeight w:val="1243" w:hRule="atLeast"/>
        </w:trPr>
        <w:tc>
          <w:tcPr>
            <w:tcW w:w="540" w:type="dxa"/>
            <w:tcBorders>
              <w:bottom w:val="single" w:color="000000" w:sz="8" w:space="0"/>
            </w:tcBorders>
          </w:tcPr>
          <w:p w14:paraId="6D1C7483">
            <w:pPr>
              <w:pStyle w:val="19"/>
              <w:ind w:left="94" w:right="56"/>
              <w:jc w:val="center"/>
              <w:rPr>
                <w:sz w:val="24"/>
              </w:rPr>
            </w:pPr>
            <w:r>
              <w:rPr>
                <w:sz w:val="24"/>
              </w:rPr>
              <w:t>86.</w:t>
            </w:r>
          </w:p>
        </w:tc>
        <w:tc>
          <w:tcPr>
            <w:tcW w:w="2883" w:type="dxa"/>
            <w:tcBorders>
              <w:bottom w:val="single" w:color="000000" w:sz="8" w:space="0"/>
              <w:right w:val="single" w:color="000000" w:sz="8" w:space="0"/>
            </w:tcBorders>
          </w:tcPr>
          <w:p w14:paraId="6D1C7484">
            <w:pPr>
              <w:pStyle w:val="19"/>
              <w:ind w:left="113"/>
              <w:rPr>
                <w:sz w:val="24"/>
              </w:rPr>
            </w:pPr>
            <w:r>
              <w:rPr>
                <w:sz w:val="24"/>
              </w:rPr>
              <w:t>Talipes Equinovarus</w:t>
            </w:r>
          </w:p>
          <w:p w14:paraId="6D1C7485">
            <w:pPr>
              <w:pStyle w:val="19"/>
              <w:spacing w:before="20" w:line="400" w:lineRule="atLeast"/>
              <w:ind w:left="113"/>
              <w:rPr>
                <w:sz w:val="24"/>
              </w:rPr>
            </w:pPr>
            <w:r>
              <w:rPr>
                <w:sz w:val="24"/>
              </w:rPr>
              <w:t>Surgery and Splint application</w:t>
            </w:r>
          </w:p>
        </w:tc>
        <w:tc>
          <w:tcPr>
            <w:tcW w:w="810" w:type="dxa"/>
            <w:tcBorders>
              <w:left w:val="single" w:color="000000" w:sz="8" w:space="0"/>
              <w:bottom w:val="single" w:color="000000" w:sz="8" w:space="0"/>
            </w:tcBorders>
          </w:tcPr>
          <w:p w14:paraId="6D1C7486">
            <w:pPr>
              <w:pStyle w:val="19"/>
              <w:ind w:left="111"/>
              <w:rPr>
                <w:sz w:val="24"/>
              </w:rPr>
            </w:pPr>
            <w:r>
              <w:rPr>
                <w:sz w:val="24"/>
              </w:rPr>
              <w:t>3</w:t>
            </w:r>
          </w:p>
        </w:tc>
        <w:tc>
          <w:tcPr>
            <w:tcW w:w="810" w:type="dxa"/>
            <w:tcBorders>
              <w:bottom w:val="single" w:color="000000" w:sz="8" w:space="0"/>
            </w:tcBorders>
          </w:tcPr>
          <w:p w14:paraId="6D1C7487">
            <w:pPr>
              <w:pStyle w:val="19"/>
              <w:ind w:left="115"/>
              <w:rPr>
                <w:sz w:val="24"/>
              </w:rPr>
            </w:pPr>
            <w:r>
              <w:rPr>
                <w:sz w:val="24"/>
              </w:rPr>
              <w:t>1</w:t>
            </w:r>
          </w:p>
        </w:tc>
        <w:tc>
          <w:tcPr>
            <w:tcW w:w="810" w:type="dxa"/>
            <w:tcBorders>
              <w:bottom w:val="single" w:color="000000" w:sz="8" w:space="0"/>
            </w:tcBorders>
          </w:tcPr>
          <w:p w14:paraId="6D1C7488">
            <w:pPr>
              <w:pStyle w:val="19"/>
              <w:ind w:left="116"/>
              <w:rPr>
                <w:sz w:val="24"/>
              </w:rPr>
            </w:pPr>
            <w:r>
              <w:rPr>
                <w:sz w:val="24"/>
              </w:rPr>
              <w:t>3</w:t>
            </w:r>
          </w:p>
        </w:tc>
        <w:tc>
          <w:tcPr>
            <w:tcW w:w="900" w:type="dxa"/>
            <w:tcBorders>
              <w:bottom w:val="single" w:color="000000" w:sz="8" w:space="0"/>
            </w:tcBorders>
          </w:tcPr>
          <w:p w14:paraId="6D1C7489">
            <w:pPr>
              <w:pStyle w:val="19"/>
              <w:ind w:left="116"/>
              <w:rPr>
                <w:sz w:val="24"/>
              </w:rPr>
            </w:pPr>
            <w:r>
              <w:rPr>
                <w:sz w:val="24"/>
              </w:rPr>
              <w:t>1</w:t>
            </w:r>
          </w:p>
        </w:tc>
        <w:tc>
          <w:tcPr>
            <w:tcW w:w="810" w:type="dxa"/>
            <w:tcBorders>
              <w:bottom w:val="single" w:color="000000" w:sz="8" w:space="0"/>
            </w:tcBorders>
          </w:tcPr>
          <w:p w14:paraId="6D1C748A">
            <w:pPr>
              <w:pStyle w:val="19"/>
              <w:ind w:left="117"/>
              <w:rPr>
                <w:sz w:val="24"/>
              </w:rPr>
            </w:pPr>
            <w:r>
              <w:rPr>
                <w:sz w:val="24"/>
              </w:rPr>
              <w:t>3</w:t>
            </w:r>
          </w:p>
        </w:tc>
        <w:tc>
          <w:tcPr>
            <w:tcW w:w="810" w:type="dxa"/>
            <w:tcBorders>
              <w:bottom w:val="single" w:color="000000" w:sz="8" w:space="0"/>
            </w:tcBorders>
          </w:tcPr>
          <w:p w14:paraId="6D1C748B">
            <w:pPr>
              <w:pStyle w:val="19"/>
              <w:ind w:left="118"/>
              <w:rPr>
                <w:sz w:val="24"/>
              </w:rPr>
            </w:pPr>
            <w:r>
              <w:rPr>
                <w:sz w:val="24"/>
              </w:rPr>
              <w:t>1</w:t>
            </w:r>
          </w:p>
        </w:tc>
        <w:tc>
          <w:tcPr>
            <w:tcW w:w="810" w:type="dxa"/>
            <w:tcBorders>
              <w:bottom w:val="single" w:color="000000" w:sz="8" w:space="0"/>
            </w:tcBorders>
          </w:tcPr>
          <w:p w14:paraId="6D1C748C">
            <w:pPr>
              <w:pStyle w:val="19"/>
              <w:ind w:left="120"/>
              <w:rPr>
                <w:sz w:val="24"/>
              </w:rPr>
            </w:pPr>
            <w:r>
              <w:rPr>
                <w:sz w:val="24"/>
              </w:rPr>
              <w:t>3</w:t>
            </w:r>
          </w:p>
        </w:tc>
        <w:tc>
          <w:tcPr>
            <w:tcW w:w="810" w:type="dxa"/>
            <w:tcBorders>
              <w:bottom w:val="single" w:color="000000" w:sz="8" w:space="0"/>
            </w:tcBorders>
          </w:tcPr>
          <w:p w14:paraId="6D1C748D">
            <w:pPr>
              <w:pStyle w:val="19"/>
              <w:ind w:left="121"/>
              <w:rPr>
                <w:sz w:val="24"/>
              </w:rPr>
            </w:pPr>
            <w:r>
              <w:rPr>
                <w:sz w:val="24"/>
              </w:rPr>
              <w:t>1</w:t>
            </w:r>
          </w:p>
        </w:tc>
        <w:tc>
          <w:tcPr>
            <w:tcW w:w="900" w:type="dxa"/>
            <w:tcBorders>
              <w:bottom w:val="single" w:color="000000" w:sz="8" w:space="0"/>
            </w:tcBorders>
          </w:tcPr>
          <w:p w14:paraId="6D1C748E">
            <w:pPr>
              <w:pStyle w:val="19"/>
              <w:ind w:left="122"/>
              <w:rPr>
                <w:sz w:val="24"/>
              </w:rPr>
            </w:pPr>
            <w:r>
              <w:rPr>
                <w:sz w:val="24"/>
              </w:rPr>
              <w:t>4</w:t>
            </w:r>
          </w:p>
        </w:tc>
      </w:tr>
      <w:tr w14:paraId="6D1C749B">
        <w:trPr>
          <w:trHeight w:val="402" w:hRule="atLeast"/>
        </w:trPr>
        <w:tc>
          <w:tcPr>
            <w:tcW w:w="540" w:type="dxa"/>
            <w:tcBorders>
              <w:top w:val="single" w:color="000000" w:sz="8" w:space="0"/>
            </w:tcBorders>
          </w:tcPr>
          <w:p w14:paraId="6D1C7490">
            <w:pPr>
              <w:pStyle w:val="19"/>
              <w:spacing w:line="274" w:lineRule="exact"/>
              <w:ind w:left="94" w:right="56"/>
              <w:jc w:val="center"/>
              <w:rPr>
                <w:sz w:val="24"/>
              </w:rPr>
            </w:pPr>
            <w:r>
              <w:rPr>
                <w:sz w:val="24"/>
              </w:rPr>
              <w:t>87.</w:t>
            </w:r>
          </w:p>
        </w:tc>
        <w:tc>
          <w:tcPr>
            <w:tcW w:w="2883" w:type="dxa"/>
            <w:tcBorders>
              <w:top w:val="single" w:color="000000" w:sz="8" w:space="0"/>
              <w:right w:val="single" w:color="000000" w:sz="8" w:space="0"/>
            </w:tcBorders>
          </w:tcPr>
          <w:p w14:paraId="6D1C7491">
            <w:pPr>
              <w:pStyle w:val="19"/>
              <w:spacing w:line="274" w:lineRule="exact"/>
              <w:ind w:left="113"/>
              <w:rPr>
                <w:sz w:val="24"/>
              </w:rPr>
            </w:pPr>
            <w:r>
              <w:rPr>
                <w:sz w:val="24"/>
              </w:rPr>
              <w:t>Arthorotomy / Drainage</w:t>
            </w:r>
          </w:p>
        </w:tc>
        <w:tc>
          <w:tcPr>
            <w:tcW w:w="810" w:type="dxa"/>
            <w:tcBorders>
              <w:top w:val="single" w:color="000000" w:sz="8" w:space="0"/>
              <w:left w:val="single" w:color="000000" w:sz="8" w:space="0"/>
            </w:tcBorders>
          </w:tcPr>
          <w:p w14:paraId="6D1C7492">
            <w:pPr>
              <w:pStyle w:val="19"/>
              <w:spacing w:line="274" w:lineRule="exact"/>
              <w:ind w:left="111"/>
              <w:rPr>
                <w:sz w:val="24"/>
              </w:rPr>
            </w:pPr>
            <w:r>
              <w:rPr>
                <w:sz w:val="24"/>
              </w:rPr>
              <w:t>3</w:t>
            </w:r>
          </w:p>
        </w:tc>
        <w:tc>
          <w:tcPr>
            <w:tcW w:w="810" w:type="dxa"/>
            <w:tcBorders>
              <w:top w:val="single" w:color="000000" w:sz="8" w:space="0"/>
            </w:tcBorders>
          </w:tcPr>
          <w:p w14:paraId="6D1C7493">
            <w:pPr>
              <w:pStyle w:val="19"/>
              <w:spacing w:line="274" w:lineRule="exact"/>
              <w:ind w:left="115"/>
              <w:rPr>
                <w:sz w:val="24"/>
              </w:rPr>
            </w:pPr>
            <w:r>
              <w:rPr>
                <w:sz w:val="24"/>
              </w:rPr>
              <w:t>1</w:t>
            </w:r>
          </w:p>
        </w:tc>
        <w:tc>
          <w:tcPr>
            <w:tcW w:w="810" w:type="dxa"/>
            <w:tcBorders>
              <w:top w:val="single" w:color="000000" w:sz="8" w:space="0"/>
            </w:tcBorders>
          </w:tcPr>
          <w:p w14:paraId="6D1C7494">
            <w:pPr>
              <w:pStyle w:val="19"/>
              <w:spacing w:line="274" w:lineRule="exact"/>
              <w:ind w:left="116"/>
              <w:rPr>
                <w:sz w:val="24"/>
              </w:rPr>
            </w:pPr>
            <w:r>
              <w:rPr>
                <w:sz w:val="24"/>
              </w:rPr>
              <w:t>3</w:t>
            </w:r>
          </w:p>
        </w:tc>
        <w:tc>
          <w:tcPr>
            <w:tcW w:w="900" w:type="dxa"/>
            <w:tcBorders>
              <w:top w:val="single" w:color="000000" w:sz="8" w:space="0"/>
            </w:tcBorders>
          </w:tcPr>
          <w:p w14:paraId="6D1C7495">
            <w:pPr>
              <w:pStyle w:val="19"/>
              <w:spacing w:line="274" w:lineRule="exact"/>
              <w:ind w:left="116"/>
              <w:rPr>
                <w:sz w:val="24"/>
              </w:rPr>
            </w:pPr>
            <w:r>
              <w:rPr>
                <w:sz w:val="24"/>
              </w:rPr>
              <w:t>1</w:t>
            </w:r>
          </w:p>
        </w:tc>
        <w:tc>
          <w:tcPr>
            <w:tcW w:w="810" w:type="dxa"/>
            <w:tcBorders>
              <w:top w:val="single" w:color="000000" w:sz="8" w:space="0"/>
            </w:tcBorders>
          </w:tcPr>
          <w:p w14:paraId="6D1C7496">
            <w:pPr>
              <w:pStyle w:val="19"/>
              <w:spacing w:line="274" w:lineRule="exact"/>
              <w:ind w:left="117"/>
              <w:rPr>
                <w:sz w:val="24"/>
              </w:rPr>
            </w:pPr>
            <w:r>
              <w:rPr>
                <w:sz w:val="24"/>
              </w:rPr>
              <w:t>3</w:t>
            </w:r>
          </w:p>
        </w:tc>
        <w:tc>
          <w:tcPr>
            <w:tcW w:w="810" w:type="dxa"/>
            <w:tcBorders>
              <w:top w:val="single" w:color="000000" w:sz="8" w:space="0"/>
            </w:tcBorders>
          </w:tcPr>
          <w:p w14:paraId="6D1C7497">
            <w:pPr>
              <w:pStyle w:val="19"/>
              <w:spacing w:line="274" w:lineRule="exact"/>
              <w:ind w:left="118"/>
              <w:rPr>
                <w:sz w:val="24"/>
              </w:rPr>
            </w:pPr>
            <w:r>
              <w:rPr>
                <w:sz w:val="24"/>
              </w:rPr>
              <w:t>1</w:t>
            </w:r>
          </w:p>
        </w:tc>
        <w:tc>
          <w:tcPr>
            <w:tcW w:w="810" w:type="dxa"/>
            <w:tcBorders>
              <w:top w:val="single" w:color="000000" w:sz="8" w:space="0"/>
            </w:tcBorders>
          </w:tcPr>
          <w:p w14:paraId="6D1C7498">
            <w:pPr>
              <w:pStyle w:val="19"/>
              <w:spacing w:line="274" w:lineRule="exact"/>
              <w:ind w:left="120"/>
              <w:rPr>
                <w:sz w:val="24"/>
              </w:rPr>
            </w:pPr>
            <w:r>
              <w:rPr>
                <w:sz w:val="24"/>
              </w:rPr>
              <w:t>3</w:t>
            </w:r>
          </w:p>
        </w:tc>
        <w:tc>
          <w:tcPr>
            <w:tcW w:w="810" w:type="dxa"/>
            <w:tcBorders>
              <w:top w:val="single" w:color="000000" w:sz="8" w:space="0"/>
            </w:tcBorders>
          </w:tcPr>
          <w:p w14:paraId="6D1C7499">
            <w:pPr>
              <w:pStyle w:val="19"/>
              <w:spacing w:line="274" w:lineRule="exact"/>
              <w:ind w:left="121"/>
              <w:rPr>
                <w:sz w:val="24"/>
              </w:rPr>
            </w:pPr>
            <w:r>
              <w:rPr>
                <w:sz w:val="24"/>
              </w:rPr>
              <w:t>1</w:t>
            </w:r>
          </w:p>
        </w:tc>
        <w:tc>
          <w:tcPr>
            <w:tcW w:w="900" w:type="dxa"/>
            <w:tcBorders>
              <w:top w:val="single" w:color="000000" w:sz="8" w:space="0"/>
            </w:tcBorders>
          </w:tcPr>
          <w:p w14:paraId="6D1C749A">
            <w:pPr>
              <w:pStyle w:val="19"/>
              <w:spacing w:line="274" w:lineRule="exact"/>
              <w:ind w:left="122"/>
              <w:rPr>
                <w:sz w:val="24"/>
              </w:rPr>
            </w:pPr>
            <w:r>
              <w:rPr>
                <w:sz w:val="24"/>
              </w:rPr>
              <w:t>4</w:t>
            </w:r>
          </w:p>
        </w:tc>
      </w:tr>
      <w:tr w14:paraId="6D1C74A8">
        <w:trPr>
          <w:trHeight w:val="826" w:hRule="atLeast"/>
        </w:trPr>
        <w:tc>
          <w:tcPr>
            <w:tcW w:w="540" w:type="dxa"/>
          </w:tcPr>
          <w:p w14:paraId="6D1C749C">
            <w:pPr>
              <w:pStyle w:val="19"/>
              <w:ind w:left="94" w:right="56"/>
              <w:jc w:val="center"/>
              <w:rPr>
                <w:sz w:val="24"/>
              </w:rPr>
            </w:pPr>
            <w:r>
              <w:rPr>
                <w:sz w:val="24"/>
              </w:rPr>
              <w:t>88.</w:t>
            </w:r>
          </w:p>
        </w:tc>
        <w:tc>
          <w:tcPr>
            <w:tcW w:w="2883" w:type="dxa"/>
            <w:tcBorders>
              <w:right w:val="single" w:color="000000" w:sz="8" w:space="0"/>
            </w:tcBorders>
          </w:tcPr>
          <w:p w14:paraId="6D1C749D">
            <w:pPr>
              <w:pStyle w:val="19"/>
              <w:ind w:left="113"/>
              <w:rPr>
                <w:sz w:val="24"/>
              </w:rPr>
            </w:pPr>
            <w:r>
              <w:rPr>
                <w:sz w:val="24"/>
              </w:rPr>
              <w:t>Osteomyelitis drainage</w:t>
            </w:r>
          </w:p>
          <w:p w14:paraId="6D1C749E">
            <w:pPr>
              <w:pStyle w:val="19"/>
              <w:spacing w:before="130"/>
              <w:ind w:left="113"/>
              <w:rPr>
                <w:sz w:val="24"/>
              </w:rPr>
            </w:pPr>
            <w:r>
              <w:rPr>
                <w:sz w:val="24"/>
              </w:rPr>
              <w:t>of pus</w:t>
            </w:r>
          </w:p>
        </w:tc>
        <w:tc>
          <w:tcPr>
            <w:tcW w:w="810" w:type="dxa"/>
            <w:tcBorders>
              <w:left w:val="single" w:color="000000" w:sz="8" w:space="0"/>
            </w:tcBorders>
          </w:tcPr>
          <w:p w14:paraId="6D1C749F">
            <w:pPr>
              <w:pStyle w:val="19"/>
              <w:ind w:left="111"/>
              <w:rPr>
                <w:sz w:val="24"/>
              </w:rPr>
            </w:pPr>
            <w:r>
              <w:rPr>
                <w:sz w:val="24"/>
              </w:rPr>
              <w:t>3</w:t>
            </w:r>
          </w:p>
        </w:tc>
        <w:tc>
          <w:tcPr>
            <w:tcW w:w="810" w:type="dxa"/>
          </w:tcPr>
          <w:p w14:paraId="6D1C74A0">
            <w:pPr>
              <w:pStyle w:val="19"/>
              <w:ind w:left="115"/>
              <w:rPr>
                <w:sz w:val="24"/>
              </w:rPr>
            </w:pPr>
            <w:r>
              <w:rPr>
                <w:sz w:val="24"/>
              </w:rPr>
              <w:t>1</w:t>
            </w:r>
          </w:p>
        </w:tc>
        <w:tc>
          <w:tcPr>
            <w:tcW w:w="810" w:type="dxa"/>
          </w:tcPr>
          <w:p w14:paraId="6D1C74A1">
            <w:pPr>
              <w:pStyle w:val="19"/>
              <w:ind w:left="116"/>
              <w:rPr>
                <w:sz w:val="24"/>
              </w:rPr>
            </w:pPr>
            <w:r>
              <w:rPr>
                <w:sz w:val="24"/>
              </w:rPr>
              <w:t>3</w:t>
            </w:r>
          </w:p>
        </w:tc>
        <w:tc>
          <w:tcPr>
            <w:tcW w:w="900" w:type="dxa"/>
          </w:tcPr>
          <w:p w14:paraId="6D1C74A2">
            <w:pPr>
              <w:pStyle w:val="19"/>
              <w:ind w:left="116"/>
              <w:rPr>
                <w:sz w:val="24"/>
              </w:rPr>
            </w:pPr>
            <w:r>
              <w:rPr>
                <w:sz w:val="24"/>
              </w:rPr>
              <w:t>1</w:t>
            </w:r>
          </w:p>
        </w:tc>
        <w:tc>
          <w:tcPr>
            <w:tcW w:w="810" w:type="dxa"/>
          </w:tcPr>
          <w:p w14:paraId="6D1C74A3">
            <w:pPr>
              <w:pStyle w:val="19"/>
              <w:ind w:left="117"/>
              <w:rPr>
                <w:sz w:val="24"/>
              </w:rPr>
            </w:pPr>
            <w:r>
              <w:rPr>
                <w:sz w:val="24"/>
              </w:rPr>
              <w:t>3</w:t>
            </w:r>
          </w:p>
        </w:tc>
        <w:tc>
          <w:tcPr>
            <w:tcW w:w="810" w:type="dxa"/>
          </w:tcPr>
          <w:p w14:paraId="6D1C74A4">
            <w:pPr>
              <w:pStyle w:val="19"/>
              <w:ind w:left="118"/>
              <w:rPr>
                <w:sz w:val="24"/>
              </w:rPr>
            </w:pPr>
            <w:r>
              <w:rPr>
                <w:sz w:val="24"/>
              </w:rPr>
              <w:t>1</w:t>
            </w:r>
          </w:p>
        </w:tc>
        <w:tc>
          <w:tcPr>
            <w:tcW w:w="810" w:type="dxa"/>
          </w:tcPr>
          <w:p w14:paraId="6D1C74A5">
            <w:pPr>
              <w:pStyle w:val="19"/>
              <w:ind w:left="120"/>
              <w:rPr>
                <w:sz w:val="24"/>
              </w:rPr>
            </w:pPr>
            <w:r>
              <w:rPr>
                <w:sz w:val="24"/>
              </w:rPr>
              <w:t>3</w:t>
            </w:r>
          </w:p>
        </w:tc>
        <w:tc>
          <w:tcPr>
            <w:tcW w:w="810" w:type="dxa"/>
          </w:tcPr>
          <w:p w14:paraId="6D1C74A6">
            <w:pPr>
              <w:pStyle w:val="19"/>
              <w:ind w:left="121"/>
              <w:rPr>
                <w:sz w:val="24"/>
              </w:rPr>
            </w:pPr>
            <w:r>
              <w:rPr>
                <w:sz w:val="24"/>
              </w:rPr>
              <w:t>1</w:t>
            </w:r>
          </w:p>
        </w:tc>
        <w:tc>
          <w:tcPr>
            <w:tcW w:w="900" w:type="dxa"/>
          </w:tcPr>
          <w:p w14:paraId="6D1C74A7">
            <w:pPr>
              <w:pStyle w:val="19"/>
              <w:ind w:left="122"/>
              <w:rPr>
                <w:sz w:val="24"/>
              </w:rPr>
            </w:pPr>
            <w:r>
              <w:rPr>
                <w:sz w:val="24"/>
              </w:rPr>
              <w:t>4</w:t>
            </w:r>
          </w:p>
        </w:tc>
      </w:tr>
      <w:tr w14:paraId="6D1C74B4">
        <w:trPr>
          <w:trHeight w:val="405" w:hRule="atLeast"/>
        </w:trPr>
        <w:tc>
          <w:tcPr>
            <w:tcW w:w="540" w:type="dxa"/>
          </w:tcPr>
          <w:p w14:paraId="6D1C74A9">
            <w:pPr>
              <w:pStyle w:val="19"/>
              <w:ind w:left="94" w:right="56"/>
              <w:jc w:val="center"/>
              <w:rPr>
                <w:sz w:val="24"/>
              </w:rPr>
            </w:pPr>
            <w:r>
              <w:rPr>
                <w:sz w:val="24"/>
              </w:rPr>
              <w:t>89.</w:t>
            </w:r>
          </w:p>
        </w:tc>
        <w:tc>
          <w:tcPr>
            <w:tcW w:w="2883" w:type="dxa"/>
            <w:tcBorders>
              <w:right w:val="single" w:color="000000" w:sz="8" w:space="0"/>
            </w:tcBorders>
          </w:tcPr>
          <w:p w14:paraId="6D1C74AA">
            <w:pPr>
              <w:pStyle w:val="19"/>
              <w:ind w:left="113"/>
              <w:rPr>
                <w:sz w:val="24"/>
              </w:rPr>
            </w:pPr>
            <w:r>
              <w:rPr>
                <w:sz w:val="24"/>
              </w:rPr>
              <w:t>Hip spica application</w:t>
            </w:r>
          </w:p>
        </w:tc>
        <w:tc>
          <w:tcPr>
            <w:tcW w:w="810" w:type="dxa"/>
            <w:tcBorders>
              <w:left w:val="single" w:color="000000" w:sz="8" w:space="0"/>
            </w:tcBorders>
          </w:tcPr>
          <w:p w14:paraId="6D1C74AB">
            <w:pPr>
              <w:pStyle w:val="19"/>
              <w:ind w:left="111"/>
              <w:rPr>
                <w:sz w:val="24"/>
              </w:rPr>
            </w:pPr>
            <w:r>
              <w:rPr>
                <w:sz w:val="24"/>
              </w:rPr>
              <w:t>3</w:t>
            </w:r>
          </w:p>
        </w:tc>
        <w:tc>
          <w:tcPr>
            <w:tcW w:w="810" w:type="dxa"/>
          </w:tcPr>
          <w:p w14:paraId="6D1C74AC">
            <w:pPr>
              <w:pStyle w:val="19"/>
              <w:ind w:left="115"/>
              <w:rPr>
                <w:sz w:val="24"/>
              </w:rPr>
            </w:pPr>
            <w:r>
              <w:rPr>
                <w:sz w:val="24"/>
              </w:rPr>
              <w:t>1</w:t>
            </w:r>
          </w:p>
        </w:tc>
        <w:tc>
          <w:tcPr>
            <w:tcW w:w="810" w:type="dxa"/>
          </w:tcPr>
          <w:p w14:paraId="6D1C74AD">
            <w:pPr>
              <w:pStyle w:val="19"/>
              <w:ind w:left="116"/>
              <w:rPr>
                <w:sz w:val="24"/>
              </w:rPr>
            </w:pPr>
            <w:r>
              <w:rPr>
                <w:sz w:val="24"/>
              </w:rPr>
              <w:t>3</w:t>
            </w:r>
          </w:p>
        </w:tc>
        <w:tc>
          <w:tcPr>
            <w:tcW w:w="900" w:type="dxa"/>
          </w:tcPr>
          <w:p w14:paraId="6D1C74AE">
            <w:pPr>
              <w:pStyle w:val="19"/>
              <w:ind w:left="116"/>
              <w:rPr>
                <w:sz w:val="24"/>
              </w:rPr>
            </w:pPr>
            <w:r>
              <w:rPr>
                <w:sz w:val="24"/>
              </w:rPr>
              <w:t>1</w:t>
            </w:r>
          </w:p>
        </w:tc>
        <w:tc>
          <w:tcPr>
            <w:tcW w:w="810" w:type="dxa"/>
          </w:tcPr>
          <w:p w14:paraId="6D1C74AF">
            <w:pPr>
              <w:pStyle w:val="19"/>
              <w:ind w:left="117"/>
              <w:rPr>
                <w:sz w:val="24"/>
              </w:rPr>
            </w:pPr>
            <w:r>
              <w:rPr>
                <w:sz w:val="24"/>
              </w:rPr>
              <w:t>4</w:t>
            </w:r>
          </w:p>
        </w:tc>
        <w:tc>
          <w:tcPr>
            <w:tcW w:w="810" w:type="dxa"/>
          </w:tcPr>
          <w:p w14:paraId="6D1C74B0">
            <w:pPr>
              <w:pStyle w:val="19"/>
              <w:ind w:left="118"/>
              <w:rPr>
                <w:sz w:val="24"/>
              </w:rPr>
            </w:pPr>
            <w:r>
              <w:rPr>
                <w:sz w:val="24"/>
              </w:rPr>
              <w:t>1</w:t>
            </w:r>
          </w:p>
        </w:tc>
        <w:tc>
          <w:tcPr>
            <w:tcW w:w="810" w:type="dxa"/>
          </w:tcPr>
          <w:p w14:paraId="6D1C74B1">
            <w:pPr>
              <w:pStyle w:val="19"/>
              <w:ind w:left="120"/>
              <w:rPr>
                <w:sz w:val="24"/>
              </w:rPr>
            </w:pPr>
            <w:r>
              <w:rPr>
                <w:sz w:val="24"/>
              </w:rPr>
              <w:t>4</w:t>
            </w:r>
          </w:p>
        </w:tc>
        <w:tc>
          <w:tcPr>
            <w:tcW w:w="810" w:type="dxa"/>
          </w:tcPr>
          <w:p w14:paraId="6D1C74B2">
            <w:pPr>
              <w:pStyle w:val="19"/>
              <w:ind w:left="121"/>
              <w:rPr>
                <w:sz w:val="24"/>
              </w:rPr>
            </w:pPr>
            <w:r>
              <w:rPr>
                <w:sz w:val="24"/>
              </w:rPr>
              <w:t>1</w:t>
            </w:r>
          </w:p>
        </w:tc>
        <w:tc>
          <w:tcPr>
            <w:tcW w:w="900" w:type="dxa"/>
          </w:tcPr>
          <w:p w14:paraId="6D1C74B3">
            <w:pPr>
              <w:pStyle w:val="19"/>
              <w:ind w:left="122"/>
              <w:rPr>
                <w:sz w:val="24"/>
              </w:rPr>
            </w:pPr>
            <w:r>
              <w:rPr>
                <w:sz w:val="24"/>
              </w:rPr>
              <w:t>4</w:t>
            </w:r>
          </w:p>
        </w:tc>
      </w:tr>
      <w:tr w14:paraId="6D1C74C1">
        <w:trPr>
          <w:trHeight w:val="825" w:hRule="atLeast"/>
        </w:trPr>
        <w:tc>
          <w:tcPr>
            <w:tcW w:w="540" w:type="dxa"/>
          </w:tcPr>
          <w:p w14:paraId="6D1C74B5">
            <w:pPr>
              <w:pStyle w:val="19"/>
              <w:ind w:left="94" w:right="56"/>
              <w:jc w:val="center"/>
              <w:rPr>
                <w:sz w:val="24"/>
              </w:rPr>
            </w:pPr>
            <w:r>
              <w:rPr>
                <w:sz w:val="24"/>
              </w:rPr>
              <w:t>90.</w:t>
            </w:r>
          </w:p>
        </w:tc>
        <w:tc>
          <w:tcPr>
            <w:tcW w:w="2883" w:type="dxa"/>
            <w:tcBorders>
              <w:right w:val="single" w:color="000000" w:sz="8" w:space="0"/>
            </w:tcBorders>
          </w:tcPr>
          <w:p w14:paraId="6D1C74B6">
            <w:pPr>
              <w:pStyle w:val="19"/>
              <w:ind w:left="113"/>
              <w:rPr>
                <w:sz w:val="24"/>
              </w:rPr>
            </w:pPr>
            <w:r>
              <w:rPr>
                <w:sz w:val="24"/>
              </w:rPr>
              <w:t>Application of POP cast</w:t>
            </w:r>
          </w:p>
          <w:p w14:paraId="6D1C74B7">
            <w:pPr>
              <w:pStyle w:val="19"/>
              <w:spacing w:before="144"/>
              <w:ind w:left="113"/>
              <w:rPr>
                <w:sz w:val="24"/>
              </w:rPr>
            </w:pPr>
            <w:r>
              <w:rPr>
                <w:sz w:val="24"/>
              </w:rPr>
              <w:t>for Fractures</w:t>
            </w:r>
          </w:p>
        </w:tc>
        <w:tc>
          <w:tcPr>
            <w:tcW w:w="810" w:type="dxa"/>
            <w:tcBorders>
              <w:left w:val="single" w:color="000000" w:sz="8" w:space="0"/>
            </w:tcBorders>
          </w:tcPr>
          <w:p w14:paraId="6D1C74B8">
            <w:pPr>
              <w:pStyle w:val="19"/>
              <w:ind w:left="111"/>
              <w:rPr>
                <w:sz w:val="24"/>
              </w:rPr>
            </w:pPr>
            <w:r>
              <w:rPr>
                <w:sz w:val="24"/>
              </w:rPr>
              <w:t>3</w:t>
            </w:r>
          </w:p>
        </w:tc>
        <w:tc>
          <w:tcPr>
            <w:tcW w:w="810" w:type="dxa"/>
          </w:tcPr>
          <w:p w14:paraId="6D1C74B9">
            <w:pPr>
              <w:pStyle w:val="19"/>
              <w:ind w:left="115"/>
              <w:rPr>
                <w:sz w:val="24"/>
              </w:rPr>
            </w:pPr>
            <w:r>
              <w:rPr>
                <w:sz w:val="24"/>
              </w:rPr>
              <w:t>1</w:t>
            </w:r>
          </w:p>
        </w:tc>
        <w:tc>
          <w:tcPr>
            <w:tcW w:w="810" w:type="dxa"/>
          </w:tcPr>
          <w:p w14:paraId="6D1C74BA">
            <w:pPr>
              <w:pStyle w:val="19"/>
              <w:ind w:left="116"/>
              <w:rPr>
                <w:sz w:val="24"/>
              </w:rPr>
            </w:pPr>
            <w:r>
              <w:rPr>
                <w:sz w:val="24"/>
              </w:rPr>
              <w:t>3</w:t>
            </w:r>
          </w:p>
        </w:tc>
        <w:tc>
          <w:tcPr>
            <w:tcW w:w="900" w:type="dxa"/>
          </w:tcPr>
          <w:p w14:paraId="6D1C74BB">
            <w:pPr>
              <w:pStyle w:val="19"/>
              <w:ind w:left="116"/>
              <w:rPr>
                <w:sz w:val="24"/>
              </w:rPr>
            </w:pPr>
            <w:r>
              <w:rPr>
                <w:sz w:val="24"/>
              </w:rPr>
              <w:t>1</w:t>
            </w:r>
          </w:p>
        </w:tc>
        <w:tc>
          <w:tcPr>
            <w:tcW w:w="810" w:type="dxa"/>
          </w:tcPr>
          <w:p w14:paraId="6D1C74BC">
            <w:pPr>
              <w:pStyle w:val="19"/>
              <w:ind w:left="117"/>
              <w:rPr>
                <w:sz w:val="24"/>
              </w:rPr>
            </w:pPr>
            <w:r>
              <w:rPr>
                <w:sz w:val="24"/>
              </w:rPr>
              <w:t>4</w:t>
            </w:r>
          </w:p>
        </w:tc>
        <w:tc>
          <w:tcPr>
            <w:tcW w:w="810" w:type="dxa"/>
          </w:tcPr>
          <w:p w14:paraId="6D1C74BD">
            <w:pPr>
              <w:pStyle w:val="19"/>
              <w:ind w:left="118"/>
              <w:rPr>
                <w:sz w:val="24"/>
              </w:rPr>
            </w:pPr>
            <w:r>
              <w:rPr>
                <w:sz w:val="24"/>
              </w:rPr>
              <w:t>1</w:t>
            </w:r>
          </w:p>
        </w:tc>
        <w:tc>
          <w:tcPr>
            <w:tcW w:w="810" w:type="dxa"/>
          </w:tcPr>
          <w:p w14:paraId="6D1C74BE">
            <w:pPr>
              <w:pStyle w:val="19"/>
              <w:ind w:left="120"/>
              <w:rPr>
                <w:sz w:val="24"/>
              </w:rPr>
            </w:pPr>
            <w:r>
              <w:rPr>
                <w:sz w:val="24"/>
              </w:rPr>
              <w:t>4</w:t>
            </w:r>
          </w:p>
        </w:tc>
        <w:tc>
          <w:tcPr>
            <w:tcW w:w="810" w:type="dxa"/>
          </w:tcPr>
          <w:p w14:paraId="6D1C74BF">
            <w:pPr>
              <w:pStyle w:val="19"/>
              <w:ind w:left="121"/>
              <w:rPr>
                <w:sz w:val="24"/>
              </w:rPr>
            </w:pPr>
            <w:r>
              <w:rPr>
                <w:sz w:val="24"/>
              </w:rPr>
              <w:t>1</w:t>
            </w:r>
          </w:p>
        </w:tc>
        <w:tc>
          <w:tcPr>
            <w:tcW w:w="900" w:type="dxa"/>
          </w:tcPr>
          <w:p w14:paraId="6D1C74C0">
            <w:pPr>
              <w:pStyle w:val="19"/>
              <w:ind w:left="122"/>
              <w:rPr>
                <w:sz w:val="24"/>
              </w:rPr>
            </w:pPr>
            <w:r>
              <w:rPr>
                <w:sz w:val="24"/>
              </w:rPr>
              <w:t>4</w:t>
            </w:r>
          </w:p>
        </w:tc>
      </w:tr>
      <w:tr w14:paraId="6D1C74C3">
        <w:trPr>
          <w:trHeight w:val="405" w:hRule="atLeast"/>
        </w:trPr>
        <w:tc>
          <w:tcPr>
            <w:tcW w:w="10893" w:type="dxa"/>
            <w:gridSpan w:val="11"/>
          </w:tcPr>
          <w:p w14:paraId="6D1C74C2">
            <w:pPr>
              <w:pStyle w:val="19"/>
              <w:spacing w:line="261" w:lineRule="exact"/>
              <w:rPr>
                <w:b/>
                <w:sz w:val="24"/>
              </w:rPr>
            </w:pPr>
            <w:r>
              <w:rPr>
                <w:b/>
                <w:sz w:val="24"/>
              </w:rPr>
              <w:t>N) Miscellaneous Procedures</w:t>
            </w:r>
          </w:p>
        </w:tc>
      </w:tr>
      <w:tr w14:paraId="6D1C74D0">
        <w:trPr>
          <w:trHeight w:val="826" w:hRule="atLeast"/>
        </w:trPr>
        <w:tc>
          <w:tcPr>
            <w:tcW w:w="540" w:type="dxa"/>
          </w:tcPr>
          <w:p w14:paraId="6D1C74C4">
            <w:pPr>
              <w:pStyle w:val="19"/>
              <w:ind w:left="94" w:right="56"/>
              <w:jc w:val="center"/>
              <w:rPr>
                <w:sz w:val="24"/>
              </w:rPr>
            </w:pPr>
            <w:r>
              <w:rPr>
                <w:sz w:val="24"/>
              </w:rPr>
              <w:t>91.</w:t>
            </w:r>
          </w:p>
        </w:tc>
        <w:tc>
          <w:tcPr>
            <w:tcW w:w="2883" w:type="dxa"/>
            <w:tcBorders>
              <w:right w:val="single" w:color="000000" w:sz="8" w:space="0"/>
            </w:tcBorders>
          </w:tcPr>
          <w:p w14:paraId="6D1C74C5">
            <w:pPr>
              <w:pStyle w:val="19"/>
              <w:ind w:left="113"/>
              <w:rPr>
                <w:sz w:val="24"/>
              </w:rPr>
            </w:pPr>
            <w:r>
              <w:rPr>
                <w:sz w:val="24"/>
              </w:rPr>
              <w:t>Excision of superficial</w:t>
            </w:r>
          </w:p>
          <w:p w14:paraId="6D1C74C6">
            <w:pPr>
              <w:pStyle w:val="19"/>
              <w:spacing w:before="144"/>
              <w:ind w:left="113"/>
              <w:rPr>
                <w:sz w:val="24"/>
              </w:rPr>
            </w:pPr>
            <w:r>
              <w:rPr>
                <w:sz w:val="24"/>
              </w:rPr>
              <w:t>lumps</w:t>
            </w:r>
          </w:p>
        </w:tc>
        <w:tc>
          <w:tcPr>
            <w:tcW w:w="810" w:type="dxa"/>
            <w:tcBorders>
              <w:left w:val="single" w:color="000000" w:sz="8" w:space="0"/>
            </w:tcBorders>
          </w:tcPr>
          <w:p w14:paraId="6D1C74C7">
            <w:pPr>
              <w:pStyle w:val="19"/>
              <w:ind w:left="111"/>
              <w:rPr>
                <w:sz w:val="24"/>
              </w:rPr>
            </w:pPr>
            <w:r>
              <w:rPr>
                <w:sz w:val="24"/>
              </w:rPr>
              <w:t>3</w:t>
            </w:r>
          </w:p>
        </w:tc>
        <w:tc>
          <w:tcPr>
            <w:tcW w:w="810" w:type="dxa"/>
          </w:tcPr>
          <w:p w14:paraId="6D1C74C8">
            <w:pPr>
              <w:pStyle w:val="19"/>
              <w:ind w:left="115"/>
              <w:rPr>
                <w:sz w:val="24"/>
              </w:rPr>
            </w:pPr>
            <w:r>
              <w:rPr>
                <w:sz w:val="24"/>
              </w:rPr>
              <w:t>2</w:t>
            </w:r>
          </w:p>
        </w:tc>
        <w:tc>
          <w:tcPr>
            <w:tcW w:w="810" w:type="dxa"/>
          </w:tcPr>
          <w:p w14:paraId="6D1C74C9">
            <w:pPr>
              <w:pStyle w:val="19"/>
              <w:ind w:left="116"/>
              <w:rPr>
                <w:sz w:val="24"/>
              </w:rPr>
            </w:pPr>
            <w:r>
              <w:rPr>
                <w:sz w:val="24"/>
              </w:rPr>
              <w:t>4</w:t>
            </w:r>
          </w:p>
        </w:tc>
        <w:tc>
          <w:tcPr>
            <w:tcW w:w="900" w:type="dxa"/>
          </w:tcPr>
          <w:p w14:paraId="6D1C74CA">
            <w:pPr>
              <w:pStyle w:val="19"/>
              <w:ind w:left="116"/>
              <w:rPr>
                <w:sz w:val="24"/>
              </w:rPr>
            </w:pPr>
            <w:r>
              <w:rPr>
                <w:sz w:val="24"/>
              </w:rPr>
              <w:t>2</w:t>
            </w:r>
          </w:p>
        </w:tc>
        <w:tc>
          <w:tcPr>
            <w:tcW w:w="810" w:type="dxa"/>
          </w:tcPr>
          <w:p w14:paraId="6D1C74CB">
            <w:pPr>
              <w:pStyle w:val="19"/>
              <w:ind w:left="117"/>
              <w:rPr>
                <w:sz w:val="24"/>
              </w:rPr>
            </w:pPr>
            <w:r>
              <w:rPr>
                <w:sz w:val="24"/>
              </w:rPr>
              <w:t>4</w:t>
            </w:r>
          </w:p>
        </w:tc>
        <w:tc>
          <w:tcPr>
            <w:tcW w:w="810" w:type="dxa"/>
          </w:tcPr>
          <w:p w14:paraId="6D1C74CC">
            <w:pPr>
              <w:pStyle w:val="19"/>
              <w:ind w:left="118"/>
              <w:rPr>
                <w:sz w:val="24"/>
              </w:rPr>
            </w:pPr>
            <w:r>
              <w:rPr>
                <w:sz w:val="24"/>
              </w:rPr>
              <w:t>2</w:t>
            </w:r>
          </w:p>
        </w:tc>
        <w:tc>
          <w:tcPr>
            <w:tcW w:w="810" w:type="dxa"/>
          </w:tcPr>
          <w:p w14:paraId="6D1C74CD">
            <w:pPr>
              <w:pStyle w:val="19"/>
              <w:ind w:left="120"/>
              <w:rPr>
                <w:sz w:val="24"/>
              </w:rPr>
            </w:pPr>
            <w:r>
              <w:rPr>
                <w:sz w:val="24"/>
              </w:rPr>
              <w:t>4</w:t>
            </w:r>
          </w:p>
        </w:tc>
        <w:tc>
          <w:tcPr>
            <w:tcW w:w="810" w:type="dxa"/>
          </w:tcPr>
          <w:p w14:paraId="6D1C74CE">
            <w:pPr>
              <w:pStyle w:val="19"/>
              <w:ind w:left="121"/>
              <w:rPr>
                <w:sz w:val="24"/>
              </w:rPr>
            </w:pPr>
            <w:r>
              <w:rPr>
                <w:sz w:val="24"/>
              </w:rPr>
              <w:t>2</w:t>
            </w:r>
          </w:p>
        </w:tc>
        <w:tc>
          <w:tcPr>
            <w:tcW w:w="900" w:type="dxa"/>
          </w:tcPr>
          <w:p w14:paraId="6D1C74CF">
            <w:pPr>
              <w:pStyle w:val="19"/>
              <w:ind w:left="122"/>
              <w:rPr>
                <w:sz w:val="24"/>
              </w:rPr>
            </w:pPr>
            <w:r>
              <w:rPr>
                <w:sz w:val="24"/>
              </w:rPr>
              <w:t>8</w:t>
            </w:r>
          </w:p>
        </w:tc>
      </w:tr>
      <w:tr w14:paraId="6D1C74DD">
        <w:trPr>
          <w:trHeight w:val="825" w:hRule="atLeast"/>
        </w:trPr>
        <w:tc>
          <w:tcPr>
            <w:tcW w:w="540" w:type="dxa"/>
          </w:tcPr>
          <w:p w14:paraId="6D1C74D1">
            <w:pPr>
              <w:pStyle w:val="19"/>
              <w:ind w:left="94" w:right="56"/>
              <w:jc w:val="center"/>
              <w:rPr>
                <w:sz w:val="24"/>
              </w:rPr>
            </w:pPr>
            <w:r>
              <w:rPr>
                <w:sz w:val="24"/>
              </w:rPr>
              <w:t>92.</w:t>
            </w:r>
          </w:p>
        </w:tc>
        <w:tc>
          <w:tcPr>
            <w:tcW w:w="2883" w:type="dxa"/>
            <w:tcBorders>
              <w:right w:val="single" w:color="000000" w:sz="8" w:space="0"/>
            </w:tcBorders>
          </w:tcPr>
          <w:p w14:paraId="6D1C74D2">
            <w:pPr>
              <w:pStyle w:val="19"/>
              <w:ind w:left="113"/>
              <w:rPr>
                <w:sz w:val="24"/>
              </w:rPr>
            </w:pPr>
            <w:r>
              <w:rPr>
                <w:sz w:val="24"/>
              </w:rPr>
              <w:t>Drainage of deep</w:t>
            </w:r>
          </w:p>
          <w:p w14:paraId="6D1C74D3">
            <w:pPr>
              <w:pStyle w:val="19"/>
              <w:spacing w:before="129"/>
              <w:ind w:left="113"/>
              <w:rPr>
                <w:sz w:val="24"/>
              </w:rPr>
            </w:pPr>
            <w:r>
              <w:rPr>
                <w:sz w:val="24"/>
              </w:rPr>
              <w:t>abscesses</w:t>
            </w:r>
          </w:p>
        </w:tc>
        <w:tc>
          <w:tcPr>
            <w:tcW w:w="810" w:type="dxa"/>
            <w:tcBorders>
              <w:left w:val="single" w:color="000000" w:sz="8" w:space="0"/>
            </w:tcBorders>
          </w:tcPr>
          <w:p w14:paraId="6D1C74D4">
            <w:pPr>
              <w:pStyle w:val="19"/>
              <w:ind w:left="111"/>
              <w:rPr>
                <w:sz w:val="24"/>
              </w:rPr>
            </w:pPr>
            <w:r>
              <w:rPr>
                <w:sz w:val="24"/>
              </w:rPr>
              <w:t>4</w:t>
            </w:r>
          </w:p>
        </w:tc>
        <w:tc>
          <w:tcPr>
            <w:tcW w:w="810" w:type="dxa"/>
          </w:tcPr>
          <w:p w14:paraId="6D1C74D5">
            <w:pPr>
              <w:pStyle w:val="19"/>
              <w:ind w:left="115"/>
              <w:rPr>
                <w:sz w:val="24"/>
              </w:rPr>
            </w:pPr>
            <w:r>
              <w:rPr>
                <w:sz w:val="24"/>
              </w:rPr>
              <w:t>2</w:t>
            </w:r>
          </w:p>
        </w:tc>
        <w:tc>
          <w:tcPr>
            <w:tcW w:w="810" w:type="dxa"/>
          </w:tcPr>
          <w:p w14:paraId="6D1C74D6">
            <w:pPr>
              <w:pStyle w:val="19"/>
              <w:ind w:left="116"/>
              <w:rPr>
                <w:sz w:val="24"/>
              </w:rPr>
            </w:pPr>
            <w:r>
              <w:rPr>
                <w:sz w:val="24"/>
              </w:rPr>
              <w:t>4</w:t>
            </w:r>
          </w:p>
        </w:tc>
        <w:tc>
          <w:tcPr>
            <w:tcW w:w="900" w:type="dxa"/>
          </w:tcPr>
          <w:p w14:paraId="6D1C74D7">
            <w:pPr>
              <w:pStyle w:val="19"/>
              <w:ind w:left="116"/>
              <w:rPr>
                <w:sz w:val="24"/>
              </w:rPr>
            </w:pPr>
            <w:r>
              <w:rPr>
                <w:sz w:val="24"/>
              </w:rPr>
              <w:t>2</w:t>
            </w:r>
          </w:p>
        </w:tc>
        <w:tc>
          <w:tcPr>
            <w:tcW w:w="810" w:type="dxa"/>
          </w:tcPr>
          <w:p w14:paraId="6D1C74D8">
            <w:pPr>
              <w:pStyle w:val="19"/>
              <w:ind w:left="117"/>
              <w:rPr>
                <w:sz w:val="24"/>
              </w:rPr>
            </w:pPr>
            <w:r>
              <w:rPr>
                <w:sz w:val="24"/>
              </w:rPr>
              <w:t>4</w:t>
            </w:r>
          </w:p>
        </w:tc>
        <w:tc>
          <w:tcPr>
            <w:tcW w:w="810" w:type="dxa"/>
          </w:tcPr>
          <w:p w14:paraId="6D1C74D9">
            <w:pPr>
              <w:pStyle w:val="19"/>
              <w:ind w:left="118"/>
              <w:rPr>
                <w:sz w:val="24"/>
              </w:rPr>
            </w:pPr>
            <w:r>
              <w:rPr>
                <w:sz w:val="24"/>
              </w:rPr>
              <w:t>2</w:t>
            </w:r>
          </w:p>
        </w:tc>
        <w:tc>
          <w:tcPr>
            <w:tcW w:w="810" w:type="dxa"/>
          </w:tcPr>
          <w:p w14:paraId="6D1C74DA">
            <w:pPr>
              <w:pStyle w:val="19"/>
              <w:ind w:left="120"/>
              <w:rPr>
                <w:sz w:val="24"/>
              </w:rPr>
            </w:pPr>
            <w:r>
              <w:rPr>
                <w:sz w:val="24"/>
              </w:rPr>
              <w:t>4</w:t>
            </w:r>
          </w:p>
        </w:tc>
        <w:tc>
          <w:tcPr>
            <w:tcW w:w="810" w:type="dxa"/>
          </w:tcPr>
          <w:p w14:paraId="6D1C74DB">
            <w:pPr>
              <w:pStyle w:val="19"/>
              <w:ind w:left="121"/>
              <w:rPr>
                <w:sz w:val="24"/>
              </w:rPr>
            </w:pPr>
            <w:r>
              <w:rPr>
                <w:sz w:val="24"/>
              </w:rPr>
              <w:t>2</w:t>
            </w:r>
          </w:p>
        </w:tc>
        <w:tc>
          <w:tcPr>
            <w:tcW w:w="900" w:type="dxa"/>
          </w:tcPr>
          <w:p w14:paraId="6D1C74DC">
            <w:pPr>
              <w:pStyle w:val="19"/>
              <w:ind w:left="122"/>
              <w:rPr>
                <w:sz w:val="24"/>
              </w:rPr>
            </w:pPr>
            <w:r>
              <w:rPr>
                <w:sz w:val="24"/>
              </w:rPr>
              <w:t>8</w:t>
            </w:r>
          </w:p>
        </w:tc>
      </w:tr>
      <w:tr w14:paraId="6D1C74E9">
        <w:trPr>
          <w:trHeight w:val="405" w:hRule="atLeast"/>
        </w:trPr>
        <w:tc>
          <w:tcPr>
            <w:tcW w:w="540" w:type="dxa"/>
          </w:tcPr>
          <w:p w14:paraId="6D1C74DE">
            <w:pPr>
              <w:pStyle w:val="19"/>
              <w:ind w:left="94" w:right="56"/>
              <w:jc w:val="center"/>
              <w:rPr>
                <w:sz w:val="24"/>
              </w:rPr>
            </w:pPr>
            <w:r>
              <w:rPr>
                <w:sz w:val="24"/>
              </w:rPr>
              <w:t>93.</w:t>
            </w:r>
          </w:p>
        </w:tc>
        <w:tc>
          <w:tcPr>
            <w:tcW w:w="2883" w:type="dxa"/>
            <w:tcBorders>
              <w:right w:val="single" w:color="000000" w:sz="8" w:space="0"/>
            </w:tcBorders>
          </w:tcPr>
          <w:p w14:paraId="6D1C74DF">
            <w:pPr>
              <w:pStyle w:val="19"/>
              <w:ind w:left="113"/>
              <w:rPr>
                <w:sz w:val="24"/>
              </w:rPr>
            </w:pPr>
            <w:r>
              <w:rPr>
                <w:sz w:val="24"/>
              </w:rPr>
              <w:t>Lymph node biopsy</w:t>
            </w:r>
          </w:p>
        </w:tc>
        <w:tc>
          <w:tcPr>
            <w:tcW w:w="810" w:type="dxa"/>
            <w:tcBorders>
              <w:left w:val="single" w:color="000000" w:sz="8" w:space="0"/>
            </w:tcBorders>
          </w:tcPr>
          <w:p w14:paraId="6D1C74E0">
            <w:pPr>
              <w:pStyle w:val="19"/>
              <w:ind w:left="111"/>
              <w:rPr>
                <w:sz w:val="24"/>
              </w:rPr>
            </w:pPr>
            <w:r>
              <w:rPr>
                <w:sz w:val="24"/>
              </w:rPr>
              <w:t>4</w:t>
            </w:r>
          </w:p>
        </w:tc>
        <w:tc>
          <w:tcPr>
            <w:tcW w:w="810" w:type="dxa"/>
          </w:tcPr>
          <w:p w14:paraId="6D1C74E1">
            <w:pPr>
              <w:pStyle w:val="19"/>
              <w:ind w:left="115"/>
              <w:rPr>
                <w:sz w:val="24"/>
              </w:rPr>
            </w:pPr>
            <w:r>
              <w:rPr>
                <w:sz w:val="24"/>
              </w:rPr>
              <w:t>2</w:t>
            </w:r>
          </w:p>
        </w:tc>
        <w:tc>
          <w:tcPr>
            <w:tcW w:w="810" w:type="dxa"/>
          </w:tcPr>
          <w:p w14:paraId="6D1C74E2">
            <w:pPr>
              <w:pStyle w:val="19"/>
              <w:ind w:left="116"/>
              <w:rPr>
                <w:sz w:val="24"/>
              </w:rPr>
            </w:pPr>
            <w:r>
              <w:rPr>
                <w:sz w:val="24"/>
              </w:rPr>
              <w:t>4</w:t>
            </w:r>
          </w:p>
        </w:tc>
        <w:tc>
          <w:tcPr>
            <w:tcW w:w="900" w:type="dxa"/>
          </w:tcPr>
          <w:p w14:paraId="6D1C74E3">
            <w:pPr>
              <w:pStyle w:val="19"/>
              <w:ind w:left="116"/>
              <w:rPr>
                <w:sz w:val="24"/>
              </w:rPr>
            </w:pPr>
            <w:r>
              <w:rPr>
                <w:sz w:val="24"/>
              </w:rPr>
              <w:t>2</w:t>
            </w:r>
          </w:p>
        </w:tc>
        <w:tc>
          <w:tcPr>
            <w:tcW w:w="810" w:type="dxa"/>
          </w:tcPr>
          <w:p w14:paraId="6D1C74E4">
            <w:pPr>
              <w:pStyle w:val="19"/>
              <w:ind w:left="117"/>
              <w:rPr>
                <w:sz w:val="24"/>
              </w:rPr>
            </w:pPr>
            <w:r>
              <w:rPr>
                <w:sz w:val="24"/>
              </w:rPr>
              <w:t>4</w:t>
            </w:r>
          </w:p>
        </w:tc>
        <w:tc>
          <w:tcPr>
            <w:tcW w:w="810" w:type="dxa"/>
          </w:tcPr>
          <w:p w14:paraId="6D1C74E5">
            <w:pPr>
              <w:pStyle w:val="19"/>
              <w:ind w:left="118"/>
              <w:rPr>
                <w:sz w:val="24"/>
              </w:rPr>
            </w:pPr>
            <w:r>
              <w:rPr>
                <w:sz w:val="24"/>
              </w:rPr>
              <w:t>2</w:t>
            </w:r>
          </w:p>
        </w:tc>
        <w:tc>
          <w:tcPr>
            <w:tcW w:w="810" w:type="dxa"/>
          </w:tcPr>
          <w:p w14:paraId="6D1C74E6">
            <w:pPr>
              <w:pStyle w:val="19"/>
              <w:ind w:left="120"/>
              <w:rPr>
                <w:sz w:val="24"/>
              </w:rPr>
            </w:pPr>
            <w:r>
              <w:rPr>
                <w:sz w:val="24"/>
              </w:rPr>
              <w:t>4</w:t>
            </w:r>
          </w:p>
        </w:tc>
        <w:tc>
          <w:tcPr>
            <w:tcW w:w="810" w:type="dxa"/>
          </w:tcPr>
          <w:p w14:paraId="6D1C74E7">
            <w:pPr>
              <w:pStyle w:val="19"/>
              <w:ind w:left="121"/>
              <w:rPr>
                <w:sz w:val="24"/>
              </w:rPr>
            </w:pPr>
            <w:r>
              <w:rPr>
                <w:sz w:val="24"/>
              </w:rPr>
              <w:t>2</w:t>
            </w:r>
          </w:p>
        </w:tc>
        <w:tc>
          <w:tcPr>
            <w:tcW w:w="900" w:type="dxa"/>
          </w:tcPr>
          <w:p w14:paraId="6D1C74E8">
            <w:pPr>
              <w:pStyle w:val="19"/>
              <w:ind w:left="122"/>
              <w:rPr>
                <w:sz w:val="24"/>
              </w:rPr>
            </w:pPr>
            <w:r>
              <w:rPr>
                <w:sz w:val="24"/>
              </w:rPr>
              <w:t>8</w:t>
            </w:r>
          </w:p>
        </w:tc>
      </w:tr>
      <w:tr w14:paraId="6D1C74F6">
        <w:trPr>
          <w:trHeight w:val="826" w:hRule="atLeast"/>
        </w:trPr>
        <w:tc>
          <w:tcPr>
            <w:tcW w:w="540" w:type="dxa"/>
          </w:tcPr>
          <w:p w14:paraId="6D1C74EA">
            <w:pPr>
              <w:pStyle w:val="19"/>
              <w:ind w:left="0"/>
              <w:rPr>
                <w:rFonts w:ascii="Times New Roman"/>
                <w:sz w:val="24"/>
              </w:rPr>
            </w:pPr>
          </w:p>
        </w:tc>
        <w:tc>
          <w:tcPr>
            <w:tcW w:w="2883" w:type="dxa"/>
            <w:tcBorders>
              <w:right w:val="single" w:color="000000" w:sz="8" w:space="0"/>
            </w:tcBorders>
          </w:tcPr>
          <w:p w14:paraId="6D1C74EB">
            <w:pPr>
              <w:pStyle w:val="19"/>
              <w:ind w:left="113"/>
              <w:rPr>
                <w:sz w:val="24"/>
              </w:rPr>
            </w:pPr>
            <w:r>
              <w:rPr>
                <w:sz w:val="24"/>
              </w:rPr>
              <w:t>Cystic Hygroma</w:t>
            </w:r>
          </w:p>
          <w:p w14:paraId="6D1C74EC">
            <w:pPr>
              <w:pStyle w:val="19"/>
              <w:spacing w:before="145"/>
              <w:ind w:left="113"/>
              <w:rPr>
                <w:sz w:val="24"/>
              </w:rPr>
            </w:pPr>
            <w:r>
              <w:rPr>
                <w:sz w:val="24"/>
              </w:rPr>
              <w:t>(excision/sclerotherapy)</w:t>
            </w:r>
          </w:p>
        </w:tc>
        <w:tc>
          <w:tcPr>
            <w:tcW w:w="810" w:type="dxa"/>
            <w:tcBorders>
              <w:left w:val="single" w:color="000000" w:sz="8" w:space="0"/>
            </w:tcBorders>
          </w:tcPr>
          <w:p w14:paraId="6D1C74ED">
            <w:pPr>
              <w:pStyle w:val="19"/>
              <w:ind w:left="111"/>
              <w:rPr>
                <w:sz w:val="24"/>
              </w:rPr>
            </w:pPr>
            <w:r>
              <w:rPr>
                <w:sz w:val="24"/>
              </w:rPr>
              <w:t>3</w:t>
            </w:r>
          </w:p>
        </w:tc>
        <w:tc>
          <w:tcPr>
            <w:tcW w:w="810" w:type="dxa"/>
          </w:tcPr>
          <w:p w14:paraId="6D1C74EE">
            <w:pPr>
              <w:pStyle w:val="19"/>
              <w:ind w:left="115"/>
              <w:rPr>
                <w:sz w:val="24"/>
              </w:rPr>
            </w:pPr>
            <w:r>
              <w:rPr>
                <w:sz w:val="24"/>
              </w:rPr>
              <w:t>2</w:t>
            </w:r>
          </w:p>
        </w:tc>
        <w:tc>
          <w:tcPr>
            <w:tcW w:w="810" w:type="dxa"/>
          </w:tcPr>
          <w:p w14:paraId="6D1C74EF">
            <w:pPr>
              <w:pStyle w:val="19"/>
              <w:ind w:left="116"/>
              <w:rPr>
                <w:sz w:val="24"/>
              </w:rPr>
            </w:pPr>
            <w:r>
              <w:rPr>
                <w:sz w:val="24"/>
              </w:rPr>
              <w:t>4</w:t>
            </w:r>
          </w:p>
        </w:tc>
        <w:tc>
          <w:tcPr>
            <w:tcW w:w="900" w:type="dxa"/>
          </w:tcPr>
          <w:p w14:paraId="6D1C74F0">
            <w:pPr>
              <w:pStyle w:val="19"/>
              <w:ind w:left="116"/>
              <w:rPr>
                <w:sz w:val="24"/>
              </w:rPr>
            </w:pPr>
            <w:r>
              <w:rPr>
                <w:sz w:val="24"/>
              </w:rPr>
              <w:t>2</w:t>
            </w:r>
          </w:p>
        </w:tc>
        <w:tc>
          <w:tcPr>
            <w:tcW w:w="810" w:type="dxa"/>
          </w:tcPr>
          <w:p w14:paraId="6D1C74F1">
            <w:pPr>
              <w:pStyle w:val="19"/>
              <w:ind w:left="117"/>
              <w:rPr>
                <w:sz w:val="24"/>
              </w:rPr>
            </w:pPr>
            <w:r>
              <w:rPr>
                <w:sz w:val="24"/>
              </w:rPr>
              <w:t>4</w:t>
            </w:r>
          </w:p>
        </w:tc>
        <w:tc>
          <w:tcPr>
            <w:tcW w:w="810" w:type="dxa"/>
          </w:tcPr>
          <w:p w14:paraId="6D1C74F2">
            <w:pPr>
              <w:pStyle w:val="19"/>
              <w:ind w:left="118"/>
              <w:rPr>
                <w:sz w:val="24"/>
              </w:rPr>
            </w:pPr>
            <w:r>
              <w:rPr>
                <w:sz w:val="24"/>
              </w:rPr>
              <w:t>2</w:t>
            </w:r>
          </w:p>
        </w:tc>
        <w:tc>
          <w:tcPr>
            <w:tcW w:w="810" w:type="dxa"/>
          </w:tcPr>
          <w:p w14:paraId="6D1C74F3">
            <w:pPr>
              <w:pStyle w:val="19"/>
              <w:ind w:left="120"/>
              <w:rPr>
                <w:sz w:val="24"/>
              </w:rPr>
            </w:pPr>
            <w:r>
              <w:rPr>
                <w:sz w:val="24"/>
              </w:rPr>
              <w:t>4</w:t>
            </w:r>
          </w:p>
        </w:tc>
        <w:tc>
          <w:tcPr>
            <w:tcW w:w="810" w:type="dxa"/>
          </w:tcPr>
          <w:p w14:paraId="6D1C74F4">
            <w:pPr>
              <w:pStyle w:val="19"/>
              <w:ind w:left="121"/>
              <w:rPr>
                <w:sz w:val="24"/>
              </w:rPr>
            </w:pPr>
            <w:r>
              <w:rPr>
                <w:sz w:val="24"/>
              </w:rPr>
              <w:t>2</w:t>
            </w:r>
          </w:p>
        </w:tc>
        <w:tc>
          <w:tcPr>
            <w:tcW w:w="900" w:type="dxa"/>
          </w:tcPr>
          <w:p w14:paraId="6D1C74F5">
            <w:pPr>
              <w:pStyle w:val="19"/>
              <w:ind w:left="122"/>
              <w:rPr>
                <w:sz w:val="24"/>
              </w:rPr>
            </w:pPr>
            <w:r>
              <w:rPr>
                <w:sz w:val="24"/>
              </w:rPr>
              <w:t>8</w:t>
            </w:r>
          </w:p>
        </w:tc>
      </w:tr>
      <w:tr w14:paraId="6D1C7503">
        <w:trPr>
          <w:trHeight w:val="825" w:hRule="atLeast"/>
        </w:trPr>
        <w:tc>
          <w:tcPr>
            <w:tcW w:w="540" w:type="dxa"/>
          </w:tcPr>
          <w:p w14:paraId="6D1C74F7">
            <w:pPr>
              <w:pStyle w:val="19"/>
              <w:ind w:left="94" w:right="56"/>
              <w:jc w:val="center"/>
              <w:rPr>
                <w:sz w:val="24"/>
              </w:rPr>
            </w:pPr>
            <w:r>
              <w:rPr>
                <w:sz w:val="24"/>
              </w:rPr>
              <w:t>94.</w:t>
            </w:r>
          </w:p>
        </w:tc>
        <w:tc>
          <w:tcPr>
            <w:tcW w:w="2883" w:type="dxa"/>
            <w:tcBorders>
              <w:right w:val="single" w:color="000000" w:sz="8" w:space="0"/>
            </w:tcBorders>
          </w:tcPr>
          <w:p w14:paraId="6D1C74F8">
            <w:pPr>
              <w:pStyle w:val="19"/>
              <w:ind w:left="113"/>
              <w:rPr>
                <w:sz w:val="24"/>
              </w:rPr>
            </w:pPr>
            <w:r>
              <w:rPr>
                <w:sz w:val="24"/>
              </w:rPr>
              <w:t>Haemangioma</w:t>
            </w:r>
          </w:p>
          <w:p w14:paraId="6D1C74F9">
            <w:pPr>
              <w:pStyle w:val="19"/>
              <w:spacing w:before="130"/>
              <w:ind w:left="113"/>
              <w:rPr>
                <w:sz w:val="24"/>
              </w:rPr>
            </w:pPr>
            <w:r>
              <w:rPr>
                <w:sz w:val="24"/>
              </w:rPr>
              <w:t>(Sclerotherapy/Excision)</w:t>
            </w:r>
          </w:p>
        </w:tc>
        <w:tc>
          <w:tcPr>
            <w:tcW w:w="810" w:type="dxa"/>
            <w:tcBorders>
              <w:left w:val="single" w:color="000000" w:sz="8" w:space="0"/>
            </w:tcBorders>
          </w:tcPr>
          <w:p w14:paraId="6D1C74FA">
            <w:pPr>
              <w:pStyle w:val="19"/>
              <w:ind w:left="111"/>
              <w:rPr>
                <w:sz w:val="24"/>
              </w:rPr>
            </w:pPr>
            <w:r>
              <w:rPr>
                <w:sz w:val="24"/>
              </w:rPr>
              <w:t>3</w:t>
            </w:r>
          </w:p>
        </w:tc>
        <w:tc>
          <w:tcPr>
            <w:tcW w:w="810" w:type="dxa"/>
          </w:tcPr>
          <w:p w14:paraId="6D1C74FB">
            <w:pPr>
              <w:pStyle w:val="19"/>
              <w:ind w:left="115"/>
              <w:rPr>
                <w:sz w:val="24"/>
              </w:rPr>
            </w:pPr>
            <w:r>
              <w:rPr>
                <w:sz w:val="24"/>
              </w:rPr>
              <w:t>2</w:t>
            </w:r>
          </w:p>
        </w:tc>
        <w:tc>
          <w:tcPr>
            <w:tcW w:w="810" w:type="dxa"/>
          </w:tcPr>
          <w:p w14:paraId="6D1C74FC">
            <w:pPr>
              <w:pStyle w:val="19"/>
              <w:ind w:left="116"/>
              <w:rPr>
                <w:sz w:val="24"/>
              </w:rPr>
            </w:pPr>
            <w:r>
              <w:rPr>
                <w:sz w:val="24"/>
              </w:rPr>
              <w:t>4</w:t>
            </w:r>
          </w:p>
        </w:tc>
        <w:tc>
          <w:tcPr>
            <w:tcW w:w="900" w:type="dxa"/>
          </w:tcPr>
          <w:p w14:paraId="6D1C74FD">
            <w:pPr>
              <w:pStyle w:val="19"/>
              <w:ind w:left="116"/>
              <w:rPr>
                <w:sz w:val="24"/>
              </w:rPr>
            </w:pPr>
            <w:r>
              <w:rPr>
                <w:sz w:val="24"/>
              </w:rPr>
              <w:t>2</w:t>
            </w:r>
          </w:p>
        </w:tc>
        <w:tc>
          <w:tcPr>
            <w:tcW w:w="810" w:type="dxa"/>
          </w:tcPr>
          <w:p w14:paraId="6D1C74FE">
            <w:pPr>
              <w:pStyle w:val="19"/>
              <w:ind w:left="117"/>
              <w:rPr>
                <w:sz w:val="24"/>
              </w:rPr>
            </w:pPr>
            <w:r>
              <w:rPr>
                <w:sz w:val="24"/>
              </w:rPr>
              <w:t>4</w:t>
            </w:r>
          </w:p>
        </w:tc>
        <w:tc>
          <w:tcPr>
            <w:tcW w:w="810" w:type="dxa"/>
          </w:tcPr>
          <w:p w14:paraId="6D1C74FF">
            <w:pPr>
              <w:pStyle w:val="19"/>
              <w:ind w:left="118"/>
              <w:rPr>
                <w:sz w:val="24"/>
              </w:rPr>
            </w:pPr>
            <w:r>
              <w:rPr>
                <w:sz w:val="24"/>
              </w:rPr>
              <w:t>2</w:t>
            </w:r>
          </w:p>
        </w:tc>
        <w:tc>
          <w:tcPr>
            <w:tcW w:w="810" w:type="dxa"/>
          </w:tcPr>
          <w:p w14:paraId="6D1C7500">
            <w:pPr>
              <w:pStyle w:val="19"/>
              <w:ind w:left="120"/>
              <w:rPr>
                <w:sz w:val="24"/>
              </w:rPr>
            </w:pPr>
            <w:r>
              <w:rPr>
                <w:sz w:val="24"/>
              </w:rPr>
              <w:t>4</w:t>
            </w:r>
          </w:p>
        </w:tc>
        <w:tc>
          <w:tcPr>
            <w:tcW w:w="810" w:type="dxa"/>
          </w:tcPr>
          <w:p w14:paraId="6D1C7501">
            <w:pPr>
              <w:pStyle w:val="19"/>
              <w:ind w:left="121"/>
              <w:rPr>
                <w:sz w:val="24"/>
              </w:rPr>
            </w:pPr>
            <w:r>
              <w:rPr>
                <w:sz w:val="24"/>
              </w:rPr>
              <w:t>2</w:t>
            </w:r>
          </w:p>
        </w:tc>
        <w:tc>
          <w:tcPr>
            <w:tcW w:w="900" w:type="dxa"/>
          </w:tcPr>
          <w:p w14:paraId="6D1C7502">
            <w:pPr>
              <w:pStyle w:val="19"/>
              <w:ind w:left="122"/>
              <w:rPr>
                <w:sz w:val="24"/>
              </w:rPr>
            </w:pPr>
            <w:r>
              <w:rPr>
                <w:sz w:val="24"/>
              </w:rPr>
              <w:t>8</w:t>
            </w:r>
          </w:p>
        </w:tc>
      </w:tr>
      <w:tr w14:paraId="6D1C750F">
        <w:trPr>
          <w:trHeight w:val="405" w:hRule="atLeast"/>
        </w:trPr>
        <w:tc>
          <w:tcPr>
            <w:tcW w:w="540" w:type="dxa"/>
          </w:tcPr>
          <w:p w14:paraId="6D1C7504">
            <w:pPr>
              <w:pStyle w:val="19"/>
              <w:ind w:left="94" w:right="56"/>
              <w:jc w:val="center"/>
              <w:rPr>
                <w:sz w:val="24"/>
              </w:rPr>
            </w:pPr>
            <w:r>
              <w:rPr>
                <w:sz w:val="24"/>
              </w:rPr>
              <w:t>95.</w:t>
            </w:r>
          </w:p>
        </w:tc>
        <w:tc>
          <w:tcPr>
            <w:tcW w:w="2883" w:type="dxa"/>
            <w:tcBorders>
              <w:right w:val="single" w:color="000000" w:sz="8" w:space="0"/>
            </w:tcBorders>
          </w:tcPr>
          <w:p w14:paraId="6D1C7505">
            <w:pPr>
              <w:pStyle w:val="19"/>
              <w:ind w:left="113"/>
              <w:rPr>
                <w:sz w:val="24"/>
              </w:rPr>
            </w:pPr>
            <w:r>
              <w:rPr>
                <w:sz w:val="24"/>
              </w:rPr>
              <w:t>Central line insertion</w:t>
            </w:r>
          </w:p>
        </w:tc>
        <w:tc>
          <w:tcPr>
            <w:tcW w:w="810" w:type="dxa"/>
            <w:tcBorders>
              <w:left w:val="single" w:color="000000" w:sz="8" w:space="0"/>
            </w:tcBorders>
          </w:tcPr>
          <w:p w14:paraId="6D1C7506">
            <w:pPr>
              <w:pStyle w:val="19"/>
              <w:ind w:left="111"/>
              <w:rPr>
                <w:sz w:val="24"/>
              </w:rPr>
            </w:pPr>
            <w:r>
              <w:rPr>
                <w:sz w:val="24"/>
              </w:rPr>
              <w:t>3</w:t>
            </w:r>
          </w:p>
        </w:tc>
        <w:tc>
          <w:tcPr>
            <w:tcW w:w="810" w:type="dxa"/>
          </w:tcPr>
          <w:p w14:paraId="6D1C7507">
            <w:pPr>
              <w:pStyle w:val="19"/>
              <w:ind w:left="115"/>
              <w:rPr>
                <w:sz w:val="24"/>
              </w:rPr>
            </w:pPr>
            <w:r>
              <w:rPr>
                <w:sz w:val="24"/>
              </w:rPr>
              <w:t>2</w:t>
            </w:r>
          </w:p>
        </w:tc>
        <w:tc>
          <w:tcPr>
            <w:tcW w:w="810" w:type="dxa"/>
          </w:tcPr>
          <w:p w14:paraId="6D1C7508">
            <w:pPr>
              <w:pStyle w:val="19"/>
              <w:ind w:left="116"/>
              <w:rPr>
                <w:sz w:val="24"/>
              </w:rPr>
            </w:pPr>
            <w:r>
              <w:rPr>
                <w:sz w:val="24"/>
              </w:rPr>
              <w:t>4</w:t>
            </w:r>
          </w:p>
        </w:tc>
        <w:tc>
          <w:tcPr>
            <w:tcW w:w="900" w:type="dxa"/>
          </w:tcPr>
          <w:p w14:paraId="6D1C7509">
            <w:pPr>
              <w:pStyle w:val="19"/>
              <w:ind w:left="116"/>
              <w:rPr>
                <w:sz w:val="24"/>
              </w:rPr>
            </w:pPr>
            <w:r>
              <w:rPr>
                <w:sz w:val="24"/>
              </w:rPr>
              <w:t>2</w:t>
            </w:r>
          </w:p>
        </w:tc>
        <w:tc>
          <w:tcPr>
            <w:tcW w:w="810" w:type="dxa"/>
          </w:tcPr>
          <w:p w14:paraId="6D1C750A">
            <w:pPr>
              <w:pStyle w:val="19"/>
              <w:ind w:left="117"/>
              <w:rPr>
                <w:sz w:val="24"/>
              </w:rPr>
            </w:pPr>
            <w:r>
              <w:rPr>
                <w:sz w:val="24"/>
              </w:rPr>
              <w:t>4</w:t>
            </w:r>
          </w:p>
        </w:tc>
        <w:tc>
          <w:tcPr>
            <w:tcW w:w="810" w:type="dxa"/>
          </w:tcPr>
          <w:p w14:paraId="6D1C750B">
            <w:pPr>
              <w:pStyle w:val="19"/>
              <w:ind w:left="118"/>
              <w:rPr>
                <w:sz w:val="24"/>
              </w:rPr>
            </w:pPr>
            <w:r>
              <w:rPr>
                <w:sz w:val="24"/>
              </w:rPr>
              <w:t>2</w:t>
            </w:r>
          </w:p>
        </w:tc>
        <w:tc>
          <w:tcPr>
            <w:tcW w:w="810" w:type="dxa"/>
          </w:tcPr>
          <w:p w14:paraId="6D1C750C">
            <w:pPr>
              <w:pStyle w:val="19"/>
              <w:ind w:left="120"/>
              <w:rPr>
                <w:sz w:val="24"/>
              </w:rPr>
            </w:pPr>
            <w:r>
              <w:rPr>
                <w:sz w:val="24"/>
              </w:rPr>
              <w:t>4</w:t>
            </w:r>
          </w:p>
        </w:tc>
        <w:tc>
          <w:tcPr>
            <w:tcW w:w="810" w:type="dxa"/>
          </w:tcPr>
          <w:p w14:paraId="6D1C750D">
            <w:pPr>
              <w:pStyle w:val="19"/>
              <w:ind w:left="121"/>
              <w:rPr>
                <w:sz w:val="24"/>
              </w:rPr>
            </w:pPr>
            <w:r>
              <w:rPr>
                <w:sz w:val="24"/>
              </w:rPr>
              <w:t>2</w:t>
            </w:r>
          </w:p>
        </w:tc>
        <w:tc>
          <w:tcPr>
            <w:tcW w:w="900" w:type="dxa"/>
          </w:tcPr>
          <w:p w14:paraId="6D1C750E">
            <w:pPr>
              <w:pStyle w:val="19"/>
              <w:ind w:left="122"/>
              <w:rPr>
                <w:sz w:val="24"/>
              </w:rPr>
            </w:pPr>
            <w:r>
              <w:rPr>
                <w:sz w:val="24"/>
              </w:rPr>
              <w:t>8</w:t>
            </w:r>
          </w:p>
        </w:tc>
      </w:tr>
    </w:tbl>
    <w:p w14:paraId="6D1C7510">
      <w:pPr>
        <w:pStyle w:val="10"/>
        <w:spacing w:before="1"/>
        <w:rPr>
          <w:rFonts w:ascii="Times New Roman"/>
          <w:sz w:val="14"/>
        </w:rPr>
      </w:pPr>
    </w:p>
    <w:p w14:paraId="6D1C7511">
      <w:pPr>
        <w:pStyle w:val="5"/>
        <w:spacing w:before="93"/>
        <w:ind w:left="1182" w:right="1075"/>
        <w:jc w:val="center"/>
        <w:rPr>
          <w:rFonts w:ascii="Arial"/>
        </w:rPr>
      </w:pPr>
      <w:r>
        <w:rPr>
          <w:rFonts w:ascii="Arial"/>
        </w:rPr>
        <w:t>MS Pediatric Surgery</w:t>
      </w:r>
    </w:p>
    <w:p w14:paraId="6D1C7512">
      <w:pPr>
        <w:pStyle w:val="10"/>
        <w:spacing w:before="25"/>
        <w:ind w:left="1182" w:right="1091"/>
        <w:jc w:val="center"/>
        <w:rPr>
          <w:rFonts w:ascii="Arial"/>
        </w:rPr>
      </w:pPr>
      <w:r>
        <w:rPr>
          <w:rFonts w:ascii="Arial"/>
        </w:rPr>
        <w:t>Competency  Chart  Year  5</w:t>
      </w:r>
    </w:p>
    <w:p w14:paraId="50E8EE44">
      <w:pPr>
        <w:jc w:val="center"/>
        <w:rPr>
          <w:rFonts w:ascii="Arial"/>
        </w:rPr>
        <w:sectPr>
          <w:pgSz w:w="12240" w:h="14060"/>
          <w:pgMar w:top="1320" w:right="420" w:bottom="280" w:left="320" w:header="720" w:footer="720" w:gutter="0"/>
          <w:cols w:space="720" w:num="1"/>
        </w:sectPr>
      </w:pPr>
    </w:p>
    <w:p w14:paraId="6D1C7514">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1"/>
        <w:gridCol w:w="2884"/>
        <w:gridCol w:w="811"/>
        <w:gridCol w:w="811"/>
        <w:gridCol w:w="811"/>
        <w:gridCol w:w="811"/>
        <w:gridCol w:w="811"/>
        <w:gridCol w:w="811"/>
        <w:gridCol w:w="811"/>
        <w:gridCol w:w="901"/>
        <w:gridCol w:w="901"/>
      </w:tblGrid>
      <w:tr w14:paraId="6D1C7519">
        <w:trPr>
          <w:trHeight w:val="345" w:hRule="atLeast"/>
        </w:trPr>
        <w:tc>
          <w:tcPr>
            <w:tcW w:w="3425" w:type="dxa"/>
            <w:gridSpan w:val="2"/>
            <w:vMerge w:val="restart"/>
            <w:tcBorders>
              <w:right w:val="single" w:color="000000" w:sz="8" w:space="0"/>
            </w:tcBorders>
          </w:tcPr>
          <w:p w14:paraId="6D1C7515">
            <w:pPr>
              <w:pStyle w:val="19"/>
              <w:ind w:left="0"/>
              <w:rPr>
                <w:rFonts w:ascii="Times New Roman"/>
              </w:rPr>
            </w:pPr>
          </w:p>
        </w:tc>
        <w:tc>
          <w:tcPr>
            <w:tcW w:w="6578" w:type="dxa"/>
            <w:gridSpan w:val="8"/>
            <w:tcBorders>
              <w:left w:val="single" w:color="000000" w:sz="8" w:space="0"/>
            </w:tcBorders>
          </w:tcPr>
          <w:p w14:paraId="6D1C7516">
            <w:pPr>
              <w:pStyle w:val="19"/>
              <w:spacing w:line="206" w:lineRule="exact"/>
              <w:ind w:left="2812" w:right="2788"/>
              <w:jc w:val="center"/>
              <w:rPr>
                <w:b/>
                <w:sz w:val="19"/>
              </w:rPr>
            </w:pPr>
            <w:r>
              <w:rPr>
                <w:b/>
                <w:w w:val="105"/>
                <w:sz w:val="19"/>
              </w:rPr>
              <w:t>Fifth Year</w:t>
            </w:r>
          </w:p>
        </w:tc>
        <w:tc>
          <w:tcPr>
            <w:tcW w:w="901" w:type="dxa"/>
            <w:vMerge w:val="restart"/>
          </w:tcPr>
          <w:p w14:paraId="6D1C7517">
            <w:pPr>
              <w:pStyle w:val="19"/>
              <w:spacing w:line="206" w:lineRule="exact"/>
              <w:ind w:left="111"/>
              <w:rPr>
                <w:b/>
                <w:sz w:val="19"/>
              </w:rPr>
            </w:pPr>
            <w:r>
              <w:rPr>
                <w:b/>
                <w:w w:val="105"/>
                <w:sz w:val="19"/>
              </w:rPr>
              <w:t>Total</w:t>
            </w:r>
          </w:p>
          <w:p w14:paraId="6D1C7518">
            <w:pPr>
              <w:pStyle w:val="19"/>
              <w:spacing w:before="126" w:line="379" w:lineRule="auto"/>
              <w:ind w:left="111" w:right="189"/>
              <w:rPr>
                <w:b/>
                <w:sz w:val="19"/>
              </w:rPr>
            </w:pPr>
            <w:r>
              <w:rPr>
                <w:b/>
                <w:w w:val="105"/>
                <w:sz w:val="19"/>
              </w:rPr>
              <w:t xml:space="preserve">No. of </w:t>
            </w:r>
            <w:r>
              <w:rPr>
                <w:b/>
                <w:sz w:val="19"/>
              </w:rPr>
              <w:t>Cases</w:t>
            </w:r>
          </w:p>
        </w:tc>
      </w:tr>
      <w:tr w14:paraId="6D1C7520">
        <w:trPr>
          <w:trHeight w:val="330" w:hRule="atLeast"/>
        </w:trPr>
        <w:tc>
          <w:tcPr>
            <w:tcW w:w="3425" w:type="dxa"/>
            <w:gridSpan w:val="2"/>
            <w:vMerge w:val="continue"/>
            <w:tcBorders>
              <w:top w:val="nil"/>
              <w:right w:val="single" w:color="000000" w:sz="8" w:space="0"/>
            </w:tcBorders>
          </w:tcPr>
          <w:p w14:paraId="6D1C751A">
            <w:pPr>
              <w:rPr>
                <w:sz w:val="2"/>
                <w:szCs w:val="2"/>
              </w:rPr>
            </w:pPr>
          </w:p>
        </w:tc>
        <w:tc>
          <w:tcPr>
            <w:tcW w:w="1622" w:type="dxa"/>
            <w:gridSpan w:val="2"/>
            <w:tcBorders>
              <w:left w:val="single" w:color="000000" w:sz="8" w:space="0"/>
            </w:tcBorders>
          </w:tcPr>
          <w:p w14:paraId="6D1C751B">
            <w:pPr>
              <w:pStyle w:val="19"/>
              <w:spacing w:line="190" w:lineRule="exact"/>
              <w:ind w:left="109"/>
              <w:rPr>
                <w:b/>
                <w:sz w:val="19"/>
              </w:rPr>
            </w:pPr>
            <w:r>
              <w:rPr>
                <w:b/>
                <w:w w:val="105"/>
                <w:sz w:val="19"/>
              </w:rPr>
              <w:t>27 Months</w:t>
            </w:r>
          </w:p>
        </w:tc>
        <w:tc>
          <w:tcPr>
            <w:tcW w:w="1622" w:type="dxa"/>
            <w:gridSpan w:val="2"/>
          </w:tcPr>
          <w:p w14:paraId="6D1C751C">
            <w:pPr>
              <w:pStyle w:val="19"/>
              <w:spacing w:line="190" w:lineRule="exact"/>
              <w:rPr>
                <w:b/>
                <w:sz w:val="19"/>
              </w:rPr>
            </w:pPr>
            <w:r>
              <w:rPr>
                <w:b/>
                <w:w w:val="105"/>
                <w:sz w:val="19"/>
              </w:rPr>
              <w:t>30 Months</w:t>
            </w:r>
          </w:p>
        </w:tc>
        <w:tc>
          <w:tcPr>
            <w:tcW w:w="1622" w:type="dxa"/>
            <w:gridSpan w:val="2"/>
          </w:tcPr>
          <w:p w14:paraId="6D1C751D">
            <w:pPr>
              <w:pStyle w:val="19"/>
              <w:spacing w:line="190" w:lineRule="exact"/>
              <w:ind w:left="111"/>
              <w:rPr>
                <w:b/>
                <w:sz w:val="19"/>
              </w:rPr>
            </w:pPr>
            <w:r>
              <w:rPr>
                <w:b/>
                <w:w w:val="105"/>
                <w:sz w:val="19"/>
              </w:rPr>
              <w:t>33 Months</w:t>
            </w:r>
          </w:p>
        </w:tc>
        <w:tc>
          <w:tcPr>
            <w:tcW w:w="1712" w:type="dxa"/>
            <w:gridSpan w:val="2"/>
          </w:tcPr>
          <w:p w14:paraId="6D1C751E">
            <w:pPr>
              <w:pStyle w:val="19"/>
              <w:spacing w:line="190" w:lineRule="exact"/>
              <w:ind w:left="111"/>
              <w:rPr>
                <w:b/>
                <w:sz w:val="19"/>
              </w:rPr>
            </w:pPr>
            <w:r>
              <w:rPr>
                <w:b/>
                <w:w w:val="105"/>
                <w:sz w:val="19"/>
              </w:rPr>
              <w:t>36 Months</w:t>
            </w:r>
          </w:p>
        </w:tc>
        <w:tc>
          <w:tcPr>
            <w:tcW w:w="901" w:type="dxa"/>
            <w:vMerge w:val="continue"/>
            <w:tcBorders>
              <w:top w:val="nil"/>
            </w:tcBorders>
          </w:tcPr>
          <w:p w14:paraId="6D1C751F">
            <w:pPr>
              <w:rPr>
                <w:sz w:val="2"/>
                <w:szCs w:val="2"/>
              </w:rPr>
            </w:pPr>
          </w:p>
        </w:tc>
      </w:tr>
      <w:tr w14:paraId="6D1C752B">
        <w:trPr>
          <w:trHeight w:val="345" w:hRule="atLeast"/>
        </w:trPr>
        <w:tc>
          <w:tcPr>
            <w:tcW w:w="3425" w:type="dxa"/>
            <w:gridSpan w:val="2"/>
            <w:vMerge w:val="continue"/>
            <w:tcBorders>
              <w:top w:val="nil"/>
              <w:right w:val="single" w:color="000000" w:sz="8" w:space="0"/>
            </w:tcBorders>
          </w:tcPr>
          <w:p w14:paraId="6D1C7521">
            <w:pPr>
              <w:rPr>
                <w:sz w:val="2"/>
                <w:szCs w:val="2"/>
              </w:rPr>
            </w:pPr>
          </w:p>
        </w:tc>
        <w:tc>
          <w:tcPr>
            <w:tcW w:w="811" w:type="dxa"/>
            <w:tcBorders>
              <w:left w:val="single" w:color="000000" w:sz="8" w:space="0"/>
            </w:tcBorders>
          </w:tcPr>
          <w:p w14:paraId="6D1C7522">
            <w:pPr>
              <w:pStyle w:val="19"/>
              <w:spacing w:line="205" w:lineRule="exact"/>
              <w:ind w:left="109"/>
              <w:rPr>
                <w:b/>
                <w:sz w:val="19"/>
              </w:rPr>
            </w:pPr>
            <w:r>
              <w:rPr>
                <w:b/>
                <w:w w:val="105"/>
                <w:sz w:val="19"/>
              </w:rPr>
              <w:t>Level</w:t>
            </w:r>
          </w:p>
        </w:tc>
        <w:tc>
          <w:tcPr>
            <w:tcW w:w="811" w:type="dxa"/>
          </w:tcPr>
          <w:p w14:paraId="6D1C7523">
            <w:pPr>
              <w:pStyle w:val="19"/>
              <w:spacing w:line="205" w:lineRule="exact"/>
              <w:rPr>
                <w:b/>
                <w:sz w:val="19"/>
              </w:rPr>
            </w:pPr>
            <w:r>
              <w:rPr>
                <w:b/>
                <w:w w:val="105"/>
                <w:sz w:val="19"/>
              </w:rPr>
              <w:t>Cases</w:t>
            </w:r>
          </w:p>
        </w:tc>
        <w:tc>
          <w:tcPr>
            <w:tcW w:w="811" w:type="dxa"/>
          </w:tcPr>
          <w:p w14:paraId="6D1C7524">
            <w:pPr>
              <w:pStyle w:val="19"/>
              <w:spacing w:line="205" w:lineRule="exact"/>
              <w:rPr>
                <w:b/>
                <w:sz w:val="19"/>
              </w:rPr>
            </w:pPr>
            <w:r>
              <w:rPr>
                <w:b/>
                <w:w w:val="105"/>
                <w:sz w:val="19"/>
              </w:rPr>
              <w:t>Level</w:t>
            </w:r>
          </w:p>
        </w:tc>
        <w:tc>
          <w:tcPr>
            <w:tcW w:w="811" w:type="dxa"/>
          </w:tcPr>
          <w:p w14:paraId="6D1C7525">
            <w:pPr>
              <w:pStyle w:val="19"/>
              <w:spacing w:line="205" w:lineRule="exact"/>
              <w:ind w:left="111"/>
              <w:rPr>
                <w:b/>
                <w:sz w:val="19"/>
              </w:rPr>
            </w:pPr>
            <w:r>
              <w:rPr>
                <w:b/>
                <w:w w:val="105"/>
                <w:sz w:val="19"/>
              </w:rPr>
              <w:t>Cases</w:t>
            </w:r>
          </w:p>
        </w:tc>
        <w:tc>
          <w:tcPr>
            <w:tcW w:w="811" w:type="dxa"/>
          </w:tcPr>
          <w:p w14:paraId="6D1C7526">
            <w:pPr>
              <w:pStyle w:val="19"/>
              <w:spacing w:line="205" w:lineRule="exact"/>
              <w:ind w:left="111"/>
              <w:rPr>
                <w:b/>
                <w:sz w:val="19"/>
              </w:rPr>
            </w:pPr>
            <w:r>
              <w:rPr>
                <w:b/>
                <w:w w:val="105"/>
                <w:sz w:val="19"/>
              </w:rPr>
              <w:t>Level</w:t>
            </w:r>
          </w:p>
        </w:tc>
        <w:tc>
          <w:tcPr>
            <w:tcW w:w="811" w:type="dxa"/>
          </w:tcPr>
          <w:p w14:paraId="6D1C7527">
            <w:pPr>
              <w:pStyle w:val="19"/>
              <w:spacing w:line="205" w:lineRule="exact"/>
              <w:ind w:left="111"/>
              <w:rPr>
                <w:b/>
                <w:sz w:val="19"/>
              </w:rPr>
            </w:pPr>
            <w:r>
              <w:rPr>
                <w:b/>
                <w:w w:val="105"/>
                <w:sz w:val="19"/>
              </w:rPr>
              <w:t>Cases</w:t>
            </w:r>
          </w:p>
        </w:tc>
        <w:tc>
          <w:tcPr>
            <w:tcW w:w="811" w:type="dxa"/>
          </w:tcPr>
          <w:p w14:paraId="6D1C7528">
            <w:pPr>
              <w:pStyle w:val="19"/>
              <w:spacing w:line="205" w:lineRule="exact"/>
              <w:ind w:left="111"/>
              <w:rPr>
                <w:b/>
                <w:sz w:val="19"/>
              </w:rPr>
            </w:pPr>
            <w:r>
              <w:rPr>
                <w:b/>
                <w:w w:val="105"/>
                <w:sz w:val="19"/>
              </w:rPr>
              <w:t>Level</w:t>
            </w:r>
          </w:p>
        </w:tc>
        <w:tc>
          <w:tcPr>
            <w:tcW w:w="901" w:type="dxa"/>
          </w:tcPr>
          <w:p w14:paraId="6D1C7529">
            <w:pPr>
              <w:pStyle w:val="19"/>
              <w:spacing w:line="205" w:lineRule="exact"/>
              <w:ind w:left="111"/>
              <w:rPr>
                <w:b/>
                <w:sz w:val="19"/>
              </w:rPr>
            </w:pPr>
            <w:r>
              <w:rPr>
                <w:b/>
                <w:w w:val="105"/>
                <w:sz w:val="19"/>
              </w:rPr>
              <w:t>Cases</w:t>
            </w:r>
          </w:p>
        </w:tc>
        <w:tc>
          <w:tcPr>
            <w:tcW w:w="901" w:type="dxa"/>
            <w:vMerge w:val="continue"/>
            <w:tcBorders>
              <w:top w:val="nil"/>
            </w:tcBorders>
          </w:tcPr>
          <w:p w14:paraId="6D1C752A">
            <w:pPr>
              <w:rPr>
                <w:sz w:val="2"/>
                <w:szCs w:val="2"/>
              </w:rPr>
            </w:pPr>
          </w:p>
        </w:tc>
      </w:tr>
      <w:tr w14:paraId="6D1C7530">
        <w:trPr>
          <w:trHeight w:val="1036" w:hRule="atLeast"/>
        </w:trPr>
        <w:tc>
          <w:tcPr>
            <w:tcW w:w="541" w:type="dxa"/>
          </w:tcPr>
          <w:p w14:paraId="6D1C752C">
            <w:pPr>
              <w:pStyle w:val="19"/>
              <w:spacing w:line="206" w:lineRule="exact"/>
              <w:rPr>
                <w:b/>
                <w:sz w:val="19"/>
              </w:rPr>
            </w:pPr>
            <w:r>
              <w:rPr>
                <w:b/>
                <w:w w:val="105"/>
                <w:sz w:val="19"/>
              </w:rPr>
              <w:t>S.</w:t>
            </w:r>
          </w:p>
          <w:p w14:paraId="6D1C752D">
            <w:pPr>
              <w:pStyle w:val="19"/>
              <w:spacing w:before="127"/>
              <w:rPr>
                <w:b/>
                <w:sz w:val="19"/>
              </w:rPr>
            </w:pPr>
            <w:r>
              <w:rPr>
                <w:b/>
                <w:w w:val="105"/>
                <w:sz w:val="19"/>
              </w:rPr>
              <w:t>No</w:t>
            </w:r>
          </w:p>
          <w:p w14:paraId="6D1C752E">
            <w:pPr>
              <w:pStyle w:val="19"/>
              <w:spacing w:before="126"/>
              <w:rPr>
                <w:b/>
                <w:sz w:val="19"/>
              </w:rPr>
            </w:pPr>
            <w:r>
              <w:rPr>
                <w:b/>
                <w:w w:val="102"/>
                <w:sz w:val="19"/>
              </w:rPr>
              <w:t>.</w:t>
            </w:r>
          </w:p>
        </w:tc>
        <w:tc>
          <w:tcPr>
            <w:tcW w:w="10363" w:type="dxa"/>
            <w:gridSpan w:val="10"/>
          </w:tcPr>
          <w:p w14:paraId="6D1C752F">
            <w:pPr>
              <w:pStyle w:val="19"/>
              <w:spacing w:line="261" w:lineRule="exact"/>
              <w:rPr>
                <w:b/>
                <w:sz w:val="24"/>
              </w:rPr>
            </w:pPr>
            <w:r>
              <w:rPr>
                <w:b/>
                <w:sz w:val="24"/>
              </w:rPr>
              <w:t>A) Patient Management</w:t>
            </w:r>
          </w:p>
        </w:tc>
      </w:tr>
      <w:tr w14:paraId="6D1C753E">
        <w:trPr>
          <w:trHeight w:val="1651" w:hRule="atLeast"/>
        </w:trPr>
        <w:tc>
          <w:tcPr>
            <w:tcW w:w="541" w:type="dxa"/>
          </w:tcPr>
          <w:p w14:paraId="6D1C7531">
            <w:pPr>
              <w:pStyle w:val="19"/>
              <w:spacing w:line="261" w:lineRule="exact"/>
              <w:rPr>
                <w:sz w:val="24"/>
              </w:rPr>
            </w:pPr>
            <w:r>
              <w:rPr>
                <w:sz w:val="24"/>
              </w:rPr>
              <w:t>1.</w:t>
            </w:r>
          </w:p>
        </w:tc>
        <w:tc>
          <w:tcPr>
            <w:tcW w:w="2884" w:type="dxa"/>
            <w:tcBorders>
              <w:right w:val="single" w:color="000000" w:sz="8" w:space="0"/>
            </w:tcBorders>
          </w:tcPr>
          <w:p w14:paraId="6D1C7532">
            <w:pPr>
              <w:pStyle w:val="19"/>
              <w:spacing w:line="261" w:lineRule="exact"/>
              <w:rPr>
                <w:sz w:val="24"/>
              </w:rPr>
            </w:pPr>
            <w:r>
              <w:rPr>
                <w:spacing w:val="-4"/>
                <w:sz w:val="24"/>
              </w:rPr>
              <w:t>Taking pertinent</w:t>
            </w:r>
            <w:r>
              <w:rPr>
                <w:spacing w:val="49"/>
                <w:sz w:val="24"/>
              </w:rPr>
              <w:t xml:space="preserve"> </w:t>
            </w:r>
            <w:r>
              <w:rPr>
                <w:spacing w:val="-3"/>
                <w:sz w:val="24"/>
              </w:rPr>
              <w:t>History</w:t>
            </w:r>
          </w:p>
          <w:p w14:paraId="6D1C7533">
            <w:pPr>
              <w:pStyle w:val="19"/>
              <w:spacing w:before="144"/>
              <w:rPr>
                <w:sz w:val="24"/>
              </w:rPr>
            </w:pPr>
            <w:r>
              <w:rPr>
                <w:sz w:val="24"/>
              </w:rPr>
              <w:t>(observing respect for</w:t>
            </w:r>
          </w:p>
          <w:p w14:paraId="6D1C7534">
            <w:pPr>
              <w:pStyle w:val="19"/>
              <w:spacing w:before="21" w:line="400" w:lineRule="atLeast"/>
              <w:rPr>
                <w:sz w:val="24"/>
              </w:rPr>
            </w:pPr>
            <w:r>
              <w:rPr>
                <w:sz w:val="24"/>
              </w:rPr>
              <w:t>dignity of patients and confidentiality)</w:t>
            </w:r>
          </w:p>
        </w:tc>
        <w:tc>
          <w:tcPr>
            <w:tcW w:w="811" w:type="dxa"/>
            <w:tcBorders>
              <w:left w:val="single" w:color="000000" w:sz="8" w:space="0"/>
            </w:tcBorders>
          </w:tcPr>
          <w:p w14:paraId="6D1C7535">
            <w:pPr>
              <w:pStyle w:val="19"/>
              <w:spacing w:line="261" w:lineRule="exact"/>
              <w:ind w:left="109"/>
              <w:rPr>
                <w:sz w:val="24"/>
              </w:rPr>
            </w:pPr>
            <w:r>
              <w:rPr>
                <w:sz w:val="24"/>
              </w:rPr>
              <w:t>4</w:t>
            </w:r>
          </w:p>
        </w:tc>
        <w:tc>
          <w:tcPr>
            <w:tcW w:w="811" w:type="dxa"/>
          </w:tcPr>
          <w:p w14:paraId="6D1C7536">
            <w:pPr>
              <w:pStyle w:val="19"/>
              <w:spacing w:line="261" w:lineRule="exact"/>
              <w:rPr>
                <w:sz w:val="24"/>
              </w:rPr>
            </w:pPr>
            <w:r>
              <w:rPr>
                <w:sz w:val="24"/>
              </w:rPr>
              <w:t>12</w:t>
            </w:r>
          </w:p>
        </w:tc>
        <w:tc>
          <w:tcPr>
            <w:tcW w:w="811" w:type="dxa"/>
          </w:tcPr>
          <w:p w14:paraId="6D1C7537">
            <w:pPr>
              <w:pStyle w:val="19"/>
              <w:spacing w:line="261" w:lineRule="exact"/>
              <w:rPr>
                <w:sz w:val="24"/>
              </w:rPr>
            </w:pPr>
            <w:r>
              <w:rPr>
                <w:sz w:val="24"/>
              </w:rPr>
              <w:t>4</w:t>
            </w:r>
          </w:p>
        </w:tc>
        <w:tc>
          <w:tcPr>
            <w:tcW w:w="811" w:type="dxa"/>
          </w:tcPr>
          <w:p w14:paraId="6D1C7538">
            <w:pPr>
              <w:pStyle w:val="19"/>
              <w:spacing w:line="261" w:lineRule="exact"/>
              <w:ind w:left="111"/>
              <w:rPr>
                <w:sz w:val="24"/>
              </w:rPr>
            </w:pPr>
            <w:r>
              <w:rPr>
                <w:sz w:val="24"/>
              </w:rPr>
              <w:t>12</w:t>
            </w:r>
          </w:p>
        </w:tc>
        <w:tc>
          <w:tcPr>
            <w:tcW w:w="811" w:type="dxa"/>
          </w:tcPr>
          <w:p w14:paraId="6D1C7539">
            <w:pPr>
              <w:pStyle w:val="19"/>
              <w:spacing w:line="261" w:lineRule="exact"/>
              <w:ind w:left="111"/>
              <w:rPr>
                <w:sz w:val="24"/>
              </w:rPr>
            </w:pPr>
            <w:r>
              <w:rPr>
                <w:sz w:val="24"/>
              </w:rPr>
              <w:t>4</w:t>
            </w:r>
          </w:p>
        </w:tc>
        <w:tc>
          <w:tcPr>
            <w:tcW w:w="811" w:type="dxa"/>
          </w:tcPr>
          <w:p w14:paraId="6D1C753A">
            <w:pPr>
              <w:pStyle w:val="19"/>
              <w:spacing w:line="261" w:lineRule="exact"/>
              <w:ind w:left="111"/>
              <w:rPr>
                <w:sz w:val="24"/>
              </w:rPr>
            </w:pPr>
            <w:r>
              <w:rPr>
                <w:sz w:val="24"/>
              </w:rPr>
              <w:t>12</w:t>
            </w:r>
          </w:p>
        </w:tc>
        <w:tc>
          <w:tcPr>
            <w:tcW w:w="811" w:type="dxa"/>
          </w:tcPr>
          <w:p w14:paraId="6D1C753B">
            <w:pPr>
              <w:pStyle w:val="19"/>
              <w:spacing w:line="261" w:lineRule="exact"/>
              <w:ind w:left="111"/>
              <w:rPr>
                <w:sz w:val="24"/>
              </w:rPr>
            </w:pPr>
            <w:r>
              <w:rPr>
                <w:sz w:val="24"/>
              </w:rPr>
              <w:t>4</w:t>
            </w:r>
          </w:p>
        </w:tc>
        <w:tc>
          <w:tcPr>
            <w:tcW w:w="901" w:type="dxa"/>
          </w:tcPr>
          <w:p w14:paraId="6D1C753C">
            <w:pPr>
              <w:pStyle w:val="19"/>
              <w:spacing w:line="261" w:lineRule="exact"/>
              <w:ind w:left="111"/>
              <w:rPr>
                <w:sz w:val="24"/>
              </w:rPr>
            </w:pPr>
            <w:r>
              <w:rPr>
                <w:sz w:val="24"/>
              </w:rPr>
              <w:t>12</w:t>
            </w:r>
          </w:p>
        </w:tc>
        <w:tc>
          <w:tcPr>
            <w:tcW w:w="901" w:type="dxa"/>
          </w:tcPr>
          <w:p w14:paraId="6D1C753D">
            <w:pPr>
              <w:pStyle w:val="19"/>
              <w:spacing w:line="261" w:lineRule="exact"/>
              <w:ind w:left="111"/>
              <w:rPr>
                <w:sz w:val="24"/>
              </w:rPr>
            </w:pPr>
            <w:r>
              <w:rPr>
                <w:sz w:val="24"/>
              </w:rPr>
              <w:t>48</w:t>
            </w:r>
          </w:p>
        </w:tc>
      </w:tr>
      <w:tr w14:paraId="6D1C754B">
        <w:trPr>
          <w:trHeight w:val="1231" w:hRule="atLeast"/>
        </w:trPr>
        <w:tc>
          <w:tcPr>
            <w:tcW w:w="541" w:type="dxa"/>
          </w:tcPr>
          <w:p w14:paraId="6D1C753F">
            <w:pPr>
              <w:pStyle w:val="19"/>
              <w:spacing w:line="261" w:lineRule="exact"/>
              <w:rPr>
                <w:sz w:val="24"/>
              </w:rPr>
            </w:pPr>
            <w:r>
              <w:rPr>
                <w:sz w:val="24"/>
              </w:rPr>
              <w:t>2.</w:t>
            </w:r>
          </w:p>
        </w:tc>
        <w:tc>
          <w:tcPr>
            <w:tcW w:w="2884" w:type="dxa"/>
            <w:tcBorders>
              <w:right w:val="single" w:color="000000" w:sz="8" w:space="0"/>
            </w:tcBorders>
          </w:tcPr>
          <w:p w14:paraId="6D1C7540">
            <w:pPr>
              <w:pStyle w:val="19"/>
              <w:spacing w:line="261" w:lineRule="exact"/>
              <w:rPr>
                <w:sz w:val="24"/>
              </w:rPr>
            </w:pPr>
            <w:r>
              <w:rPr>
                <w:sz w:val="24"/>
              </w:rPr>
              <w:t>Performing Physical</w:t>
            </w:r>
          </w:p>
          <w:p w14:paraId="6D1C7541">
            <w:pPr>
              <w:pStyle w:val="19"/>
              <w:spacing w:line="420" w:lineRule="atLeast"/>
              <w:rPr>
                <w:sz w:val="24"/>
              </w:rPr>
            </w:pPr>
            <w:r>
              <w:rPr>
                <w:sz w:val="24"/>
              </w:rPr>
              <w:t>Examination (including observing privacy)</w:t>
            </w:r>
          </w:p>
        </w:tc>
        <w:tc>
          <w:tcPr>
            <w:tcW w:w="811" w:type="dxa"/>
            <w:tcBorders>
              <w:left w:val="single" w:color="000000" w:sz="8" w:space="0"/>
            </w:tcBorders>
          </w:tcPr>
          <w:p w14:paraId="6D1C7542">
            <w:pPr>
              <w:pStyle w:val="19"/>
              <w:spacing w:line="261" w:lineRule="exact"/>
              <w:ind w:left="109"/>
              <w:rPr>
                <w:sz w:val="24"/>
              </w:rPr>
            </w:pPr>
            <w:r>
              <w:rPr>
                <w:sz w:val="24"/>
              </w:rPr>
              <w:t>4</w:t>
            </w:r>
          </w:p>
        </w:tc>
        <w:tc>
          <w:tcPr>
            <w:tcW w:w="811" w:type="dxa"/>
          </w:tcPr>
          <w:p w14:paraId="6D1C7543">
            <w:pPr>
              <w:pStyle w:val="19"/>
              <w:spacing w:line="261" w:lineRule="exact"/>
              <w:rPr>
                <w:sz w:val="24"/>
              </w:rPr>
            </w:pPr>
            <w:r>
              <w:rPr>
                <w:sz w:val="24"/>
              </w:rPr>
              <w:t>12</w:t>
            </w:r>
          </w:p>
        </w:tc>
        <w:tc>
          <w:tcPr>
            <w:tcW w:w="811" w:type="dxa"/>
          </w:tcPr>
          <w:p w14:paraId="6D1C7544">
            <w:pPr>
              <w:pStyle w:val="19"/>
              <w:spacing w:line="261" w:lineRule="exact"/>
              <w:rPr>
                <w:sz w:val="24"/>
              </w:rPr>
            </w:pPr>
            <w:r>
              <w:rPr>
                <w:sz w:val="24"/>
              </w:rPr>
              <w:t>4</w:t>
            </w:r>
          </w:p>
        </w:tc>
        <w:tc>
          <w:tcPr>
            <w:tcW w:w="811" w:type="dxa"/>
          </w:tcPr>
          <w:p w14:paraId="6D1C7545">
            <w:pPr>
              <w:pStyle w:val="19"/>
              <w:spacing w:line="261" w:lineRule="exact"/>
              <w:ind w:left="111"/>
              <w:rPr>
                <w:sz w:val="24"/>
              </w:rPr>
            </w:pPr>
            <w:r>
              <w:rPr>
                <w:sz w:val="24"/>
              </w:rPr>
              <w:t>12</w:t>
            </w:r>
          </w:p>
        </w:tc>
        <w:tc>
          <w:tcPr>
            <w:tcW w:w="811" w:type="dxa"/>
          </w:tcPr>
          <w:p w14:paraId="6D1C7546">
            <w:pPr>
              <w:pStyle w:val="19"/>
              <w:spacing w:line="261" w:lineRule="exact"/>
              <w:ind w:left="111"/>
              <w:rPr>
                <w:sz w:val="24"/>
              </w:rPr>
            </w:pPr>
            <w:r>
              <w:rPr>
                <w:sz w:val="24"/>
              </w:rPr>
              <w:t>4</w:t>
            </w:r>
          </w:p>
        </w:tc>
        <w:tc>
          <w:tcPr>
            <w:tcW w:w="811" w:type="dxa"/>
          </w:tcPr>
          <w:p w14:paraId="6D1C7547">
            <w:pPr>
              <w:pStyle w:val="19"/>
              <w:spacing w:line="261" w:lineRule="exact"/>
              <w:ind w:left="111"/>
              <w:rPr>
                <w:sz w:val="24"/>
              </w:rPr>
            </w:pPr>
            <w:r>
              <w:rPr>
                <w:sz w:val="24"/>
              </w:rPr>
              <w:t>12</w:t>
            </w:r>
          </w:p>
        </w:tc>
        <w:tc>
          <w:tcPr>
            <w:tcW w:w="811" w:type="dxa"/>
          </w:tcPr>
          <w:p w14:paraId="6D1C7548">
            <w:pPr>
              <w:pStyle w:val="19"/>
              <w:spacing w:line="261" w:lineRule="exact"/>
              <w:ind w:left="111"/>
              <w:rPr>
                <w:sz w:val="24"/>
              </w:rPr>
            </w:pPr>
            <w:r>
              <w:rPr>
                <w:sz w:val="24"/>
              </w:rPr>
              <w:t>4</w:t>
            </w:r>
          </w:p>
        </w:tc>
        <w:tc>
          <w:tcPr>
            <w:tcW w:w="901" w:type="dxa"/>
          </w:tcPr>
          <w:p w14:paraId="6D1C7549">
            <w:pPr>
              <w:pStyle w:val="19"/>
              <w:spacing w:line="261" w:lineRule="exact"/>
              <w:ind w:left="111"/>
              <w:rPr>
                <w:sz w:val="24"/>
              </w:rPr>
            </w:pPr>
            <w:r>
              <w:rPr>
                <w:sz w:val="24"/>
              </w:rPr>
              <w:t>12</w:t>
            </w:r>
          </w:p>
        </w:tc>
        <w:tc>
          <w:tcPr>
            <w:tcW w:w="901" w:type="dxa"/>
          </w:tcPr>
          <w:p w14:paraId="6D1C754A">
            <w:pPr>
              <w:pStyle w:val="19"/>
              <w:spacing w:line="261" w:lineRule="exact"/>
              <w:ind w:left="111"/>
              <w:rPr>
                <w:sz w:val="24"/>
              </w:rPr>
            </w:pPr>
            <w:r>
              <w:rPr>
                <w:sz w:val="24"/>
              </w:rPr>
              <w:t>48</w:t>
            </w:r>
          </w:p>
        </w:tc>
      </w:tr>
      <w:tr w14:paraId="6D1C7558">
        <w:trPr>
          <w:trHeight w:val="825" w:hRule="atLeast"/>
        </w:trPr>
        <w:tc>
          <w:tcPr>
            <w:tcW w:w="541" w:type="dxa"/>
          </w:tcPr>
          <w:p w14:paraId="6D1C754C">
            <w:pPr>
              <w:pStyle w:val="19"/>
              <w:rPr>
                <w:sz w:val="24"/>
              </w:rPr>
            </w:pPr>
            <w:r>
              <w:rPr>
                <w:sz w:val="24"/>
              </w:rPr>
              <w:t>3.</w:t>
            </w:r>
          </w:p>
        </w:tc>
        <w:tc>
          <w:tcPr>
            <w:tcW w:w="2884" w:type="dxa"/>
            <w:tcBorders>
              <w:right w:val="single" w:color="000000" w:sz="8" w:space="0"/>
            </w:tcBorders>
          </w:tcPr>
          <w:p w14:paraId="6D1C754D">
            <w:pPr>
              <w:pStyle w:val="19"/>
              <w:rPr>
                <w:sz w:val="24"/>
              </w:rPr>
            </w:pPr>
            <w:r>
              <w:rPr>
                <w:sz w:val="24"/>
              </w:rPr>
              <w:t>Requesting</w:t>
            </w:r>
          </w:p>
          <w:p w14:paraId="6D1C754E">
            <w:pPr>
              <w:pStyle w:val="19"/>
              <w:spacing w:before="129"/>
              <w:rPr>
                <w:sz w:val="24"/>
              </w:rPr>
            </w:pPr>
            <w:r>
              <w:rPr>
                <w:sz w:val="24"/>
              </w:rPr>
              <w:t>Investigations</w:t>
            </w:r>
          </w:p>
        </w:tc>
        <w:tc>
          <w:tcPr>
            <w:tcW w:w="811" w:type="dxa"/>
            <w:tcBorders>
              <w:left w:val="single" w:color="000000" w:sz="8" w:space="0"/>
            </w:tcBorders>
          </w:tcPr>
          <w:p w14:paraId="6D1C754F">
            <w:pPr>
              <w:pStyle w:val="19"/>
              <w:ind w:left="109"/>
              <w:rPr>
                <w:sz w:val="24"/>
              </w:rPr>
            </w:pPr>
            <w:r>
              <w:rPr>
                <w:sz w:val="24"/>
              </w:rPr>
              <w:t>4</w:t>
            </w:r>
          </w:p>
        </w:tc>
        <w:tc>
          <w:tcPr>
            <w:tcW w:w="811" w:type="dxa"/>
          </w:tcPr>
          <w:p w14:paraId="6D1C7550">
            <w:pPr>
              <w:pStyle w:val="19"/>
              <w:rPr>
                <w:sz w:val="24"/>
              </w:rPr>
            </w:pPr>
            <w:r>
              <w:rPr>
                <w:sz w:val="24"/>
              </w:rPr>
              <w:t>12</w:t>
            </w:r>
          </w:p>
        </w:tc>
        <w:tc>
          <w:tcPr>
            <w:tcW w:w="811" w:type="dxa"/>
          </w:tcPr>
          <w:p w14:paraId="6D1C7551">
            <w:pPr>
              <w:pStyle w:val="19"/>
              <w:rPr>
                <w:sz w:val="24"/>
              </w:rPr>
            </w:pPr>
            <w:r>
              <w:rPr>
                <w:sz w:val="24"/>
              </w:rPr>
              <w:t>4</w:t>
            </w:r>
          </w:p>
        </w:tc>
        <w:tc>
          <w:tcPr>
            <w:tcW w:w="811" w:type="dxa"/>
          </w:tcPr>
          <w:p w14:paraId="6D1C7552">
            <w:pPr>
              <w:pStyle w:val="19"/>
              <w:ind w:left="111"/>
              <w:rPr>
                <w:sz w:val="24"/>
              </w:rPr>
            </w:pPr>
            <w:r>
              <w:rPr>
                <w:sz w:val="24"/>
              </w:rPr>
              <w:t>12</w:t>
            </w:r>
          </w:p>
        </w:tc>
        <w:tc>
          <w:tcPr>
            <w:tcW w:w="811" w:type="dxa"/>
          </w:tcPr>
          <w:p w14:paraId="6D1C7553">
            <w:pPr>
              <w:pStyle w:val="19"/>
              <w:ind w:left="111"/>
              <w:rPr>
                <w:sz w:val="24"/>
              </w:rPr>
            </w:pPr>
            <w:r>
              <w:rPr>
                <w:sz w:val="24"/>
              </w:rPr>
              <w:t>4</w:t>
            </w:r>
          </w:p>
        </w:tc>
        <w:tc>
          <w:tcPr>
            <w:tcW w:w="811" w:type="dxa"/>
          </w:tcPr>
          <w:p w14:paraId="6D1C7554">
            <w:pPr>
              <w:pStyle w:val="19"/>
              <w:ind w:left="111"/>
              <w:rPr>
                <w:sz w:val="24"/>
              </w:rPr>
            </w:pPr>
            <w:r>
              <w:rPr>
                <w:sz w:val="24"/>
              </w:rPr>
              <w:t>12</w:t>
            </w:r>
          </w:p>
        </w:tc>
        <w:tc>
          <w:tcPr>
            <w:tcW w:w="811" w:type="dxa"/>
          </w:tcPr>
          <w:p w14:paraId="6D1C7555">
            <w:pPr>
              <w:pStyle w:val="19"/>
              <w:ind w:left="111"/>
              <w:rPr>
                <w:sz w:val="24"/>
              </w:rPr>
            </w:pPr>
            <w:r>
              <w:rPr>
                <w:sz w:val="24"/>
              </w:rPr>
              <w:t>4</w:t>
            </w:r>
          </w:p>
        </w:tc>
        <w:tc>
          <w:tcPr>
            <w:tcW w:w="901" w:type="dxa"/>
          </w:tcPr>
          <w:p w14:paraId="6D1C7556">
            <w:pPr>
              <w:pStyle w:val="19"/>
              <w:ind w:left="111"/>
              <w:rPr>
                <w:sz w:val="24"/>
              </w:rPr>
            </w:pPr>
            <w:r>
              <w:rPr>
                <w:sz w:val="24"/>
              </w:rPr>
              <w:t>12</w:t>
            </w:r>
          </w:p>
        </w:tc>
        <w:tc>
          <w:tcPr>
            <w:tcW w:w="901" w:type="dxa"/>
          </w:tcPr>
          <w:p w14:paraId="6D1C7557">
            <w:pPr>
              <w:pStyle w:val="19"/>
              <w:ind w:left="111"/>
              <w:rPr>
                <w:sz w:val="24"/>
              </w:rPr>
            </w:pPr>
            <w:r>
              <w:rPr>
                <w:sz w:val="24"/>
              </w:rPr>
              <w:t>48</w:t>
            </w:r>
          </w:p>
        </w:tc>
      </w:tr>
      <w:tr w14:paraId="6D1C7564">
        <w:trPr>
          <w:trHeight w:val="405" w:hRule="atLeast"/>
        </w:trPr>
        <w:tc>
          <w:tcPr>
            <w:tcW w:w="541" w:type="dxa"/>
          </w:tcPr>
          <w:p w14:paraId="6D1C7559">
            <w:pPr>
              <w:pStyle w:val="19"/>
              <w:rPr>
                <w:sz w:val="24"/>
              </w:rPr>
            </w:pPr>
            <w:r>
              <w:rPr>
                <w:sz w:val="24"/>
              </w:rPr>
              <w:t>4.</w:t>
            </w:r>
          </w:p>
        </w:tc>
        <w:tc>
          <w:tcPr>
            <w:tcW w:w="2884" w:type="dxa"/>
            <w:tcBorders>
              <w:right w:val="single" w:color="000000" w:sz="8" w:space="0"/>
            </w:tcBorders>
          </w:tcPr>
          <w:p w14:paraId="6D1C755A">
            <w:pPr>
              <w:pStyle w:val="19"/>
              <w:rPr>
                <w:sz w:val="24"/>
              </w:rPr>
            </w:pPr>
            <w:r>
              <w:rPr>
                <w:sz w:val="24"/>
              </w:rPr>
              <w:t>Interpreting Results</w:t>
            </w:r>
          </w:p>
        </w:tc>
        <w:tc>
          <w:tcPr>
            <w:tcW w:w="811" w:type="dxa"/>
            <w:tcBorders>
              <w:left w:val="single" w:color="000000" w:sz="8" w:space="0"/>
            </w:tcBorders>
          </w:tcPr>
          <w:p w14:paraId="6D1C755B">
            <w:pPr>
              <w:pStyle w:val="19"/>
              <w:ind w:left="109"/>
              <w:rPr>
                <w:sz w:val="24"/>
              </w:rPr>
            </w:pPr>
            <w:r>
              <w:rPr>
                <w:sz w:val="24"/>
              </w:rPr>
              <w:t>4</w:t>
            </w:r>
          </w:p>
        </w:tc>
        <w:tc>
          <w:tcPr>
            <w:tcW w:w="811" w:type="dxa"/>
          </w:tcPr>
          <w:p w14:paraId="6D1C755C">
            <w:pPr>
              <w:pStyle w:val="19"/>
              <w:rPr>
                <w:sz w:val="24"/>
              </w:rPr>
            </w:pPr>
            <w:r>
              <w:rPr>
                <w:sz w:val="24"/>
              </w:rPr>
              <w:t>12</w:t>
            </w:r>
          </w:p>
        </w:tc>
        <w:tc>
          <w:tcPr>
            <w:tcW w:w="811" w:type="dxa"/>
          </w:tcPr>
          <w:p w14:paraId="6D1C755D">
            <w:pPr>
              <w:pStyle w:val="19"/>
              <w:rPr>
                <w:sz w:val="24"/>
              </w:rPr>
            </w:pPr>
            <w:r>
              <w:rPr>
                <w:sz w:val="24"/>
              </w:rPr>
              <w:t>4</w:t>
            </w:r>
          </w:p>
        </w:tc>
        <w:tc>
          <w:tcPr>
            <w:tcW w:w="811" w:type="dxa"/>
          </w:tcPr>
          <w:p w14:paraId="6D1C755E">
            <w:pPr>
              <w:pStyle w:val="19"/>
              <w:ind w:left="111"/>
              <w:rPr>
                <w:sz w:val="24"/>
              </w:rPr>
            </w:pPr>
            <w:r>
              <w:rPr>
                <w:sz w:val="24"/>
              </w:rPr>
              <w:t>12</w:t>
            </w:r>
          </w:p>
        </w:tc>
        <w:tc>
          <w:tcPr>
            <w:tcW w:w="811" w:type="dxa"/>
          </w:tcPr>
          <w:p w14:paraId="6D1C755F">
            <w:pPr>
              <w:pStyle w:val="19"/>
              <w:ind w:left="111"/>
              <w:rPr>
                <w:sz w:val="24"/>
              </w:rPr>
            </w:pPr>
            <w:r>
              <w:rPr>
                <w:sz w:val="24"/>
              </w:rPr>
              <w:t>4</w:t>
            </w:r>
          </w:p>
        </w:tc>
        <w:tc>
          <w:tcPr>
            <w:tcW w:w="811" w:type="dxa"/>
          </w:tcPr>
          <w:p w14:paraId="6D1C7560">
            <w:pPr>
              <w:pStyle w:val="19"/>
              <w:ind w:left="111"/>
              <w:rPr>
                <w:sz w:val="24"/>
              </w:rPr>
            </w:pPr>
            <w:r>
              <w:rPr>
                <w:sz w:val="24"/>
              </w:rPr>
              <w:t>12</w:t>
            </w:r>
          </w:p>
        </w:tc>
        <w:tc>
          <w:tcPr>
            <w:tcW w:w="811" w:type="dxa"/>
          </w:tcPr>
          <w:p w14:paraId="6D1C7561">
            <w:pPr>
              <w:pStyle w:val="19"/>
              <w:ind w:left="111"/>
              <w:rPr>
                <w:sz w:val="24"/>
              </w:rPr>
            </w:pPr>
            <w:r>
              <w:rPr>
                <w:sz w:val="24"/>
              </w:rPr>
              <w:t>4</w:t>
            </w:r>
          </w:p>
        </w:tc>
        <w:tc>
          <w:tcPr>
            <w:tcW w:w="901" w:type="dxa"/>
          </w:tcPr>
          <w:p w14:paraId="6D1C7562">
            <w:pPr>
              <w:pStyle w:val="19"/>
              <w:ind w:left="111"/>
              <w:rPr>
                <w:sz w:val="24"/>
              </w:rPr>
            </w:pPr>
            <w:r>
              <w:rPr>
                <w:sz w:val="24"/>
              </w:rPr>
              <w:t>12</w:t>
            </w:r>
          </w:p>
        </w:tc>
        <w:tc>
          <w:tcPr>
            <w:tcW w:w="901" w:type="dxa"/>
          </w:tcPr>
          <w:p w14:paraId="6D1C7563">
            <w:pPr>
              <w:pStyle w:val="19"/>
              <w:ind w:left="111"/>
              <w:rPr>
                <w:sz w:val="24"/>
              </w:rPr>
            </w:pPr>
            <w:r>
              <w:rPr>
                <w:sz w:val="24"/>
              </w:rPr>
              <w:t>48</w:t>
            </w:r>
          </w:p>
        </w:tc>
      </w:tr>
      <w:tr w14:paraId="6D1C7570">
        <w:trPr>
          <w:trHeight w:val="420" w:hRule="atLeast"/>
        </w:trPr>
        <w:tc>
          <w:tcPr>
            <w:tcW w:w="541" w:type="dxa"/>
          </w:tcPr>
          <w:p w14:paraId="6D1C7565">
            <w:pPr>
              <w:pStyle w:val="19"/>
              <w:spacing w:line="276" w:lineRule="exact"/>
              <w:rPr>
                <w:sz w:val="24"/>
              </w:rPr>
            </w:pPr>
            <w:r>
              <w:rPr>
                <w:sz w:val="24"/>
              </w:rPr>
              <w:t>5.</w:t>
            </w:r>
          </w:p>
        </w:tc>
        <w:tc>
          <w:tcPr>
            <w:tcW w:w="2884" w:type="dxa"/>
            <w:tcBorders>
              <w:right w:val="single" w:color="000000" w:sz="8" w:space="0"/>
            </w:tcBorders>
          </w:tcPr>
          <w:p w14:paraId="6D1C7566">
            <w:pPr>
              <w:pStyle w:val="19"/>
              <w:spacing w:line="276" w:lineRule="exact"/>
              <w:rPr>
                <w:sz w:val="24"/>
              </w:rPr>
            </w:pPr>
            <w:r>
              <w:rPr>
                <w:sz w:val="24"/>
              </w:rPr>
              <w:t>Planning Management</w:t>
            </w:r>
          </w:p>
        </w:tc>
        <w:tc>
          <w:tcPr>
            <w:tcW w:w="811" w:type="dxa"/>
            <w:tcBorders>
              <w:left w:val="single" w:color="000000" w:sz="8" w:space="0"/>
            </w:tcBorders>
          </w:tcPr>
          <w:p w14:paraId="6D1C7567">
            <w:pPr>
              <w:pStyle w:val="19"/>
              <w:spacing w:line="276" w:lineRule="exact"/>
              <w:ind w:left="109"/>
              <w:rPr>
                <w:sz w:val="24"/>
              </w:rPr>
            </w:pPr>
            <w:r>
              <w:rPr>
                <w:sz w:val="24"/>
              </w:rPr>
              <w:t>4</w:t>
            </w:r>
          </w:p>
        </w:tc>
        <w:tc>
          <w:tcPr>
            <w:tcW w:w="811" w:type="dxa"/>
          </w:tcPr>
          <w:p w14:paraId="6D1C7568">
            <w:pPr>
              <w:pStyle w:val="19"/>
              <w:spacing w:line="276" w:lineRule="exact"/>
              <w:rPr>
                <w:sz w:val="24"/>
              </w:rPr>
            </w:pPr>
            <w:r>
              <w:rPr>
                <w:sz w:val="24"/>
              </w:rPr>
              <w:t>12</w:t>
            </w:r>
          </w:p>
        </w:tc>
        <w:tc>
          <w:tcPr>
            <w:tcW w:w="811" w:type="dxa"/>
          </w:tcPr>
          <w:p w14:paraId="6D1C7569">
            <w:pPr>
              <w:pStyle w:val="19"/>
              <w:spacing w:line="276" w:lineRule="exact"/>
              <w:rPr>
                <w:sz w:val="24"/>
              </w:rPr>
            </w:pPr>
            <w:r>
              <w:rPr>
                <w:sz w:val="24"/>
              </w:rPr>
              <w:t>4</w:t>
            </w:r>
          </w:p>
        </w:tc>
        <w:tc>
          <w:tcPr>
            <w:tcW w:w="811" w:type="dxa"/>
          </w:tcPr>
          <w:p w14:paraId="6D1C756A">
            <w:pPr>
              <w:pStyle w:val="19"/>
              <w:spacing w:line="276" w:lineRule="exact"/>
              <w:ind w:left="111"/>
              <w:rPr>
                <w:sz w:val="24"/>
              </w:rPr>
            </w:pPr>
            <w:r>
              <w:rPr>
                <w:sz w:val="24"/>
              </w:rPr>
              <w:t>12</w:t>
            </w:r>
          </w:p>
        </w:tc>
        <w:tc>
          <w:tcPr>
            <w:tcW w:w="811" w:type="dxa"/>
          </w:tcPr>
          <w:p w14:paraId="6D1C756B">
            <w:pPr>
              <w:pStyle w:val="19"/>
              <w:spacing w:line="276" w:lineRule="exact"/>
              <w:ind w:left="111"/>
              <w:rPr>
                <w:sz w:val="24"/>
              </w:rPr>
            </w:pPr>
            <w:r>
              <w:rPr>
                <w:sz w:val="24"/>
              </w:rPr>
              <w:t>4</w:t>
            </w:r>
          </w:p>
        </w:tc>
        <w:tc>
          <w:tcPr>
            <w:tcW w:w="811" w:type="dxa"/>
          </w:tcPr>
          <w:p w14:paraId="6D1C756C">
            <w:pPr>
              <w:pStyle w:val="19"/>
              <w:spacing w:line="276" w:lineRule="exact"/>
              <w:ind w:left="111"/>
              <w:rPr>
                <w:sz w:val="24"/>
              </w:rPr>
            </w:pPr>
            <w:r>
              <w:rPr>
                <w:sz w:val="24"/>
              </w:rPr>
              <w:t>12</w:t>
            </w:r>
          </w:p>
        </w:tc>
        <w:tc>
          <w:tcPr>
            <w:tcW w:w="811" w:type="dxa"/>
          </w:tcPr>
          <w:p w14:paraId="6D1C756D">
            <w:pPr>
              <w:pStyle w:val="19"/>
              <w:spacing w:line="276" w:lineRule="exact"/>
              <w:ind w:left="111"/>
              <w:rPr>
                <w:sz w:val="24"/>
              </w:rPr>
            </w:pPr>
            <w:r>
              <w:rPr>
                <w:sz w:val="24"/>
              </w:rPr>
              <w:t>4</w:t>
            </w:r>
          </w:p>
        </w:tc>
        <w:tc>
          <w:tcPr>
            <w:tcW w:w="901" w:type="dxa"/>
          </w:tcPr>
          <w:p w14:paraId="6D1C756E">
            <w:pPr>
              <w:pStyle w:val="19"/>
              <w:spacing w:line="276" w:lineRule="exact"/>
              <w:ind w:left="111"/>
              <w:rPr>
                <w:sz w:val="24"/>
              </w:rPr>
            </w:pPr>
            <w:r>
              <w:rPr>
                <w:sz w:val="24"/>
              </w:rPr>
              <w:t>12</w:t>
            </w:r>
          </w:p>
        </w:tc>
        <w:tc>
          <w:tcPr>
            <w:tcW w:w="901" w:type="dxa"/>
          </w:tcPr>
          <w:p w14:paraId="6D1C756F">
            <w:pPr>
              <w:pStyle w:val="19"/>
              <w:spacing w:line="276" w:lineRule="exact"/>
              <w:ind w:left="111"/>
              <w:rPr>
                <w:sz w:val="24"/>
              </w:rPr>
            </w:pPr>
            <w:r>
              <w:rPr>
                <w:sz w:val="24"/>
              </w:rPr>
              <w:t>48</w:t>
            </w:r>
          </w:p>
        </w:tc>
      </w:tr>
      <w:tr w14:paraId="6D1C757C">
        <w:trPr>
          <w:trHeight w:val="405" w:hRule="atLeast"/>
        </w:trPr>
        <w:tc>
          <w:tcPr>
            <w:tcW w:w="541" w:type="dxa"/>
          </w:tcPr>
          <w:p w14:paraId="6D1C7571">
            <w:pPr>
              <w:pStyle w:val="19"/>
              <w:spacing w:line="261" w:lineRule="exact"/>
              <w:rPr>
                <w:sz w:val="24"/>
              </w:rPr>
            </w:pPr>
            <w:r>
              <w:rPr>
                <w:sz w:val="24"/>
              </w:rPr>
              <w:t>6.</w:t>
            </w:r>
          </w:p>
        </w:tc>
        <w:tc>
          <w:tcPr>
            <w:tcW w:w="2884" w:type="dxa"/>
            <w:tcBorders>
              <w:right w:val="single" w:color="000000" w:sz="8" w:space="0"/>
            </w:tcBorders>
          </w:tcPr>
          <w:p w14:paraId="6D1C7572">
            <w:pPr>
              <w:pStyle w:val="19"/>
              <w:spacing w:line="261" w:lineRule="exact"/>
              <w:rPr>
                <w:sz w:val="24"/>
              </w:rPr>
            </w:pPr>
            <w:r>
              <w:rPr>
                <w:sz w:val="24"/>
              </w:rPr>
              <w:t>Maintaining Follow up</w:t>
            </w:r>
          </w:p>
        </w:tc>
        <w:tc>
          <w:tcPr>
            <w:tcW w:w="811" w:type="dxa"/>
            <w:tcBorders>
              <w:left w:val="single" w:color="000000" w:sz="8" w:space="0"/>
            </w:tcBorders>
          </w:tcPr>
          <w:p w14:paraId="6D1C7573">
            <w:pPr>
              <w:pStyle w:val="19"/>
              <w:spacing w:line="261" w:lineRule="exact"/>
              <w:ind w:left="109"/>
              <w:rPr>
                <w:sz w:val="24"/>
              </w:rPr>
            </w:pPr>
            <w:r>
              <w:rPr>
                <w:sz w:val="24"/>
              </w:rPr>
              <w:t>4</w:t>
            </w:r>
          </w:p>
        </w:tc>
        <w:tc>
          <w:tcPr>
            <w:tcW w:w="811" w:type="dxa"/>
          </w:tcPr>
          <w:p w14:paraId="6D1C7574">
            <w:pPr>
              <w:pStyle w:val="19"/>
              <w:spacing w:line="261" w:lineRule="exact"/>
              <w:rPr>
                <w:sz w:val="24"/>
              </w:rPr>
            </w:pPr>
            <w:r>
              <w:rPr>
                <w:sz w:val="24"/>
              </w:rPr>
              <w:t>12</w:t>
            </w:r>
          </w:p>
        </w:tc>
        <w:tc>
          <w:tcPr>
            <w:tcW w:w="811" w:type="dxa"/>
          </w:tcPr>
          <w:p w14:paraId="6D1C7575">
            <w:pPr>
              <w:pStyle w:val="19"/>
              <w:spacing w:line="261" w:lineRule="exact"/>
              <w:rPr>
                <w:sz w:val="24"/>
              </w:rPr>
            </w:pPr>
            <w:r>
              <w:rPr>
                <w:sz w:val="24"/>
              </w:rPr>
              <w:t>4</w:t>
            </w:r>
          </w:p>
        </w:tc>
        <w:tc>
          <w:tcPr>
            <w:tcW w:w="811" w:type="dxa"/>
          </w:tcPr>
          <w:p w14:paraId="6D1C7576">
            <w:pPr>
              <w:pStyle w:val="19"/>
              <w:spacing w:line="261" w:lineRule="exact"/>
              <w:ind w:left="111"/>
              <w:rPr>
                <w:sz w:val="24"/>
              </w:rPr>
            </w:pPr>
            <w:r>
              <w:rPr>
                <w:sz w:val="24"/>
              </w:rPr>
              <w:t>12</w:t>
            </w:r>
          </w:p>
        </w:tc>
        <w:tc>
          <w:tcPr>
            <w:tcW w:w="811" w:type="dxa"/>
          </w:tcPr>
          <w:p w14:paraId="6D1C7577">
            <w:pPr>
              <w:pStyle w:val="19"/>
              <w:spacing w:line="261" w:lineRule="exact"/>
              <w:ind w:left="111"/>
              <w:rPr>
                <w:sz w:val="24"/>
              </w:rPr>
            </w:pPr>
            <w:r>
              <w:rPr>
                <w:sz w:val="24"/>
              </w:rPr>
              <w:t>4</w:t>
            </w:r>
          </w:p>
        </w:tc>
        <w:tc>
          <w:tcPr>
            <w:tcW w:w="811" w:type="dxa"/>
          </w:tcPr>
          <w:p w14:paraId="6D1C7578">
            <w:pPr>
              <w:pStyle w:val="19"/>
              <w:spacing w:line="261" w:lineRule="exact"/>
              <w:ind w:left="111"/>
              <w:rPr>
                <w:sz w:val="24"/>
              </w:rPr>
            </w:pPr>
            <w:r>
              <w:rPr>
                <w:sz w:val="24"/>
              </w:rPr>
              <w:t>12</w:t>
            </w:r>
          </w:p>
        </w:tc>
        <w:tc>
          <w:tcPr>
            <w:tcW w:w="811" w:type="dxa"/>
          </w:tcPr>
          <w:p w14:paraId="6D1C7579">
            <w:pPr>
              <w:pStyle w:val="19"/>
              <w:spacing w:line="261" w:lineRule="exact"/>
              <w:ind w:left="111"/>
              <w:rPr>
                <w:sz w:val="24"/>
              </w:rPr>
            </w:pPr>
            <w:r>
              <w:rPr>
                <w:sz w:val="24"/>
              </w:rPr>
              <w:t>4</w:t>
            </w:r>
          </w:p>
        </w:tc>
        <w:tc>
          <w:tcPr>
            <w:tcW w:w="901" w:type="dxa"/>
          </w:tcPr>
          <w:p w14:paraId="6D1C757A">
            <w:pPr>
              <w:pStyle w:val="19"/>
              <w:spacing w:line="261" w:lineRule="exact"/>
              <w:ind w:left="111"/>
              <w:rPr>
                <w:sz w:val="24"/>
              </w:rPr>
            </w:pPr>
            <w:r>
              <w:rPr>
                <w:sz w:val="24"/>
              </w:rPr>
              <w:t>12</w:t>
            </w:r>
          </w:p>
        </w:tc>
        <w:tc>
          <w:tcPr>
            <w:tcW w:w="901" w:type="dxa"/>
          </w:tcPr>
          <w:p w14:paraId="6D1C757B">
            <w:pPr>
              <w:pStyle w:val="19"/>
              <w:spacing w:line="261" w:lineRule="exact"/>
              <w:ind w:left="111"/>
              <w:rPr>
                <w:sz w:val="24"/>
              </w:rPr>
            </w:pPr>
            <w:r>
              <w:rPr>
                <w:sz w:val="24"/>
              </w:rPr>
              <w:t>48</w:t>
            </w:r>
          </w:p>
        </w:tc>
      </w:tr>
      <w:tr w14:paraId="6D1C7589">
        <w:trPr>
          <w:trHeight w:val="1230" w:hRule="atLeast"/>
        </w:trPr>
        <w:tc>
          <w:tcPr>
            <w:tcW w:w="541" w:type="dxa"/>
          </w:tcPr>
          <w:p w14:paraId="6D1C757D">
            <w:pPr>
              <w:pStyle w:val="19"/>
              <w:spacing w:line="261" w:lineRule="exact"/>
              <w:rPr>
                <w:sz w:val="24"/>
              </w:rPr>
            </w:pPr>
            <w:r>
              <w:rPr>
                <w:sz w:val="24"/>
              </w:rPr>
              <w:t>7.</w:t>
            </w:r>
          </w:p>
        </w:tc>
        <w:tc>
          <w:tcPr>
            <w:tcW w:w="2884" w:type="dxa"/>
            <w:tcBorders>
              <w:right w:val="single" w:color="000000" w:sz="8" w:space="0"/>
            </w:tcBorders>
          </w:tcPr>
          <w:p w14:paraId="6D1C757E">
            <w:pPr>
              <w:pStyle w:val="19"/>
              <w:spacing w:line="261" w:lineRule="exact"/>
              <w:rPr>
                <w:sz w:val="24"/>
              </w:rPr>
            </w:pPr>
            <w:r>
              <w:rPr>
                <w:sz w:val="24"/>
              </w:rPr>
              <w:t>Obtaining informed</w:t>
            </w:r>
          </w:p>
          <w:p w14:paraId="6D1C757F">
            <w:pPr>
              <w:pStyle w:val="19"/>
              <w:spacing w:line="420" w:lineRule="atLeast"/>
              <w:rPr>
                <w:sz w:val="24"/>
              </w:rPr>
            </w:pPr>
            <w:r>
              <w:rPr>
                <w:sz w:val="24"/>
              </w:rPr>
              <w:t>consent (Assent in older children as well)</w:t>
            </w:r>
          </w:p>
        </w:tc>
        <w:tc>
          <w:tcPr>
            <w:tcW w:w="811" w:type="dxa"/>
            <w:tcBorders>
              <w:left w:val="single" w:color="000000" w:sz="8" w:space="0"/>
            </w:tcBorders>
          </w:tcPr>
          <w:p w14:paraId="6D1C7580">
            <w:pPr>
              <w:pStyle w:val="19"/>
              <w:spacing w:line="261" w:lineRule="exact"/>
              <w:ind w:left="109"/>
              <w:rPr>
                <w:sz w:val="24"/>
              </w:rPr>
            </w:pPr>
            <w:r>
              <w:rPr>
                <w:sz w:val="24"/>
              </w:rPr>
              <w:t>4</w:t>
            </w:r>
          </w:p>
        </w:tc>
        <w:tc>
          <w:tcPr>
            <w:tcW w:w="811" w:type="dxa"/>
          </w:tcPr>
          <w:p w14:paraId="6D1C7581">
            <w:pPr>
              <w:pStyle w:val="19"/>
              <w:spacing w:line="261" w:lineRule="exact"/>
              <w:rPr>
                <w:sz w:val="24"/>
              </w:rPr>
            </w:pPr>
            <w:r>
              <w:rPr>
                <w:sz w:val="24"/>
              </w:rPr>
              <w:t>12</w:t>
            </w:r>
          </w:p>
        </w:tc>
        <w:tc>
          <w:tcPr>
            <w:tcW w:w="811" w:type="dxa"/>
          </w:tcPr>
          <w:p w14:paraId="6D1C7582">
            <w:pPr>
              <w:pStyle w:val="19"/>
              <w:spacing w:line="261" w:lineRule="exact"/>
              <w:rPr>
                <w:sz w:val="24"/>
              </w:rPr>
            </w:pPr>
            <w:r>
              <w:rPr>
                <w:sz w:val="24"/>
              </w:rPr>
              <w:t>4</w:t>
            </w:r>
          </w:p>
        </w:tc>
        <w:tc>
          <w:tcPr>
            <w:tcW w:w="811" w:type="dxa"/>
          </w:tcPr>
          <w:p w14:paraId="6D1C7583">
            <w:pPr>
              <w:pStyle w:val="19"/>
              <w:spacing w:line="261" w:lineRule="exact"/>
              <w:ind w:left="111"/>
              <w:rPr>
                <w:sz w:val="24"/>
              </w:rPr>
            </w:pPr>
            <w:r>
              <w:rPr>
                <w:sz w:val="24"/>
              </w:rPr>
              <w:t>12</w:t>
            </w:r>
          </w:p>
        </w:tc>
        <w:tc>
          <w:tcPr>
            <w:tcW w:w="811" w:type="dxa"/>
          </w:tcPr>
          <w:p w14:paraId="6D1C7584">
            <w:pPr>
              <w:pStyle w:val="19"/>
              <w:spacing w:line="261" w:lineRule="exact"/>
              <w:ind w:left="111"/>
              <w:rPr>
                <w:sz w:val="24"/>
              </w:rPr>
            </w:pPr>
            <w:r>
              <w:rPr>
                <w:sz w:val="24"/>
              </w:rPr>
              <w:t>4</w:t>
            </w:r>
          </w:p>
        </w:tc>
        <w:tc>
          <w:tcPr>
            <w:tcW w:w="811" w:type="dxa"/>
          </w:tcPr>
          <w:p w14:paraId="6D1C7585">
            <w:pPr>
              <w:pStyle w:val="19"/>
              <w:spacing w:line="261" w:lineRule="exact"/>
              <w:ind w:left="111"/>
              <w:rPr>
                <w:sz w:val="24"/>
              </w:rPr>
            </w:pPr>
            <w:r>
              <w:rPr>
                <w:sz w:val="24"/>
              </w:rPr>
              <w:t>12</w:t>
            </w:r>
          </w:p>
        </w:tc>
        <w:tc>
          <w:tcPr>
            <w:tcW w:w="811" w:type="dxa"/>
          </w:tcPr>
          <w:p w14:paraId="6D1C7586">
            <w:pPr>
              <w:pStyle w:val="19"/>
              <w:spacing w:line="261" w:lineRule="exact"/>
              <w:ind w:left="111"/>
              <w:rPr>
                <w:sz w:val="24"/>
              </w:rPr>
            </w:pPr>
            <w:r>
              <w:rPr>
                <w:sz w:val="24"/>
              </w:rPr>
              <w:t>4</w:t>
            </w:r>
          </w:p>
        </w:tc>
        <w:tc>
          <w:tcPr>
            <w:tcW w:w="901" w:type="dxa"/>
          </w:tcPr>
          <w:p w14:paraId="6D1C7587">
            <w:pPr>
              <w:pStyle w:val="19"/>
              <w:spacing w:line="261" w:lineRule="exact"/>
              <w:ind w:left="111"/>
              <w:rPr>
                <w:sz w:val="24"/>
              </w:rPr>
            </w:pPr>
            <w:r>
              <w:rPr>
                <w:sz w:val="24"/>
              </w:rPr>
              <w:t>12</w:t>
            </w:r>
          </w:p>
        </w:tc>
        <w:tc>
          <w:tcPr>
            <w:tcW w:w="901" w:type="dxa"/>
          </w:tcPr>
          <w:p w14:paraId="6D1C7588">
            <w:pPr>
              <w:pStyle w:val="19"/>
              <w:spacing w:line="261" w:lineRule="exact"/>
              <w:ind w:left="111"/>
              <w:rPr>
                <w:sz w:val="24"/>
              </w:rPr>
            </w:pPr>
            <w:r>
              <w:rPr>
                <w:sz w:val="24"/>
              </w:rPr>
              <w:t>48</w:t>
            </w:r>
          </w:p>
        </w:tc>
      </w:tr>
      <w:tr w14:paraId="6D1C7596">
        <w:trPr>
          <w:trHeight w:val="1652" w:hRule="atLeast"/>
        </w:trPr>
        <w:tc>
          <w:tcPr>
            <w:tcW w:w="541" w:type="dxa"/>
          </w:tcPr>
          <w:p w14:paraId="6D1C758A">
            <w:pPr>
              <w:pStyle w:val="19"/>
              <w:rPr>
                <w:sz w:val="24"/>
              </w:rPr>
            </w:pPr>
            <w:r>
              <w:rPr>
                <w:sz w:val="24"/>
              </w:rPr>
              <w:t>8.</w:t>
            </w:r>
          </w:p>
        </w:tc>
        <w:tc>
          <w:tcPr>
            <w:tcW w:w="2884" w:type="dxa"/>
            <w:tcBorders>
              <w:right w:val="single" w:color="000000" w:sz="8" w:space="0"/>
            </w:tcBorders>
          </w:tcPr>
          <w:p w14:paraId="6D1C758B">
            <w:pPr>
              <w:pStyle w:val="19"/>
              <w:spacing w:line="360" w:lineRule="auto"/>
              <w:ind w:right="310"/>
              <w:jc w:val="both"/>
              <w:rPr>
                <w:sz w:val="24"/>
              </w:rPr>
            </w:pPr>
            <w:r>
              <w:rPr>
                <w:sz w:val="24"/>
              </w:rPr>
              <w:t xml:space="preserve">Dealing </w:t>
            </w:r>
            <w:r>
              <w:rPr>
                <w:spacing w:val="-3"/>
                <w:sz w:val="24"/>
              </w:rPr>
              <w:t xml:space="preserve">with </w:t>
            </w:r>
            <w:r>
              <w:rPr>
                <w:spacing w:val="-4"/>
                <w:sz w:val="24"/>
              </w:rPr>
              <w:t xml:space="preserve">End </w:t>
            </w:r>
            <w:r>
              <w:rPr>
                <w:sz w:val="24"/>
              </w:rPr>
              <w:t xml:space="preserve">of </w:t>
            </w:r>
            <w:r>
              <w:rPr>
                <w:spacing w:val="-3"/>
                <w:sz w:val="24"/>
              </w:rPr>
              <w:t xml:space="preserve">life </w:t>
            </w:r>
            <w:r>
              <w:rPr>
                <w:sz w:val="24"/>
              </w:rPr>
              <w:t xml:space="preserve">issues </w:t>
            </w:r>
            <w:r>
              <w:rPr>
                <w:spacing w:val="-4"/>
                <w:sz w:val="24"/>
              </w:rPr>
              <w:t xml:space="preserve">(e.g </w:t>
            </w:r>
            <w:r>
              <w:rPr>
                <w:spacing w:val="-5"/>
                <w:sz w:val="24"/>
              </w:rPr>
              <w:t xml:space="preserve">Withholding and </w:t>
            </w:r>
            <w:r>
              <w:rPr>
                <w:spacing w:val="-4"/>
                <w:sz w:val="24"/>
              </w:rPr>
              <w:t>Withdrawing</w:t>
            </w:r>
          </w:p>
          <w:p w14:paraId="6D1C758C">
            <w:pPr>
              <w:pStyle w:val="19"/>
              <w:spacing w:before="4"/>
              <w:rPr>
                <w:sz w:val="24"/>
              </w:rPr>
            </w:pPr>
            <w:r>
              <w:rPr>
                <w:sz w:val="24"/>
              </w:rPr>
              <w:t>Treatment)</w:t>
            </w:r>
          </w:p>
        </w:tc>
        <w:tc>
          <w:tcPr>
            <w:tcW w:w="811" w:type="dxa"/>
            <w:tcBorders>
              <w:left w:val="single" w:color="000000" w:sz="8" w:space="0"/>
            </w:tcBorders>
          </w:tcPr>
          <w:p w14:paraId="6D1C758D">
            <w:pPr>
              <w:pStyle w:val="19"/>
              <w:ind w:left="109"/>
              <w:rPr>
                <w:sz w:val="24"/>
              </w:rPr>
            </w:pPr>
            <w:r>
              <w:rPr>
                <w:sz w:val="24"/>
              </w:rPr>
              <w:t>4</w:t>
            </w:r>
          </w:p>
        </w:tc>
        <w:tc>
          <w:tcPr>
            <w:tcW w:w="811" w:type="dxa"/>
          </w:tcPr>
          <w:p w14:paraId="6D1C758E">
            <w:pPr>
              <w:pStyle w:val="19"/>
              <w:rPr>
                <w:sz w:val="24"/>
              </w:rPr>
            </w:pPr>
            <w:r>
              <w:rPr>
                <w:sz w:val="24"/>
              </w:rPr>
              <w:t>4</w:t>
            </w:r>
          </w:p>
        </w:tc>
        <w:tc>
          <w:tcPr>
            <w:tcW w:w="811" w:type="dxa"/>
          </w:tcPr>
          <w:p w14:paraId="6D1C758F">
            <w:pPr>
              <w:pStyle w:val="19"/>
              <w:rPr>
                <w:sz w:val="24"/>
              </w:rPr>
            </w:pPr>
            <w:r>
              <w:rPr>
                <w:sz w:val="24"/>
              </w:rPr>
              <w:t>4</w:t>
            </w:r>
          </w:p>
        </w:tc>
        <w:tc>
          <w:tcPr>
            <w:tcW w:w="811" w:type="dxa"/>
          </w:tcPr>
          <w:p w14:paraId="6D1C7590">
            <w:pPr>
              <w:pStyle w:val="19"/>
              <w:ind w:left="111"/>
              <w:rPr>
                <w:sz w:val="24"/>
              </w:rPr>
            </w:pPr>
            <w:r>
              <w:rPr>
                <w:sz w:val="24"/>
              </w:rPr>
              <w:t>4</w:t>
            </w:r>
          </w:p>
        </w:tc>
        <w:tc>
          <w:tcPr>
            <w:tcW w:w="811" w:type="dxa"/>
          </w:tcPr>
          <w:p w14:paraId="6D1C7591">
            <w:pPr>
              <w:pStyle w:val="19"/>
              <w:ind w:left="111"/>
              <w:rPr>
                <w:sz w:val="24"/>
              </w:rPr>
            </w:pPr>
            <w:r>
              <w:rPr>
                <w:sz w:val="24"/>
              </w:rPr>
              <w:t>4</w:t>
            </w:r>
          </w:p>
        </w:tc>
        <w:tc>
          <w:tcPr>
            <w:tcW w:w="811" w:type="dxa"/>
          </w:tcPr>
          <w:p w14:paraId="6D1C7592">
            <w:pPr>
              <w:pStyle w:val="19"/>
              <w:ind w:left="111"/>
              <w:rPr>
                <w:sz w:val="24"/>
              </w:rPr>
            </w:pPr>
            <w:r>
              <w:rPr>
                <w:sz w:val="24"/>
              </w:rPr>
              <w:t>4</w:t>
            </w:r>
          </w:p>
        </w:tc>
        <w:tc>
          <w:tcPr>
            <w:tcW w:w="811" w:type="dxa"/>
          </w:tcPr>
          <w:p w14:paraId="6D1C7593">
            <w:pPr>
              <w:pStyle w:val="19"/>
              <w:ind w:left="111"/>
              <w:rPr>
                <w:sz w:val="24"/>
              </w:rPr>
            </w:pPr>
            <w:r>
              <w:rPr>
                <w:sz w:val="24"/>
              </w:rPr>
              <w:t>4</w:t>
            </w:r>
          </w:p>
        </w:tc>
        <w:tc>
          <w:tcPr>
            <w:tcW w:w="901" w:type="dxa"/>
          </w:tcPr>
          <w:p w14:paraId="6D1C7594">
            <w:pPr>
              <w:pStyle w:val="19"/>
              <w:ind w:left="111"/>
              <w:rPr>
                <w:sz w:val="24"/>
              </w:rPr>
            </w:pPr>
            <w:r>
              <w:rPr>
                <w:sz w:val="24"/>
              </w:rPr>
              <w:t>4</w:t>
            </w:r>
          </w:p>
        </w:tc>
        <w:tc>
          <w:tcPr>
            <w:tcW w:w="901" w:type="dxa"/>
          </w:tcPr>
          <w:p w14:paraId="6D1C7595">
            <w:pPr>
              <w:pStyle w:val="19"/>
              <w:ind w:left="111"/>
              <w:rPr>
                <w:sz w:val="24"/>
              </w:rPr>
            </w:pPr>
            <w:r>
              <w:rPr>
                <w:sz w:val="24"/>
              </w:rPr>
              <w:t>16</w:t>
            </w:r>
          </w:p>
        </w:tc>
      </w:tr>
      <w:tr w14:paraId="6D1C75A3">
        <w:trPr>
          <w:trHeight w:val="825" w:hRule="atLeast"/>
        </w:trPr>
        <w:tc>
          <w:tcPr>
            <w:tcW w:w="541" w:type="dxa"/>
          </w:tcPr>
          <w:p w14:paraId="6D1C7597">
            <w:pPr>
              <w:pStyle w:val="19"/>
              <w:rPr>
                <w:sz w:val="24"/>
              </w:rPr>
            </w:pPr>
            <w:r>
              <w:rPr>
                <w:sz w:val="24"/>
              </w:rPr>
              <w:t>9.</w:t>
            </w:r>
          </w:p>
        </w:tc>
        <w:tc>
          <w:tcPr>
            <w:tcW w:w="2884" w:type="dxa"/>
            <w:tcBorders>
              <w:right w:val="single" w:color="000000" w:sz="8" w:space="0"/>
            </w:tcBorders>
          </w:tcPr>
          <w:p w14:paraId="6D1C7598">
            <w:pPr>
              <w:pStyle w:val="19"/>
              <w:rPr>
                <w:sz w:val="24"/>
              </w:rPr>
            </w:pPr>
            <w:r>
              <w:rPr>
                <w:sz w:val="24"/>
              </w:rPr>
              <w:t>Declaring Conflict of</w:t>
            </w:r>
          </w:p>
          <w:p w14:paraId="6D1C7599">
            <w:pPr>
              <w:pStyle w:val="19"/>
              <w:spacing w:before="144"/>
              <w:rPr>
                <w:sz w:val="24"/>
              </w:rPr>
            </w:pPr>
            <w:r>
              <w:rPr>
                <w:spacing w:val="-7"/>
                <w:sz w:val="24"/>
              </w:rPr>
              <w:t>Interest</w:t>
            </w:r>
            <w:r>
              <w:rPr>
                <w:spacing w:val="47"/>
                <w:sz w:val="24"/>
              </w:rPr>
              <w:t xml:space="preserve"> </w:t>
            </w:r>
            <w:r>
              <w:rPr>
                <w:spacing w:val="-5"/>
                <w:sz w:val="24"/>
              </w:rPr>
              <w:t>(including</w:t>
            </w:r>
          </w:p>
        </w:tc>
        <w:tc>
          <w:tcPr>
            <w:tcW w:w="811" w:type="dxa"/>
            <w:tcBorders>
              <w:left w:val="single" w:color="000000" w:sz="8" w:space="0"/>
            </w:tcBorders>
          </w:tcPr>
          <w:p w14:paraId="6D1C759A">
            <w:pPr>
              <w:pStyle w:val="19"/>
              <w:ind w:left="109"/>
              <w:rPr>
                <w:sz w:val="24"/>
              </w:rPr>
            </w:pPr>
            <w:r>
              <w:rPr>
                <w:sz w:val="24"/>
              </w:rPr>
              <w:t>4</w:t>
            </w:r>
          </w:p>
        </w:tc>
        <w:tc>
          <w:tcPr>
            <w:tcW w:w="811" w:type="dxa"/>
          </w:tcPr>
          <w:p w14:paraId="6D1C759B">
            <w:pPr>
              <w:pStyle w:val="19"/>
              <w:rPr>
                <w:sz w:val="24"/>
              </w:rPr>
            </w:pPr>
            <w:r>
              <w:rPr>
                <w:sz w:val="24"/>
              </w:rPr>
              <w:t>4</w:t>
            </w:r>
          </w:p>
        </w:tc>
        <w:tc>
          <w:tcPr>
            <w:tcW w:w="811" w:type="dxa"/>
          </w:tcPr>
          <w:p w14:paraId="6D1C759C">
            <w:pPr>
              <w:pStyle w:val="19"/>
              <w:rPr>
                <w:sz w:val="24"/>
              </w:rPr>
            </w:pPr>
            <w:r>
              <w:rPr>
                <w:sz w:val="24"/>
              </w:rPr>
              <w:t>4</w:t>
            </w:r>
          </w:p>
        </w:tc>
        <w:tc>
          <w:tcPr>
            <w:tcW w:w="811" w:type="dxa"/>
          </w:tcPr>
          <w:p w14:paraId="6D1C759D">
            <w:pPr>
              <w:pStyle w:val="19"/>
              <w:ind w:left="111"/>
              <w:rPr>
                <w:sz w:val="24"/>
              </w:rPr>
            </w:pPr>
            <w:r>
              <w:rPr>
                <w:sz w:val="24"/>
              </w:rPr>
              <w:t>4</w:t>
            </w:r>
          </w:p>
        </w:tc>
        <w:tc>
          <w:tcPr>
            <w:tcW w:w="811" w:type="dxa"/>
          </w:tcPr>
          <w:p w14:paraId="6D1C759E">
            <w:pPr>
              <w:pStyle w:val="19"/>
              <w:ind w:left="111"/>
              <w:rPr>
                <w:sz w:val="24"/>
              </w:rPr>
            </w:pPr>
            <w:r>
              <w:rPr>
                <w:sz w:val="24"/>
              </w:rPr>
              <w:t>4</w:t>
            </w:r>
          </w:p>
        </w:tc>
        <w:tc>
          <w:tcPr>
            <w:tcW w:w="811" w:type="dxa"/>
          </w:tcPr>
          <w:p w14:paraId="6D1C759F">
            <w:pPr>
              <w:pStyle w:val="19"/>
              <w:ind w:left="111"/>
              <w:rPr>
                <w:sz w:val="24"/>
              </w:rPr>
            </w:pPr>
            <w:r>
              <w:rPr>
                <w:sz w:val="24"/>
              </w:rPr>
              <w:t>4</w:t>
            </w:r>
          </w:p>
        </w:tc>
        <w:tc>
          <w:tcPr>
            <w:tcW w:w="811" w:type="dxa"/>
          </w:tcPr>
          <w:p w14:paraId="6D1C75A0">
            <w:pPr>
              <w:pStyle w:val="19"/>
              <w:ind w:left="111"/>
              <w:rPr>
                <w:sz w:val="24"/>
              </w:rPr>
            </w:pPr>
            <w:r>
              <w:rPr>
                <w:sz w:val="24"/>
              </w:rPr>
              <w:t>4</w:t>
            </w:r>
          </w:p>
        </w:tc>
        <w:tc>
          <w:tcPr>
            <w:tcW w:w="901" w:type="dxa"/>
          </w:tcPr>
          <w:p w14:paraId="6D1C75A1">
            <w:pPr>
              <w:pStyle w:val="19"/>
              <w:ind w:left="111"/>
              <w:rPr>
                <w:sz w:val="24"/>
              </w:rPr>
            </w:pPr>
            <w:r>
              <w:rPr>
                <w:sz w:val="24"/>
              </w:rPr>
              <w:t>4</w:t>
            </w:r>
          </w:p>
        </w:tc>
        <w:tc>
          <w:tcPr>
            <w:tcW w:w="901" w:type="dxa"/>
          </w:tcPr>
          <w:p w14:paraId="6D1C75A2">
            <w:pPr>
              <w:pStyle w:val="19"/>
              <w:ind w:left="111"/>
              <w:rPr>
                <w:sz w:val="24"/>
              </w:rPr>
            </w:pPr>
            <w:r>
              <w:rPr>
                <w:sz w:val="24"/>
              </w:rPr>
              <w:t>16</w:t>
            </w:r>
          </w:p>
        </w:tc>
      </w:tr>
    </w:tbl>
    <w:p w14:paraId="518A708C">
      <w:pPr>
        <w:rPr>
          <w:sz w:val="24"/>
        </w:rPr>
        <w:sectPr>
          <w:pgSz w:w="12240" w:h="14060"/>
          <w:pgMar w:top="1320" w:right="420" w:bottom="280" w:left="320" w:header="720" w:footer="720" w:gutter="0"/>
          <w:cols w:space="720" w:num="1"/>
        </w:sectPr>
      </w:pPr>
    </w:p>
    <w:p w14:paraId="6D1C75A5">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0"/>
        <w:gridCol w:w="2883"/>
        <w:gridCol w:w="810"/>
        <w:gridCol w:w="810"/>
        <w:gridCol w:w="810"/>
        <w:gridCol w:w="810"/>
        <w:gridCol w:w="810"/>
        <w:gridCol w:w="810"/>
        <w:gridCol w:w="810"/>
        <w:gridCol w:w="900"/>
        <w:gridCol w:w="900"/>
      </w:tblGrid>
      <w:tr w14:paraId="6D1C75B2">
        <w:trPr>
          <w:trHeight w:val="825" w:hRule="atLeast"/>
        </w:trPr>
        <w:tc>
          <w:tcPr>
            <w:tcW w:w="540" w:type="dxa"/>
          </w:tcPr>
          <w:p w14:paraId="6D1C75A6">
            <w:pPr>
              <w:pStyle w:val="19"/>
              <w:ind w:left="0"/>
              <w:rPr>
                <w:rFonts w:ascii="Times New Roman"/>
                <w:sz w:val="24"/>
              </w:rPr>
            </w:pPr>
          </w:p>
        </w:tc>
        <w:tc>
          <w:tcPr>
            <w:tcW w:w="2883" w:type="dxa"/>
            <w:tcBorders>
              <w:right w:val="single" w:color="000000" w:sz="8" w:space="0"/>
            </w:tcBorders>
          </w:tcPr>
          <w:p w14:paraId="6D1C75A7">
            <w:pPr>
              <w:pStyle w:val="19"/>
              <w:ind w:left="113"/>
              <w:rPr>
                <w:sz w:val="24"/>
              </w:rPr>
            </w:pPr>
            <w:r>
              <w:rPr>
                <w:sz w:val="24"/>
              </w:rPr>
              <w:t>relationship with</w:t>
            </w:r>
          </w:p>
          <w:p w14:paraId="6D1C75A8">
            <w:pPr>
              <w:pStyle w:val="19"/>
              <w:spacing w:before="129"/>
              <w:ind w:left="113"/>
              <w:rPr>
                <w:sz w:val="24"/>
              </w:rPr>
            </w:pPr>
            <w:r>
              <w:rPr>
                <w:sz w:val="24"/>
              </w:rPr>
              <w:t>pharmaceutical industry)</w:t>
            </w:r>
          </w:p>
        </w:tc>
        <w:tc>
          <w:tcPr>
            <w:tcW w:w="810" w:type="dxa"/>
            <w:tcBorders>
              <w:left w:val="single" w:color="000000" w:sz="8" w:space="0"/>
            </w:tcBorders>
          </w:tcPr>
          <w:p w14:paraId="6D1C75A9">
            <w:pPr>
              <w:pStyle w:val="19"/>
              <w:ind w:left="0"/>
              <w:rPr>
                <w:rFonts w:ascii="Times New Roman"/>
                <w:sz w:val="24"/>
              </w:rPr>
            </w:pPr>
          </w:p>
        </w:tc>
        <w:tc>
          <w:tcPr>
            <w:tcW w:w="810" w:type="dxa"/>
          </w:tcPr>
          <w:p w14:paraId="6D1C75AA">
            <w:pPr>
              <w:pStyle w:val="19"/>
              <w:ind w:left="0"/>
              <w:rPr>
                <w:rFonts w:ascii="Times New Roman"/>
                <w:sz w:val="24"/>
              </w:rPr>
            </w:pPr>
          </w:p>
        </w:tc>
        <w:tc>
          <w:tcPr>
            <w:tcW w:w="810" w:type="dxa"/>
          </w:tcPr>
          <w:p w14:paraId="6D1C75AB">
            <w:pPr>
              <w:pStyle w:val="19"/>
              <w:ind w:left="0"/>
              <w:rPr>
                <w:rFonts w:ascii="Times New Roman"/>
                <w:sz w:val="24"/>
              </w:rPr>
            </w:pPr>
          </w:p>
        </w:tc>
        <w:tc>
          <w:tcPr>
            <w:tcW w:w="810" w:type="dxa"/>
          </w:tcPr>
          <w:p w14:paraId="6D1C75AC">
            <w:pPr>
              <w:pStyle w:val="19"/>
              <w:ind w:left="0"/>
              <w:rPr>
                <w:rFonts w:ascii="Times New Roman"/>
                <w:sz w:val="24"/>
              </w:rPr>
            </w:pPr>
          </w:p>
        </w:tc>
        <w:tc>
          <w:tcPr>
            <w:tcW w:w="810" w:type="dxa"/>
          </w:tcPr>
          <w:p w14:paraId="6D1C75AD">
            <w:pPr>
              <w:pStyle w:val="19"/>
              <w:ind w:left="0"/>
              <w:rPr>
                <w:rFonts w:ascii="Times New Roman"/>
                <w:sz w:val="24"/>
              </w:rPr>
            </w:pPr>
          </w:p>
        </w:tc>
        <w:tc>
          <w:tcPr>
            <w:tcW w:w="810" w:type="dxa"/>
          </w:tcPr>
          <w:p w14:paraId="6D1C75AE">
            <w:pPr>
              <w:pStyle w:val="19"/>
              <w:ind w:left="0"/>
              <w:rPr>
                <w:rFonts w:ascii="Times New Roman"/>
                <w:sz w:val="24"/>
              </w:rPr>
            </w:pPr>
          </w:p>
        </w:tc>
        <w:tc>
          <w:tcPr>
            <w:tcW w:w="810" w:type="dxa"/>
          </w:tcPr>
          <w:p w14:paraId="6D1C75AF">
            <w:pPr>
              <w:pStyle w:val="19"/>
              <w:ind w:left="0"/>
              <w:rPr>
                <w:rFonts w:ascii="Times New Roman"/>
                <w:sz w:val="24"/>
              </w:rPr>
            </w:pPr>
          </w:p>
        </w:tc>
        <w:tc>
          <w:tcPr>
            <w:tcW w:w="900" w:type="dxa"/>
          </w:tcPr>
          <w:p w14:paraId="6D1C75B0">
            <w:pPr>
              <w:pStyle w:val="19"/>
              <w:ind w:left="0"/>
              <w:rPr>
                <w:rFonts w:ascii="Times New Roman"/>
                <w:sz w:val="24"/>
              </w:rPr>
            </w:pPr>
          </w:p>
        </w:tc>
        <w:tc>
          <w:tcPr>
            <w:tcW w:w="900" w:type="dxa"/>
          </w:tcPr>
          <w:p w14:paraId="6D1C75B1">
            <w:pPr>
              <w:pStyle w:val="19"/>
              <w:ind w:left="0"/>
              <w:rPr>
                <w:rFonts w:ascii="Times New Roman"/>
                <w:sz w:val="24"/>
              </w:rPr>
            </w:pPr>
          </w:p>
        </w:tc>
      </w:tr>
      <w:tr w14:paraId="6D1C75BF">
        <w:trPr>
          <w:trHeight w:val="825" w:hRule="atLeast"/>
        </w:trPr>
        <w:tc>
          <w:tcPr>
            <w:tcW w:w="540" w:type="dxa"/>
          </w:tcPr>
          <w:p w14:paraId="6D1C75B3">
            <w:pPr>
              <w:pStyle w:val="19"/>
              <w:ind w:left="94" w:right="56"/>
              <w:jc w:val="center"/>
              <w:rPr>
                <w:sz w:val="24"/>
              </w:rPr>
            </w:pPr>
            <w:r>
              <w:rPr>
                <w:sz w:val="24"/>
              </w:rPr>
              <w:t>10.</w:t>
            </w:r>
          </w:p>
        </w:tc>
        <w:tc>
          <w:tcPr>
            <w:tcW w:w="2883" w:type="dxa"/>
            <w:tcBorders>
              <w:right w:val="single" w:color="000000" w:sz="8" w:space="0"/>
            </w:tcBorders>
          </w:tcPr>
          <w:p w14:paraId="6D1C75B4">
            <w:pPr>
              <w:pStyle w:val="19"/>
              <w:ind w:left="113"/>
              <w:rPr>
                <w:sz w:val="24"/>
              </w:rPr>
            </w:pPr>
            <w:r>
              <w:rPr>
                <w:sz w:val="24"/>
              </w:rPr>
              <w:t>Antenatal counseling for</w:t>
            </w:r>
          </w:p>
          <w:p w14:paraId="6D1C75B5">
            <w:pPr>
              <w:pStyle w:val="19"/>
              <w:spacing w:before="129"/>
              <w:ind w:left="113"/>
              <w:rPr>
                <w:sz w:val="24"/>
              </w:rPr>
            </w:pPr>
            <w:r>
              <w:rPr>
                <w:sz w:val="24"/>
              </w:rPr>
              <w:t>congenital anomalies</w:t>
            </w:r>
          </w:p>
        </w:tc>
        <w:tc>
          <w:tcPr>
            <w:tcW w:w="810" w:type="dxa"/>
            <w:tcBorders>
              <w:left w:val="single" w:color="000000" w:sz="8" w:space="0"/>
            </w:tcBorders>
          </w:tcPr>
          <w:p w14:paraId="6D1C75B6">
            <w:pPr>
              <w:pStyle w:val="19"/>
              <w:ind w:left="111"/>
              <w:rPr>
                <w:sz w:val="24"/>
              </w:rPr>
            </w:pPr>
            <w:r>
              <w:rPr>
                <w:sz w:val="24"/>
              </w:rPr>
              <w:t>4</w:t>
            </w:r>
          </w:p>
        </w:tc>
        <w:tc>
          <w:tcPr>
            <w:tcW w:w="810" w:type="dxa"/>
          </w:tcPr>
          <w:p w14:paraId="6D1C75B7">
            <w:pPr>
              <w:pStyle w:val="19"/>
              <w:ind w:left="115"/>
              <w:rPr>
                <w:sz w:val="24"/>
              </w:rPr>
            </w:pPr>
            <w:r>
              <w:rPr>
                <w:sz w:val="24"/>
              </w:rPr>
              <w:t>4</w:t>
            </w:r>
          </w:p>
        </w:tc>
        <w:tc>
          <w:tcPr>
            <w:tcW w:w="810" w:type="dxa"/>
          </w:tcPr>
          <w:p w14:paraId="6D1C75B8">
            <w:pPr>
              <w:pStyle w:val="19"/>
              <w:ind w:left="116"/>
              <w:rPr>
                <w:sz w:val="24"/>
              </w:rPr>
            </w:pPr>
            <w:r>
              <w:rPr>
                <w:sz w:val="24"/>
              </w:rPr>
              <w:t>4</w:t>
            </w:r>
          </w:p>
        </w:tc>
        <w:tc>
          <w:tcPr>
            <w:tcW w:w="810" w:type="dxa"/>
          </w:tcPr>
          <w:p w14:paraId="6D1C75B9">
            <w:pPr>
              <w:pStyle w:val="19"/>
              <w:ind w:left="116"/>
              <w:rPr>
                <w:sz w:val="24"/>
              </w:rPr>
            </w:pPr>
            <w:r>
              <w:rPr>
                <w:sz w:val="24"/>
              </w:rPr>
              <w:t>4</w:t>
            </w:r>
          </w:p>
        </w:tc>
        <w:tc>
          <w:tcPr>
            <w:tcW w:w="810" w:type="dxa"/>
          </w:tcPr>
          <w:p w14:paraId="6D1C75BA">
            <w:pPr>
              <w:pStyle w:val="19"/>
              <w:ind w:left="117"/>
              <w:rPr>
                <w:sz w:val="24"/>
              </w:rPr>
            </w:pPr>
            <w:r>
              <w:rPr>
                <w:sz w:val="24"/>
              </w:rPr>
              <w:t>4</w:t>
            </w:r>
          </w:p>
        </w:tc>
        <w:tc>
          <w:tcPr>
            <w:tcW w:w="810" w:type="dxa"/>
          </w:tcPr>
          <w:p w14:paraId="6D1C75BB">
            <w:pPr>
              <w:pStyle w:val="19"/>
              <w:ind w:left="118"/>
              <w:rPr>
                <w:sz w:val="24"/>
              </w:rPr>
            </w:pPr>
            <w:r>
              <w:rPr>
                <w:sz w:val="24"/>
              </w:rPr>
              <w:t>4</w:t>
            </w:r>
          </w:p>
        </w:tc>
        <w:tc>
          <w:tcPr>
            <w:tcW w:w="810" w:type="dxa"/>
          </w:tcPr>
          <w:p w14:paraId="6D1C75BC">
            <w:pPr>
              <w:pStyle w:val="19"/>
              <w:ind w:left="120"/>
              <w:rPr>
                <w:sz w:val="24"/>
              </w:rPr>
            </w:pPr>
            <w:r>
              <w:rPr>
                <w:sz w:val="24"/>
              </w:rPr>
              <w:t>4</w:t>
            </w:r>
          </w:p>
        </w:tc>
        <w:tc>
          <w:tcPr>
            <w:tcW w:w="900" w:type="dxa"/>
          </w:tcPr>
          <w:p w14:paraId="6D1C75BD">
            <w:pPr>
              <w:pStyle w:val="19"/>
              <w:ind w:left="121"/>
              <w:rPr>
                <w:sz w:val="24"/>
              </w:rPr>
            </w:pPr>
            <w:r>
              <w:rPr>
                <w:sz w:val="24"/>
              </w:rPr>
              <w:t>4</w:t>
            </w:r>
          </w:p>
        </w:tc>
        <w:tc>
          <w:tcPr>
            <w:tcW w:w="900" w:type="dxa"/>
          </w:tcPr>
          <w:p w14:paraId="6D1C75BE">
            <w:pPr>
              <w:pStyle w:val="19"/>
              <w:ind w:left="122"/>
              <w:rPr>
                <w:sz w:val="24"/>
              </w:rPr>
            </w:pPr>
            <w:r>
              <w:rPr>
                <w:sz w:val="24"/>
              </w:rPr>
              <w:t>16</w:t>
            </w:r>
          </w:p>
        </w:tc>
      </w:tr>
      <w:tr w14:paraId="6D1C75C1">
        <w:trPr>
          <w:trHeight w:val="405" w:hRule="atLeast"/>
        </w:trPr>
        <w:tc>
          <w:tcPr>
            <w:tcW w:w="10893" w:type="dxa"/>
            <w:gridSpan w:val="11"/>
          </w:tcPr>
          <w:p w14:paraId="6D1C75C0">
            <w:pPr>
              <w:pStyle w:val="19"/>
              <w:spacing w:line="246" w:lineRule="exact"/>
              <w:rPr>
                <w:b/>
                <w:sz w:val="24"/>
              </w:rPr>
            </w:pPr>
            <w:r>
              <w:rPr>
                <w:b/>
                <w:sz w:val="24"/>
              </w:rPr>
              <w:t>B) Head and Neck Procedure</w:t>
            </w:r>
          </w:p>
        </w:tc>
      </w:tr>
      <w:tr w14:paraId="6D1C75CE">
        <w:trPr>
          <w:trHeight w:val="823" w:hRule="atLeast"/>
        </w:trPr>
        <w:tc>
          <w:tcPr>
            <w:tcW w:w="540" w:type="dxa"/>
            <w:tcBorders>
              <w:bottom w:val="single" w:color="000000" w:sz="8" w:space="0"/>
            </w:tcBorders>
          </w:tcPr>
          <w:p w14:paraId="6D1C75C2">
            <w:pPr>
              <w:pStyle w:val="19"/>
              <w:ind w:left="94" w:right="56"/>
              <w:jc w:val="center"/>
              <w:rPr>
                <w:sz w:val="24"/>
              </w:rPr>
            </w:pPr>
            <w:r>
              <w:rPr>
                <w:sz w:val="24"/>
              </w:rPr>
              <w:t>11.</w:t>
            </w:r>
          </w:p>
        </w:tc>
        <w:tc>
          <w:tcPr>
            <w:tcW w:w="2883" w:type="dxa"/>
            <w:tcBorders>
              <w:bottom w:val="single" w:color="000000" w:sz="8" w:space="0"/>
              <w:right w:val="single" w:color="000000" w:sz="8" w:space="0"/>
            </w:tcBorders>
          </w:tcPr>
          <w:p w14:paraId="6D1C75C3">
            <w:pPr>
              <w:pStyle w:val="19"/>
              <w:ind w:left="113"/>
              <w:rPr>
                <w:sz w:val="24"/>
              </w:rPr>
            </w:pPr>
            <w:r>
              <w:rPr>
                <w:sz w:val="24"/>
              </w:rPr>
              <w:t>Excision of Thyroglossal</w:t>
            </w:r>
          </w:p>
          <w:p w14:paraId="6D1C75C4">
            <w:pPr>
              <w:pStyle w:val="19"/>
              <w:spacing w:before="129"/>
              <w:ind w:left="113"/>
              <w:rPr>
                <w:sz w:val="24"/>
              </w:rPr>
            </w:pPr>
            <w:r>
              <w:rPr>
                <w:spacing w:val="-4"/>
                <w:sz w:val="24"/>
              </w:rPr>
              <w:t xml:space="preserve">duct cyst </w:t>
            </w:r>
            <w:r>
              <w:rPr>
                <w:spacing w:val="-5"/>
                <w:sz w:val="24"/>
              </w:rPr>
              <w:t>and</w:t>
            </w:r>
            <w:r>
              <w:rPr>
                <w:spacing w:val="49"/>
                <w:sz w:val="24"/>
              </w:rPr>
              <w:t xml:space="preserve"> </w:t>
            </w:r>
            <w:r>
              <w:rPr>
                <w:spacing w:val="-5"/>
                <w:sz w:val="24"/>
              </w:rPr>
              <w:t>sinus</w:t>
            </w:r>
          </w:p>
        </w:tc>
        <w:tc>
          <w:tcPr>
            <w:tcW w:w="810" w:type="dxa"/>
            <w:tcBorders>
              <w:left w:val="single" w:color="000000" w:sz="8" w:space="0"/>
              <w:bottom w:val="single" w:color="000000" w:sz="8" w:space="0"/>
            </w:tcBorders>
          </w:tcPr>
          <w:p w14:paraId="6D1C75C5">
            <w:pPr>
              <w:pStyle w:val="19"/>
              <w:ind w:left="111"/>
              <w:rPr>
                <w:sz w:val="24"/>
              </w:rPr>
            </w:pPr>
            <w:r>
              <w:rPr>
                <w:sz w:val="24"/>
              </w:rPr>
              <w:t>4</w:t>
            </w:r>
          </w:p>
        </w:tc>
        <w:tc>
          <w:tcPr>
            <w:tcW w:w="810" w:type="dxa"/>
            <w:tcBorders>
              <w:bottom w:val="single" w:color="000000" w:sz="8" w:space="0"/>
            </w:tcBorders>
          </w:tcPr>
          <w:p w14:paraId="6D1C75C6">
            <w:pPr>
              <w:pStyle w:val="19"/>
              <w:ind w:left="115"/>
              <w:rPr>
                <w:sz w:val="24"/>
              </w:rPr>
            </w:pPr>
            <w:r>
              <w:rPr>
                <w:sz w:val="24"/>
              </w:rPr>
              <w:t>1</w:t>
            </w:r>
          </w:p>
        </w:tc>
        <w:tc>
          <w:tcPr>
            <w:tcW w:w="810" w:type="dxa"/>
            <w:tcBorders>
              <w:bottom w:val="single" w:color="000000" w:sz="8" w:space="0"/>
            </w:tcBorders>
          </w:tcPr>
          <w:p w14:paraId="6D1C75C7">
            <w:pPr>
              <w:pStyle w:val="19"/>
              <w:ind w:left="116"/>
              <w:rPr>
                <w:sz w:val="24"/>
              </w:rPr>
            </w:pPr>
            <w:r>
              <w:rPr>
                <w:sz w:val="24"/>
              </w:rPr>
              <w:t>4</w:t>
            </w:r>
          </w:p>
        </w:tc>
        <w:tc>
          <w:tcPr>
            <w:tcW w:w="810" w:type="dxa"/>
            <w:tcBorders>
              <w:bottom w:val="single" w:color="000000" w:sz="8" w:space="0"/>
            </w:tcBorders>
          </w:tcPr>
          <w:p w14:paraId="6D1C75C8">
            <w:pPr>
              <w:pStyle w:val="19"/>
              <w:ind w:left="116"/>
              <w:rPr>
                <w:sz w:val="24"/>
              </w:rPr>
            </w:pPr>
            <w:r>
              <w:rPr>
                <w:sz w:val="24"/>
              </w:rPr>
              <w:t>1</w:t>
            </w:r>
          </w:p>
        </w:tc>
        <w:tc>
          <w:tcPr>
            <w:tcW w:w="810" w:type="dxa"/>
            <w:tcBorders>
              <w:bottom w:val="single" w:color="000000" w:sz="8" w:space="0"/>
            </w:tcBorders>
          </w:tcPr>
          <w:p w14:paraId="6D1C75C9">
            <w:pPr>
              <w:pStyle w:val="19"/>
              <w:ind w:left="117"/>
              <w:rPr>
                <w:sz w:val="24"/>
              </w:rPr>
            </w:pPr>
            <w:r>
              <w:rPr>
                <w:sz w:val="24"/>
              </w:rPr>
              <w:t>4</w:t>
            </w:r>
          </w:p>
        </w:tc>
        <w:tc>
          <w:tcPr>
            <w:tcW w:w="810" w:type="dxa"/>
            <w:tcBorders>
              <w:bottom w:val="single" w:color="000000" w:sz="8" w:space="0"/>
            </w:tcBorders>
          </w:tcPr>
          <w:p w14:paraId="6D1C75CA">
            <w:pPr>
              <w:pStyle w:val="19"/>
              <w:ind w:left="118"/>
              <w:rPr>
                <w:sz w:val="24"/>
              </w:rPr>
            </w:pPr>
            <w:r>
              <w:rPr>
                <w:sz w:val="24"/>
              </w:rPr>
              <w:t>1</w:t>
            </w:r>
          </w:p>
        </w:tc>
        <w:tc>
          <w:tcPr>
            <w:tcW w:w="810" w:type="dxa"/>
            <w:tcBorders>
              <w:bottom w:val="single" w:color="000000" w:sz="8" w:space="0"/>
            </w:tcBorders>
          </w:tcPr>
          <w:p w14:paraId="6D1C75CB">
            <w:pPr>
              <w:pStyle w:val="19"/>
              <w:ind w:left="120"/>
              <w:rPr>
                <w:sz w:val="24"/>
              </w:rPr>
            </w:pPr>
            <w:r>
              <w:rPr>
                <w:sz w:val="24"/>
              </w:rPr>
              <w:t>4</w:t>
            </w:r>
          </w:p>
        </w:tc>
        <w:tc>
          <w:tcPr>
            <w:tcW w:w="900" w:type="dxa"/>
            <w:tcBorders>
              <w:bottom w:val="single" w:color="000000" w:sz="8" w:space="0"/>
            </w:tcBorders>
          </w:tcPr>
          <w:p w14:paraId="6D1C75CC">
            <w:pPr>
              <w:pStyle w:val="19"/>
              <w:ind w:left="121"/>
              <w:rPr>
                <w:sz w:val="24"/>
              </w:rPr>
            </w:pPr>
            <w:r>
              <w:rPr>
                <w:sz w:val="24"/>
              </w:rPr>
              <w:t>1</w:t>
            </w:r>
          </w:p>
        </w:tc>
        <w:tc>
          <w:tcPr>
            <w:tcW w:w="900" w:type="dxa"/>
            <w:tcBorders>
              <w:bottom w:val="single" w:color="000000" w:sz="8" w:space="0"/>
            </w:tcBorders>
          </w:tcPr>
          <w:p w14:paraId="6D1C75CD">
            <w:pPr>
              <w:pStyle w:val="19"/>
              <w:ind w:left="122"/>
              <w:rPr>
                <w:sz w:val="24"/>
              </w:rPr>
            </w:pPr>
            <w:r>
              <w:rPr>
                <w:sz w:val="24"/>
              </w:rPr>
              <w:t>4</w:t>
            </w:r>
          </w:p>
        </w:tc>
      </w:tr>
      <w:tr w14:paraId="6D1C75DB">
        <w:trPr>
          <w:trHeight w:val="823" w:hRule="atLeast"/>
        </w:trPr>
        <w:tc>
          <w:tcPr>
            <w:tcW w:w="540" w:type="dxa"/>
            <w:tcBorders>
              <w:top w:val="single" w:color="000000" w:sz="8" w:space="0"/>
            </w:tcBorders>
          </w:tcPr>
          <w:p w14:paraId="6D1C75CF">
            <w:pPr>
              <w:pStyle w:val="19"/>
              <w:spacing w:line="274" w:lineRule="exact"/>
              <w:ind w:left="94" w:right="56"/>
              <w:jc w:val="center"/>
              <w:rPr>
                <w:sz w:val="24"/>
              </w:rPr>
            </w:pPr>
            <w:r>
              <w:rPr>
                <w:sz w:val="24"/>
              </w:rPr>
              <w:t>12.</w:t>
            </w:r>
          </w:p>
        </w:tc>
        <w:tc>
          <w:tcPr>
            <w:tcW w:w="2883" w:type="dxa"/>
            <w:tcBorders>
              <w:top w:val="single" w:color="000000" w:sz="8" w:space="0"/>
              <w:right w:val="single" w:color="000000" w:sz="8" w:space="0"/>
            </w:tcBorders>
          </w:tcPr>
          <w:p w14:paraId="6D1C75D0">
            <w:pPr>
              <w:pStyle w:val="19"/>
              <w:spacing w:line="274" w:lineRule="exact"/>
              <w:ind w:left="113"/>
              <w:rPr>
                <w:sz w:val="24"/>
              </w:rPr>
            </w:pPr>
            <w:r>
              <w:rPr>
                <w:sz w:val="24"/>
              </w:rPr>
              <w:t>Excision of Branchial</w:t>
            </w:r>
          </w:p>
          <w:p w14:paraId="6D1C75D1">
            <w:pPr>
              <w:pStyle w:val="19"/>
              <w:spacing w:before="129"/>
              <w:ind w:left="113"/>
              <w:rPr>
                <w:sz w:val="24"/>
              </w:rPr>
            </w:pPr>
            <w:r>
              <w:rPr>
                <w:sz w:val="24"/>
              </w:rPr>
              <w:t>cyst and sinus</w:t>
            </w:r>
          </w:p>
        </w:tc>
        <w:tc>
          <w:tcPr>
            <w:tcW w:w="810" w:type="dxa"/>
            <w:tcBorders>
              <w:top w:val="single" w:color="000000" w:sz="8" w:space="0"/>
              <w:left w:val="single" w:color="000000" w:sz="8" w:space="0"/>
            </w:tcBorders>
          </w:tcPr>
          <w:p w14:paraId="6D1C75D2">
            <w:pPr>
              <w:pStyle w:val="19"/>
              <w:spacing w:line="274" w:lineRule="exact"/>
              <w:ind w:left="111"/>
              <w:rPr>
                <w:sz w:val="24"/>
              </w:rPr>
            </w:pPr>
            <w:r>
              <w:rPr>
                <w:sz w:val="24"/>
              </w:rPr>
              <w:t>4</w:t>
            </w:r>
          </w:p>
        </w:tc>
        <w:tc>
          <w:tcPr>
            <w:tcW w:w="810" w:type="dxa"/>
            <w:tcBorders>
              <w:top w:val="single" w:color="000000" w:sz="8" w:space="0"/>
            </w:tcBorders>
          </w:tcPr>
          <w:p w14:paraId="6D1C75D3">
            <w:pPr>
              <w:pStyle w:val="19"/>
              <w:spacing w:line="274" w:lineRule="exact"/>
              <w:ind w:left="115"/>
              <w:rPr>
                <w:sz w:val="24"/>
              </w:rPr>
            </w:pPr>
            <w:r>
              <w:rPr>
                <w:sz w:val="24"/>
              </w:rPr>
              <w:t>1</w:t>
            </w:r>
          </w:p>
        </w:tc>
        <w:tc>
          <w:tcPr>
            <w:tcW w:w="810" w:type="dxa"/>
            <w:tcBorders>
              <w:top w:val="single" w:color="000000" w:sz="8" w:space="0"/>
            </w:tcBorders>
          </w:tcPr>
          <w:p w14:paraId="6D1C75D4">
            <w:pPr>
              <w:pStyle w:val="19"/>
              <w:spacing w:line="274" w:lineRule="exact"/>
              <w:ind w:left="116"/>
              <w:rPr>
                <w:sz w:val="24"/>
              </w:rPr>
            </w:pPr>
            <w:r>
              <w:rPr>
                <w:sz w:val="24"/>
              </w:rPr>
              <w:t>4</w:t>
            </w:r>
          </w:p>
        </w:tc>
        <w:tc>
          <w:tcPr>
            <w:tcW w:w="810" w:type="dxa"/>
            <w:tcBorders>
              <w:top w:val="single" w:color="000000" w:sz="8" w:space="0"/>
            </w:tcBorders>
          </w:tcPr>
          <w:p w14:paraId="6D1C75D5">
            <w:pPr>
              <w:pStyle w:val="19"/>
              <w:spacing w:line="274" w:lineRule="exact"/>
              <w:ind w:left="116"/>
              <w:rPr>
                <w:sz w:val="24"/>
              </w:rPr>
            </w:pPr>
            <w:r>
              <w:rPr>
                <w:sz w:val="24"/>
              </w:rPr>
              <w:t>1</w:t>
            </w:r>
          </w:p>
        </w:tc>
        <w:tc>
          <w:tcPr>
            <w:tcW w:w="810" w:type="dxa"/>
            <w:tcBorders>
              <w:top w:val="single" w:color="000000" w:sz="8" w:space="0"/>
            </w:tcBorders>
          </w:tcPr>
          <w:p w14:paraId="6D1C75D6">
            <w:pPr>
              <w:pStyle w:val="19"/>
              <w:spacing w:line="274" w:lineRule="exact"/>
              <w:ind w:left="117"/>
              <w:rPr>
                <w:sz w:val="24"/>
              </w:rPr>
            </w:pPr>
            <w:r>
              <w:rPr>
                <w:sz w:val="24"/>
              </w:rPr>
              <w:t>4</w:t>
            </w:r>
          </w:p>
        </w:tc>
        <w:tc>
          <w:tcPr>
            <w:tcW w:w="810" w:type="dxa"/>
            <w:tcBorders>
              <w:top w:val="single" w:color="000000" w:sz="8" w:space="0"/>
            </w:tcBorders>
          </w:tcPr>
          <w:p w14:paraId="6D1C75D7">
            <w:pPr>
              <w:pStyle w:val="19"/>
              <w:spacing w:line="274" w:lineRule="exact"/>
              <w:ind w:left="118"/>
              <w:rPr>
                <w:sz w:val="24"/>
              </w:rPr>
            </w:pPr>
            <w:r>
              <w:rPr>
                <w:sz w:val="24"/>
              </w:rPr>
              <w:t>1</w:t>
            </w:r>
          </w:p>
        </w:tc>
        <w:tc>
          <w:tcPr>
            <w:tcW w:w="810" w:type="dxa"/>
            <w:tcBorders>
              <w:top w:val="single" w:color="000000" w:sz="8" w:space="0"/>
            </w:tcBorders>
          </w:tcPr>
          <w:p w14:paraId="6D1C75D8">
            <w:pPr>
              <w:pStyle w:val="19"/>
              <w:spacing w:line="274" w:lineRule="exact"/>
              <w:ind w:left="120"/>
              <w:rPr>
                <w:sz w:val="24"/>
              </w:rPr>
            </w:pPr>
            <w:r>
              <w:rPr>
                <w:sz w:val="24"/>
              </w:rPr>
              <w:t>4</w:t>
            </w:r>
          </w:p>
        </w:tc>
        <w:tc>
          <w:tcPr>
            <w:tcW w:w="900" w:type="dxa"/>
            <w:tcBorders>
              <w:top w:val="single" w:color="000000" w:sz="8" w:space="0"/>
            </w:tcBorders>
          </w:tcPr>
          <w:p w14:paraId="6D1C75D9">
            <w:pPr>
              <w:pStyle w:val="19"/>
              <w:spacing w:line="274" w:lineRule="exact"/>
              <w:ind w:left="121"/>
              <w:rPr>
                <w:sz w:val="24"/>
              </w:rPr>
            </w:pPr>
            <w:r>
              <w:rPr>
                <w:sz w:val="24"/>
              </w:rPr>
              <w:t>1</w:t>
            </w:r>
          </w:p>
        </w:tc>
        <w:tc>
          <w:tcPr>
            <w:tcW w:w="900" w:type="dxa"/>
            <w:tcBorders>
              <w:top w:val="single" w:color="000000" w:sz="8" w:space="0"/>
            </w:tcBorders>
          </w:tcPr>
          <w:p w14:paraId="6D1C75DA">
            <w:pPr>
              <w:pStyle w:val="19"/>
              <w:spacing w:line="274" w:lineRule="exact"/>
              <w:ind w:left="122"/>
              <w:rPr>
                <w:sz w:val="24"/>
              </w:rPr>
            </w:pPr>
            <w:r>
              <w:rPr>
                <w:sz w:val="24"/>
              </w:rPr>
              <w:t>4</w:t>
            </w:r>
          </w:p>
        </w:tc>
      </w:tr>
      <w:tr w14:paraId="6D1C75E7">
        <w:trPr>
          <w:trHeight w:val="405" w:hRule="atLeast"/>
        </w:trPr>
        <w:tc>
          <w:tcPr>
            <w:tcW w:w="540" w:type="dxa"/>
          </w:tcPr>
          <w:p w14:paraId="6D1C75DC">
            <w:pPr>
              <w:pStyle w:val="19"/>
              <w:spacing w:line="261" w:lineRule="exact"/>
              <w:ind w:left="94" w:right="56"/>
              <w:jc w:val="center"/>
              <w:rPr>
                <w:sz w:val="24"/>
              </w:rPr>
            </w:pPr>
            <w:r>
              <w:rPr>
                <w:sz w:val="24"/>
              </w:rPr>
              <w:t>13.</w:t>
            </w:r>
          </w:p>
        </w:tc>
        <w:tc>
          <w:tcPr>
            <w:tcW w:w="2883" w:type="dxa"/>
            <w:tcBorders>
              <w:right w:val="single" w:color="000000" w:sz="8" w:space="0"/>
            </w:tcBorders>
          </w:tcPr>
          <w:p w14:paraId="6D1C75DD">
            <w:pPr>
              <w:pStyle w:val="19"/>
              <w:spacing w:line="261" w:lineRule="exact"/>
              <w:ind w:left="113"/>
              <w:rPr>
                <w:sz w:val="24"/>
              </w:rPr>
            </w:pPr>
            <w:r>
              <w:rPr>
                <w:sz w:val="24"/>
              </w:rPr>
              <w:t>Release of Torticollis</w:t>
            </w:r>
          </w:p>
        </w:tc>
        <w:tc>
          <w:tcPr>
            <w:tcW w:w="810" w:type="dxa"/>
            <w:tcBorders>
              <w:left w:val="single" w:color="000000" w:sz="8" w:space="0"/>
            </w:tcBorders>
          </w:tcPr>
          <w:p w14:paraId="6D1C75DE">
            <w:pPr>
              <w:pStyle w:val="19"/>
              <w:spacing w:line="261" w:lineRule="exact"/>
              <w:ind w:left="111"/>
              <w:rPr>
                <w:sz w:val="24"/>
              </w:rPr>
            </w:pPr>
            <w:r>
              <w:rPr>
                <w:sz w:val="24"/>
              </w:rPr>
              <w:t>4</w:t>
            </w:r>
          </w:p>
        </w:tc>
        <w:tc>
          <w:tcPr>
            <w:tcW w:w="810" w:type="dxa"/>
          </w:tcPr>
          <w:p w14:paraId="6D1C75DF">
            <w:pPr>
              <w:pStyle w:val="19"/>
              <w:spacing w:line="261" w:lineRule="exact"/>
              <w:ind w:left="115"/>
              <w:rPr>
                <w:sz w:val="24"/>
              </w:rPr>
            </w:pPr>
            <w:r>
              <w:rPr>
                <w:sz w:val="24"/>
              </w:rPr>
              <w:t>1</w:t>
            </w:r>
          </w:p>
        </w:tc>
        <w:tc>
          <w:tcPr>
            <w:tcW w:w="810" w:type="dxa"/>
          </w:tcPr>
          <w:p w14:paraId="6D1C75E0">
            <w:pPr>
              <w:pStyle w:val="19"/>
              <w:spacing w:line="261" w:lineRule="exact"/>
              <w:ind w:left="116"/>
              <w:rPr>
                <w:sz w:val="24"/>
              </w:rPr>
            </w:pPr>
            <w:r>
              <w:rPr>
                <w:sz w:val="24"/>
              </w:rPr>
              <w:t>4</w:t>
            </w:r>
          </w:p>
        </w:tc>
        <w:tc>
          <w:tcPr>
            <w:tcW w:w="810" w:type="dxa"/>
          </w:tcPr>
          <w:p w14:paraId="6D1C75E1">
            <w:pPr>
              <w:pStyle w:val="19"/>
              <w:spacing w:line="261" w:lineRule="exact"/>
              <w:ind w:left="116"/>
              <w:rPr>
                <w:sz w:val="24"/>
              </w:rPr>
            </w:pPr>
            <w:r>
              <w:rPr>
                <w:sz w:val="24"/>
              </w:rPr>
              <w:t>1</w:t>
            </w:r>
          </w:p>
        </w:tc>
        <w:tc>
          <w:tcPr>
            <w:tcW w:w="810" w:type="dxa"/>
          </w:tcPr>
          <w:p w14:paraId="6D1C75E2">
            <w:pPr>
              <w:pStyle w:val="19"/>
              <w:spacing w:line="261" w:lineRule="exact"/>
              <w:ind w:left="117"/>
              <w:rPr>
                <w:sz w:val="24"/>
              </w:rPr>
            </w:pPr>
            <w:r>
              <w:rPr>
                <w:sz w:val="24"/>
              </w:rPr>
              <w:t>4</w:t>
            </w:r>
          </w:p>
        </w:tc>
        <w:tc>
          <w:tcPr>
            <w:tcW w:w="810" w:type="dxa"/>
          </w:tcPr>
          <w:p w14:paraId="6D1C75E3">
            <w:pPr>
              <w:pStyle w:val="19"/>
              <w:spacing w:line="261" w:lineRule="exact"/>
              <w:ind w:left="118"/>
              <w:rPr>
                <w:sz w:val="24"/>
              </w:rPr>
            </w:pPr>
            <w:r>
              <w:rPr>
                <w:sz w:val="24"/>
              </w:rPr>
              <w:t>1</w:t>
            </w:r>
          </w:p>
        </w:tc>
        <w:tc>
          <w:tcPr>
            <w:tcW w:w="810" w:type="dxa"/>
          </w:tcPr>
          <w:p w14:paraId="6D1C75E4">
            <w:pPr>
              <w:pStyle w:val="19"/>
              <w:spacing w:line="261" w:lineRule="exact"/>
              <w:ind w:left="120"/>
              <w:rPr>
                <w:sz w:val="24"/>
              </w:rPr>
            </w:pPr>
            <w:r>
              <w:rPr>
                <w:sz w:val="24"/>
              </w:rPr>
              <w:t>4</w:t>
            </w:r>
          </w:p>
        </w:tc>
        <w:tc>
          <w:tcPr>
            <w:tcW w:w="900" w:type="dxa"/>
          </w:tcPr>
          <w:p w14:paraId="6D1C75E5">
            <w:pPr>
              <w:pStyle w:val="19"/>
              <w:spacing w:line="261" w:lineRule="exact"/>
              <w:ind w:left="121"/>
              <w:rPr>
                <w:sz w:val="24"/>
              </w:rPr>
            </w:pPr>
            <w:r>
              <w:rPr>
                <w:sz w:val="24"/>
              </w:rPr>
              <w:t>1</w:t>
            </w:r>
          </w:p>
        </w:tc>
        <w:tc>
          <w:tcPr>
            <w:tcW w:w="900" w:type="dxa"/>
          </w:tcPr>
          <w:p w14:paraId="6D1C75E6">
            <w:pPr>
              <w:pStyle w:val="19"/>
              <w:spacing w:line="261" w:lineRule="exact"/>
              <w:ind w:left="122"/>
              <w:rPr>
                <w:sz w:val="24"/>
              </w:rPr>
            </w:pPr>
            <w:r>
              <w:rPr>
                <w:sz w:val="24"/>
              </w:rPr>
              <w:t>4</w:t>
            </w:r>
          </w:p>
        </w:tc>
      </w:tr>
      <w:tr w14:paraId="6D1C75F4">
        <w:trPr>
          <w:trHeight w:val="826" w:hRule="atLeast"/>
        </w:trPr>
        <w:tc>
          <w:tcPr>
            <w:tcW w:w="540" w:type="dxa"/>
          </w:tcPr>
          <w:p w14:paraId="6D1C75E8">
            <w:pPr>
              <w:pStyle w:val="19"/>
              <w:ind w:left="94" w:right="56"/>
              <w:jc w:val="center"/>
              <w:rPr>
                <w:sz w:val="24"/>
              </w:rPr>
            </w:pPr>
            <w:r>
              <w:rPr>
                <w:sz w:val="24"/>
              </w:rPr>
              <w:t>14.</w:t>
            </w:r>
          </w:p>
        </w:tc>
        <w:tc>
          <w:tcPr>
            <w:tcW w:w="2883" w:type="dxa"/>
            <w:tcBorders>
              <w:right w:val="single" w:color="000000" w:sz="8" w:space="0"/>
            </w:tcBorders>
          </w:tcPr>
          <w:p w14:paraId="6D1C75E9">
            <w:pPr>
              <w:pStyle w:val="19"/>
              <w:ind w:left="113"/>
              <w:rPr>
                <w:sz w:val="24"/>
              </w:rPr>
            </w:pPr>
            <w:r>
              <w:rPr>
                <w:sz w:val="24"/>
              </w:rPr>
              <w:t>Prearicular sinus and</w:t>
            </w:r>
          </w:p>
          <w:p w14:paraId="6D1C75EA">
            <w:pPr>
              <w:pStyle w:val="19"/>
              <w:spacing w:before="130"/>
              <w:ind w:left="113"/>
              <w:rPr>
                <w:sz w:val="24"/>
              </w:rPr>
            </w:pPr>
            <w:r>
              <w:rPr>
                <w:sz w:val="24"/>
              </w:rPr>
              <w:t>cyst excision</w:t>
            </w:r>
          </w:p>
        </w:tc>
        <w:tc>
          <w:tcPr>
            <w:tcW w:w="810" w:type="dxa"/>
            <w:tcBorders>
              <w:left w:val="single" w:color="000000" w:sz="8" w:space="0"/>
            </w:tcBorders>
          </w:tcPr>
          <w:p w14:paraId="6D1C75EB">
            <w:pPr>
              <w:pStyle w:val="19"/>
              <w:ind w:left="111"/>
              <w:rPr>
                <w:sz w:val="24"/>
              </w:rPr>
            </w:pPr>
            <w:r>
              <w:rPr>
                <w:sz w:val="24"/>
              </w:rPr>
              <w:t>4</w:t>
            </w:r>
          </w:p>
        </w:tc>
        <w:tc>
          <w:tcPr>
            <w:tcW w:w="810" w:type="dxa"/>
          </w:tcPr>
          <w:p w14:paraId="6D1C75EC">
            <w:pPr>
              <w:pStyle w:val="19"/>
              <w:ind w:left="115"/>
              <w:rPr>
                <w:sz w:val="24"/>
              </w:rPr>
            </w:pPr>
            <w:r>
              <w:rPr>
                <w:sz w:val="24"/>
              </w:rPr>
              <w:t>1</w:t>
            </w:r>
          </w:p>
        </w:tc>
        <w:tc>
          <w:tcPr>
            <w:tcW w:w="810" w:type="dxa"/>
          </w:tcPr>
          <w:p w14:paraId="6D1C75ED">
            <w:pPr>
              <w:pStyle w:val="19"/>
              <w:ind w:left="116"/>
              <w:rPr>
                <w:sz w:val="24"/>
              </w:rPr>
            </w:pPr>
            <w:r>
              <w:rPr>
                <w:sz w:val="24"/>
              </w:rPr>
              <w:t>4</w:t>
            </w:r>
          </w:p>
        </w:tc>
        <w:tc>
          <w:tcPr>
            <w:tcW w:w="810" w:type="dxa"/>
          </w:tcPr>
          <w:p w14:paraId="6D1C75EE">
            <w:pPr>
              <w:pStyle w:val="19"/>
              <w:ind w:left="116"/>
              <w:rPr>
                <w:sz w:val="24"/>
              </w:rPr>
            </w:pPr>
            <w:r>
              <w:rPr>
                <w:sz w:val="24"/>
              </w:rPr>
              <w:t>1</w:t>
            </w:r>
          </w:p>
        </w:tc>
        <w:tc>
          <w:tcPr>
            <w:tcW w:w="810" w:type="dxa"/>
          </w:tcPr>
          <w:p w14:paraId="6D1C75EF">
            <w:pPr>
              <w:pStyle w:val="19"/>
              <w:ind w:left="117"/>
              <w:rPr>
                <w:sz w:val="24"/>
              </w:rPr>
            </w:pPr>
            <w:r>
              <w:rPr>
                <w:sz w:val="24"/>
              </w:rPr>
              <w:t>4</w:t>
            </w:r>
          </w:p>
        </w:tc>
        <w:tc>
          <w:tcPr>
            <w:tcW w:w="810" w:type="dxa"/>
          </w:tcPr>
          <w:p w14:paraId="6D1C75F0">
            <w:pPr>
              <w:pStyle w:val="19"/>
              <w:ind w:left="118"/>
              <w:rPr>
                <w:sz w:val="24"/>
              </w:rPr>
            </w:pPr>
            <w:r>
              <w:rPr>
                <w:sz w:val="24"/>
              </w:rPr>
              <w:t>1</w:t>
            </w:r>
          </w:p>
        </w:tc>
        <w:tc>
          <w:tcPr>
            <w:tcW w:w="810" w:type="dxa"/>
          </w:tcPr>
          <w:p w14:paraId="6D1C75F1">
            <w:pPr>
              <w:pStyle w:val="19"/>
              <w:ind w:left="120"/>
              <w:rPr>
                <w:sz w:val="24"/>
              </w:rPr>
            </w:pPr>
            <w:r>
              <w:rPr>
                <w:sz w:val="24"/>
              </w:rPr>
              <w:t>4</w:t>
            </w:r>
          </w:p>
        </w:tc>
        <w:tc>
          <w:tcPr>
            <w:tcW w:w="900" w:type="dxa"/>
          </w:tcPr>
          <w:p w14:paraId="6D1C75F2">
            <w:pPr>
              <w:pStyle w:val="19"/>
              <w:ind w:left="121"/>
              <w:rPr>
                <w:sz w:val="24"/>
              </w:rPr>
            </w:pPr>
            <w:r>
              <w:rPr>
                <w:sz w:val="24"/>
              </w:rPr>
              <w:t>1</w:t>
            </w:r>
          </w:p>
        </w:tc>
        <w:tc>
          <w:tcPr>
            <w:tcW w:w="900" w:type="dxa"/>
          </w:tcPr>
          <w:p w14:paraId="6D1C75F3">
            <w:pPr>
              <w:pStyle w:val="19"/>
              <w:ind w:left="122"/>
              <w:rPr>
                <w:sz w:val="24"/>
              </w:rPr>
            </w:pPr>
            <w:r>
              <w:rPr>
                <w:sz w:val="24"/>
              </w:rPr>
              <w:t>4</w:t>
            </w:r>
          </w:p>
        </w:tc>
      </w:tr>
      <w:tr w14:paraId="6D1C7601">
        <w:trPr>
          <w:trHeight w:val="1651" w:hRule="atLeast"/>
        </w:trPr>
        <w:tc>
          <w:tcPr>
            <w:tcW w:w="540" w:type="dxa"/>
          </w:tcPr>
          <w:p w14:paraId="6D1C75F5">
            <w:pPr>
              <w:pStyle w:val="19"/>
              <w:ind w:left="94" w:right="56"/>
              <w:jc w:val="center"/>
              <w:rPr>
                <w:sz w:val="24"/>
              </w:rPr>
            </w:pPr>
            <w:r>
              <w:rPr>
                <w:sz w:val="24"/>
              </w:rPr>
              <w:t>15.</w:t>
            </w:r>
          </w:p>
        </w:tc>
        <w:tc>
          <w:tcPr>
            <w:tcW w:w="2883" w:type="dxa"/>
            <w:tcBorders>
              <w:right w:val="single" w:color="000000" w:sz="8" w:space="0"/>
            </w:tcBorders>
          </w:tcPr>
          <w:p w14:paraId="6D1C75F6">
            <w:pPr>
              <w:pStyle w:val="19"/>
              <w:spacing w:line="360" w:lineRule="auto"/>
              <w:ind w:left="113" w:right="162"/>
              <w:rPr>
                <w:sz w:val="24"/>
              </w:rPr>
            </w:pPr>
            <w:r>
              <w:rPr>
                <w:spacing w:val="-7"/>
                <w:sz w:val="24"/>
              </w:rPr>
              <w:t xml:space="preserve">Thyroid  </w:t>
            </w:r>
            <w:r>
              <w:rPr>
                <w:spacing w:val="-4"/>
                <w:sz w:val="24"/>
              </w:rPr>
              <w:t xml:space="preserve">surgery </w:t>
            </w:r>
            <w:r>
              <w:rPr>
                <w:sz w:val="24"/>
              </w:rPr>
              <w:t xml:space="preserve">(excision of </w:t>
            </w:r>
            <w:r>
              <w:rPr>
                <w:spacing w:val="-7"/>
                <w:sz w:val="24"/>
              </w:rPr>
              <w:t xml:space="preserve">nodule </w:t>
            </w:r>
            <w:r>
              <w:rPr>
                <w:spacing w:val="-6"/>
                <w:sz w:val="24"/>
              </w:rPr>
              <w:t xml:space="preserve">/cyst, </w:t>
            </w:r>
            <w:r>
              <w:rPr>
                <w:sz w:val="24"/>
              </w:rPr>
              <w:t xml:space="preserve">partial / </w:t>
            </w:r>
            <w:r>
              <w:rPr>
                <w:spacing w:val="-3"/>
                <w:sz w:val="24"/>
              </w:rPr>
              <w:t>completer</w:t>
            </w:r>
          </w:p>
          <w:p w14:paraId="6D1C75F7">
            <w:pPr>
              <w:pStyle w:val="19"/>
              <w:spacing w:line="265" w:lineRule="exact"/>
              <w:ind w:left="113"/>
              <w:rPr>
                <w:sz w:val="24"/>
              </w:rPr>
            </w:pPr>
            <w:r>
              <w:rPr>
                <w:sz w:val="24"/>
              </w:rPr>
              <w:t>thyroidectomy etc)</w:t>
            </w:r>
          </w:p>
        </w:tc>
        <w:tc>
          <w:tcPr>
            <w:tcW w:w="810" w:type="dxa"/>
            <w:tcBorders>
              <w:left w:val="single" w:color="000000" w:sz="8" w:space="0"/>
            </w:tcBorders>
          </w:tcPr>
          <w:p w14:paraId="6D1C75F8">
            <w:pPr>
              <w:pStyle w:val="19"/>
              <w:ind w:left="111"/>
              <w:rPr>
                <w:sz w:val="24"/>
              </w:rPr>
            </w:pPr>
            <w:r>
              <w:rPr>
                <w:sz w:val="24"/>
              </w:rPr>
              <w:t>3</w:t>
            </w:r>
          </w:p>
        </w:tc>
        <w:tc>
          <w:tcPr>
            <w:tcW w:w="810" w:type="dxa"/>
          </w:tcPr>
          <w:p w14:paraId="6D1C75F9">
            <w:pPr>
              <w:pStyle w:val="19"/>
              <w:ind w:left="115"/>
              <w:rPr>
                <w:sz w:val="24"/>
              </w:rPr>
            </w:pPr>
            <w:r>
              <w:rPr>
                <w:sz w:val="24"/>
              </w:rPr>
              <w:t>1</w:t>
            </w:r>
          </w:p>
        </w:tc>
        <w:tc>
          <w:tcPr>
            <w:tcW w:w="810" w:type="dxa"/>
          </w:tcPr>
          <w:p w14:paraId="6D1C75FA">
            <w:pPr>
              <w:pStyle w:val="19"/>
              <w:ind w:left="116"/>
              <w:rPr>
                <w:sz w:val="24"/>
              </w:rPr>
            </w:pPr>
            <w:r>
              <w:rPr>
                <w:sz w:val="24"/>
              </w:rPr>
              <w:t>3</w:t>
            </w:r>
          </w:p>
        </w:tc>
        <w:tc>
          <w:tcPr>
            <w:tcW w:w="810" w:type="dxa"/>
          </w:tcPr>
          <w:p w14:paraId="6D1C75FB">
            <w:pPr>
              <w:pStyle w:val="19"/>
              <w:ind w:left="116"/>
              <w:rPr>
                <w:sz w:val="24"/>
              </w:rPr>
            </w:pPr>
            <w:r>
              <w:rPr>
                <w:sz w:val="24"/>
              </w:rPr>
              <w:t>1</w:t>
            </w:r>
          </w:p>
        </w:tc>
        <w:tc>
          <w:tcPr>
            <w:tcW w:w="810" w:type="dxa"/>
          </w:tcPr>
          <w:p w14:paraId="6D1C75FC">
            <w:pPr>
              <w:pStyle w:val="19"/>
              <w:ind w:left="117"/>
              <w:rPr>
                <w:sz w:val="24"/>
              </w:rPr>
            </w:pPr>
            <w:r>
              <w:rPr>
                <w:sz w:val="24"/>
              </w:rPr>
              <w:t>3</w:t>
            </w:r>
          </w:p>
        </w:tc>
        <w:tc>
          <w:tcPr>
            <w:tcW w:w="810" w:type="dxa"/>
          </w:tcPr>
          <w:p w14:paraId="6D1C75FD">
            <w:pPr>
              <w:pStyle w:val="19"/>
              <w:ind w:left="118"/>
              <w:rPr>
                <w:sz w:val="24"/>
              </w:rPr>
            </w:pPr>
            <w:r>
              <w:rPr>
                <w:sz w:val="24"/>
              </w:rPr>
              <w:t>1</w:t>
            </w:r>
          </w:p>
        </w:tc>
        <w:tc>
          <w:tcPr>
            <w:tcW w:w="810" w:type="dxa"/>
          </w:tcPr>
          <w:p w14:paraId="6D1C75FE">
            <w:pPr>
              <w:pStyle w:val="19"/>
              <w:ind w:left="120"/>
              <w:rPr>
                <w:sz w:val="24"/>
              </w:rPr>
            </w:pPr>
            <w:r>
              <w:rPr>
                <w:sz w:val="24"/>
              </w:rPr>
              <w:t>4</w:t>
            </w:r>
          </w:p>
        </w:tc>
        <w:tc>
          <w:tcPr>
            <w:tcW w:w="900" w:type="dxa"/>
          </w:tcPr>
          <w:p w14:paraId="6D1C75FF">
            <w:pPr>
              <w:pStyle w:val="19"/>
              <w:ind w:left="121"/>
              <w:rPr>
                <w:sz w:val="24"/>
              </w:rPr>
            </w:pPr>
            <w:r>
              <w:rPr>
                <w:sz w:val="24"/>
              </w:rPr>
              <w:t>1</w:t>
            </w:r>
          </w:p>
        </w:tc>
        <w:tc>
          <w:tcPr>
            <w:tcW w:w="900" w:type="dxa"/>
          </w:tcPr>
          <w:p w14:paraId="6D1C7600">
            <w:pPr>
              <w:pStyle w:val="19"/>
              <w:ind w:left="122"/>
              <w:rPr>
                <w:sz w:val="24"/>
              </w:rPr>
            </w:pPr>
            <w:r>
              <w:rPr>
                <w:sz w:val="24"/>
              </w:rPr>
              <w:t>4</w:t>
            </w:r>
          </w:p>
        </w:tc>
      </w:tr>
      <w:tr w14:paraId="6D1C760D">
        <w:trPr>
          <w:trHeight w:val="402" w:hRule="atLeast"/>
        </w:trPr>
        <w:tc>
          <w:tcPr>
            <w:tcW w:w="540" w:type="dxa"/>
            <w:tcBorders>
              <w:bottom w:val="single" w:color="000000" w:sz="8" w:space="0"/>
            </w:tcBorders>
          </w:tcPr>
          <w:p w14:paraId="6D1C7602">
            <w:pPr>
              <w:pStyle w:val="19"/>
              <w:ind w:left="94" w:right="56"/>
              <w:jc w:val="center"/>
              <w:rPr>
                <w:sz w:val="24"/>
              </w:rPr>
            </w:pPr>
            <w:r>
              <w:rPr>
                <w:sz w:val="24"/>
              </w:rPr>
              <w:t>16.</w:t>
            </w:r>
          </w:p>
        </w:tc>
        <w:tc>
          <w:tcPr>
            <w:tcW w:w="2883" w:type="dxa"/>
            <w:tcBorders>
              <w:bottom w:val="single" w:color="000000" w:sz="8" w:space="0"/>
              <w:right w:val="single" w:color="000000" w:sz="8" w:space="0"/>
            </w:tcBorders>
          </w:tcPr>
          <w:p w14:paraId="6D1C7603">
            <w:pPr>
              <w:pStyle w:val="19"/>
              <w:ind w:left="113"/>
              <w:rPr>
                <w:sz w:val="24"/>
              </w:rPr>
            </w:pPr>
            <w:r>
              <w:rPr>
                <w:sz w:val="24"/>
              </w:rPr>
              <w:t>Tracheostomy</w:t>
            </w:r>
          </w:p>
        </w:tc>
        <w:tc>
          <w:tcPr>
            <w:tcW w:w="810" w:type="dxa"/>
            <w:tcBorders>
              <w:left w:val="single" w:color="000000" w:sz="8" w:space="0"/>
              <w:bottom w:val="single" w:color="000000" w:sz="8" w:space="0"/>
            </w:tcBorders>
          </w:tcPr>
          <w:p w14:paraId="6D1C7604">
            <w:pPr>
              <w:pStyle w:val="19"/>
              <w:ind w:left="111"/>
              <w:rPr>
                <w:sz w:val="24"/>
              </w:rPr>
            </w:pPr>
            <w:r>
              <w:rPr>
                <w:sz w:val="24"/>
              </w:rPr>
              <w:t>4</w:t>
            </w:r>
          </w:p>
        </w:tc>
        <w:tc>
          <w:tcPr>
            <w:tcW w:w="810" w:type="dxa"/>
            <w:tcBorders>
              <w:bottom w:val="single" w:color="000000" w:sz="8" w:space="0"/>
            </w:tcBorders>
          </w:tcPr>
          <w:p w14:paraId="6D1C7605">
            <w:pPr>
              <w:pStyle w:val="19"/>
              <w:ind w:left="115"/>
              <w:rPr>
                <w:sz w:val="24"/>
              </w:rPr>
            </w:pPr>
            <w:r>
              <w:rPr>
                <w:sz w:val="24"/>
              </w:rPr>
              <w:t>1</w:t>
            </w:r>
          </w:p>
        </w:tc>
        <w:tc>
          <w:tcPr>
            <w:tcW w:w="810" w:type="dxa"/>
            <w:tcBorders>
              <w:bottom w:val="single" w:color="000000" w:sz="8" w:space="0"/>
            </w:tcBorders>
          </w:tcPr>
          <w:p w14:paraId="6D1C7606">
            <w:pPr>
              <w:pStyle w:val="19"/>
              <w:ind w:left="116"/>
              <w:rPr>
                <w:sz w:val="24"/>
              </w:rPr>
            </w:pPr>
            <w:r>
              <w:rPr>
                <w:sz w:val="24"/>
              </w:rPr>
              <w:t>4</w:t>
            </w:r>
          </w:p>
        </w:tc>
        <w:tc>
          <w:tcPr>
            <w:tcW w:w="810" w:type="dxa"/>
            <w:tcBorders>
              <w:bottom w:val="single" w:color="000000" w:sz="8" w:space="0"/>
            </w:tcBorders>
          </w:tcPr>
          <w:p w14:paraId="6D1C7607">
            <w:pPr>
              <w:pStyle w:val="19"/>
              <w:ind w:left="116"/>
              <w:rPr>
                <w:sz w:val="24"/>
              </w:rPr>
            </w:pPr>
            <w:r>
              <w:rPr>
                <w:sz w:val="24"/>
              </w:rPr>
              <w:t>1</w:t>
            </w:r>
          </w:p>
        </w:tc>
        <w:tc>
          <w:tcPr>
            <w:tcW w:w="810" w:type="dxa"/>
            <w:tcBorders>
              <w:bottom w:val="single" w:color="000000" w:sz="8" w:space="0"/>
            </w:tcBorders>
          </w:tcPr>
          <w:p w14:paraId="6D1C7608">
            <w:pPr>
              <w:pStyle w:val="19"/>
              <w:ind w:left="117"/>
              <w:rPr>
                <w:sz w:val="24"/>
              </w:rPr>
            </w:pPr>
            <w:r>
              <w:rPr>
                <w:sz w:val="24"/>
              </w:rPr>
              <w:t>4</w:t>
            </w:r>
          </w:p>
        </w:tc>
        <w:tc>
          <w:tcPr>
            <w:tcW w:w="810" w:type="dxa"/>
            <w:tcBorders>
              <w:bottom w:val="single" w:color="000000" w:sz="8" w:space="0"/>
            </w:tcBorders>
          </w:tcPr>
          <w:p w14:paraId="6D1C7609">
            <w:pPr>
              <w:pStyle w:val="19"/>
              <w:ind w:left="118"/>
              <w:rPr>
                <w:sz w:val="24"/>
              </w:rPr>
            </w:pPr>
            <w:r>
              <w:rPr>
                <w:sz w:val="24"/>
              </w:rPr>
              <w:t>1</w:t>
            </w:r>
          </w:p>
        </w:tc>
        <w:tc>
          <w:tcPr>
            <w:tcW w:w="810" w:type="dxa"/>
            <w:tcBorders>
              <w:bottom w:val="single" w:color="000000" w:sz="8" w:space="0"/>
            </w:tcBorders>
          </w:tcPr>
          <w:p w14:paraId="6D1C760A">
            <w:pPr>
              <w:pStyle w:val="19"/>
              <w:ind w:left="120"/>
              <w:rPr>
                <w:sz w:val="24"/>
              </w:rPr>
            </w:pPr>
            <w:r>
              <w:rPr>
                <w:sz w:val="24"/>
              </w:rPr>
              <w:t>4</w:t>
            </w:r>
          </w:p>
        </w:tc>
        <w:tc>
          <w:tcPr>
            <w:tcW w:w="900" w:type="dxa"/>
            <w:tcBorders>
              <w:bottom w:val="single" w:color="000000" w:sz="8" w:space="0"/>
            </w:tcBorders>
          </w:tcPr>
          <w:p w14:paraId="6D1C760B">
            <w:pPr>
              <w:pStyle w:val="19"/>
              <w:ind w:left="121"/>
              <w:rPr>
                <w:sz w:val="24"/>
              </w:rPr>
            </w:pPr>
            <w:r>
              <w:rPr>
                <w:sz w:val="24"/>
              </w:rPr>
              <w:t>1</w:t>
            </w:r>
          </w:p>
        </w:tc>
        <w:tc>
          <w:tcPr>
            <w:tcW w:w="900" w:type="dxa"/>
            <w:tcBorders>
              <w:bottom w:val="single" w:color="000000" w:sz="8" w:space="0"/>
            </w:tcBorders>
          </w:tcPr>
          <w:p w14:paraId="6D1C760C">
            <w:pPr>
              <w:pStyle w:val="19"/>
              <w:ind w:left="122"/>
              <w:rPr>
                <w:sz w:val="24"/>
              </w:rPr>
            </w:pPr>
            <w:r>
              <w:rPr>
                <w:sz w:val="24"/>
              </w:rPr>
              <w:t>4</w:t>
            </w:r>
          </w:p>
        </w:tc>
      </w:tr>
      <w:tr w14:paraId="6D1C760F">
        <w:trPr>
          <w:trHeight w:val="402" w:hRule="atLeast"/>
        </w:trPr>
        <w:tc>
          <w:tcPr>
            <w:tcW w:w="10893" w:type="dxa"/>
            <w:gridSpan w:val="11"/>
            <w:tcBorders>
              <w:top w:val="single" w:color="000000" w:sz="8" w:space="0"/>
            </w:tcBorders>
          </w:tcPr>
          <w:p w14:paraId="6D1C760E">
            <w:pPr>
              <w:pStyle w:val="19"/>
              <w:spacing w:line="259" w:lineRule="exact"/>
              <w:rPr>
                <w:b/>
                <w:sz w:val="24"/>
              </w:rPr>
            </w:pPr>
            <w:r>
              <w:rPr>
                <w:b/>
                <w:sz w:val="24"/>
              </w:rPr>
              <w:t>C) Plastic Surgery Procedures</w:t>
            </w:r>
          </w:p>
        </w:tc>
      </w:tr>
      <w:tr w14:paraId="6D1C761B">
        <w:trPr>
          <w:trHeight w:val="420" w:hRule="atLeast"/>
        </w:trPr>
        <w:tc>
          <w:tcPr>
            <w:tcW w:w="540" w:type="dxa"/>
          </w:tcPr>
          <w:p w14:paraId="6D1C7610">
            <w:pPr>
              <w:pStyle w:val="19"/>
              <w:ind w:left="94" w:right="56"/>
              <w:jc w:val="center"/>
              <w:rPr>
                <w:sz w:val="24"/>
              </w:rPr>
            </w:pPr>
            <w:r>
              <w:rPr>
                <w:sz w:val="24"/>
              </w:rPr>
              <w:t>17.</w:t>
            </w:r>
          </w:p>
        </w:tc>
        <w:tc>
          <w:tcPr>
            <w:tcW w:w="2883" w:type="dxa"/>
            <w:tcBorders>
              <w:right w:val="single" w:color="000000" w:sz="8" w:space="0"/>
            </w:tcBorders>
          </w:tcPr>
          <w:p w14:paraId="6D1C7611">
            <w:pPr>
              <w:pStyle w:val="19"/>
              <w:ind w:left="113"/>
              <w:rPr>
                <w:sz w:val="24"/>
              </w:rPr>
            </w:pPr>
            <w:r>
              <w:rPr>
                <w:sz w:val="24"/>
              </w:rPr>
              <w:t>Repair of Cleft Lip</w:t>
            </w:r>
          </w:p>
        </w:tc>
        <w:tc>
          <w:tcPr>
            <w:tcW w:w="810" w:type="dxa"/>
            <w:tcBorders>
              <w:left w:val="single" w:color="000000" w:sz="8" w:space="0"/>
            </w:tcBorders>
          </w:tcPr>
          <w:p w14:paraId="6D1C7612">
            <w:pPr>
              <w:pStyle w:val="19"/>
              <w:ind w:left="111"/>
              <w:rPr>
                <w:sz w:val="24"/>
              </w:rPr>
            </w:pPr>
            <w:r>
              <w:rPr>
                <w:sz w:val="24"/>
              </w:rPr>
              <w:t>3</w:t>
            </w:r>
          </w:p>
        </w:tc>
        <w:tc>
          <w:tcPr>
            <w:tcW w:w="810" w:type="dxa"/>
          </w:tcPr>
          <w:p w14:paraId="6D1C7613">
            <w:pPr>
              <w:pStyle w:val="19"/>
              <w:ind w:left="115"/>
              <w:rPr>
                <w:sz w:val="24"/>
              </w:rPr>
            </w:pPr>
            <w:r>
              <w:rPr>
                <w:sz w:val="24"/>
              </w:rPr>
              <w:t>1</w:t>
            </w:r>
          </w:p>
        </w:tc>
        <w:tc>
          <w:tcPr>
            <w:tcW w:w="810" w:type="dxa"/>
          </w:tcPr>
          <w:p w14:paraId="6D1C7614">
            <w:pPr>
              <w:pStyle w:val="19"/>
              <w:ind w:left="116"/>
              <w:rPr>
                <w:sz w:val="24"/>
              </w:rPr>
            </w:pPr>
            <w:r>
              <w:rPr>
                <w:sz w:val="24"/>
              </w:rPr>
              <w:t>3</w:t>
            </w:r>
          </w:p>
        </w:tc>
        <w:tc>
          <w:tcPr>
            <w:tcW w:w="810" w:type="dxa"/>
          </w:tcPr>
          <w:p w14:paraId="6D1C7615">
            <w:pPr>
              <w:pStyle w:val="19"/>
              <w:ind w:left="116"/>
              <w:rPr>
                <w:sz w:val="24"/>
              </w:rPr>
            </w:pPr>
            <w:r>
              <w:rPr>
                <w:sz w:val="24"/>
              </w:rPr>
              <w:t>1</w:t>
            </w:r>
          </w:p>
        </w:tc>
        <w:tc>
          <w:tcPr>
            <w:tcW w:w="810" w:type="dxa"/>
          </w:tcPr>
          <w:p w14:paraId="6D1C7616">
            <w:pPr>
              <w:pStyle w:val="19"/>
              <w:ind w:left="117"/>
              <w:rPr>
                <w:sz w:val="24"/>
              </w:rPr>
            </w:pPr>
            <w:r>
              <w:rPr>
                <w:sz w:val="24"/>
              </w:rPr>
              <w:t>4</w:t>
            </w:r>
          </w:p>
        </w:tc>
        <w:tc>
          <w:tcPr>
            <w:tcW w:w="810" w:type="dxa"/>
          </w:tcPr>
          <w:p w14:paraId="6D1C7617">
            <w:pPr>
              <w:pStyle w:val="19"/>
              <w:ind w:left="118"/>
              <w:rPr>
                <w:sz w:val="24"/>
              </w:rPr>
            </w:pPr>
            <w:r>
              <w:rPr>
                <w:sz w:val="24"/>
              </w:rPr>
              <w:t>1</w:t>
            </w:r>
          </w:p>
        </w:tc>
        <w:tc>
          <w:tcPr>
            <w:tcW w:w="810" w:type="dxa"/>
          </w:tcPr>
          <w:p w14:paraId="6D1C7618">
            <w:pPr>
              <w:pStyle w:val="19"/>
              <w:ind w:left="120"/>
              <w:rPr>
                <w:sz w:val="24"/>
              </w:rPr>
            </w:pPr>
            <w:r>
              <w:rPr>
                <w:sz w:val="24"/>
              </w:rPr>
              <w:t>4</w:t>
            </w:r>
          </w:p>
        </w:tc>
        <w:tc>
          <w:tcPr>
            <w:tcW w:w="900" w:type="dxa"/>
          </w:tcPr>
          <w:p w14:paraId="6D1C7619">
            <w:pPr>
              <w:pStyle w:val="19"/>
              <w:ind w:left="121"/>
              <w:rPr>
                <w:sz w:val="24"/>
              </w:rPr>
            </w:pPr>
            <w:r>
              <w:rPr>
                <w:sz w:val="24"/>
              </w:rPr>
              <w:t>1</w:t>
            </w:r>
          </w:p>
        </w:tc>
        <w:tc>
          <w:tcPr>
            <w:tcW w:w="900" w:type="dxa"/>
          </w:tcPr>
          <w:p w14:paraId="6D1C761A">
            <w:pPr>
              <w:pStyle w:val="19"/>
              <w:ind w:left="122"/>
              <w:rPr>
                <w:sz w:val="24"/>
              </w:rPr>
            </w:pPr>
            <w:r>
              <w:rPr>
                <w:sz w:val="24"/>
              </w:rPr>
              <w:t>4</w:t>
            </w:r>
          </w:p>
        </w:tc>
      </w:tr>
      <w:tr w14:paraId="6D1C7627">
        <w:trPr>
          <w:trHeight w:val="405" w:hRule="atLeast"/>
        </w:trPr>
        <w:tc>
          <w:tcPr>
            <w:tcW w:w="540" w:type="dxa"/>
          </w:tcPr>
          <w:p w14:paraId="6D1C761C">
            <w:pPr>
              <w:pStyle w:val="19"/>
              <w:spacing w:line="261" w:lineRule="exact"/>
              <w:ind w:left="94" w:right="56"/>
              <w:jc w:val="center"/>
              <w:rPr>
                <w:sz w:val="24"/>
              </w:rPr>
            </w:pPr>
            <w:r>
              <w:rPr>
                <w:sz w:val="24"/>
              </w:rPr>
              <w:t>18.</w:t>
            </w:r>
          </w:p>
        </w:tc>
        <w:tc>
          <w:tcPr>
            <w:tcW w:w="2883" w:type="dxa"/>
            <w:tcBorders>
              <w:right w:val="single" w:color="000000" w:sz="8" w:space="0"/>
            </w:tcBorders>
          </w:tcPr>
          <w:p w14:paraId="6D1C761D">
            <w:pPr>
              <w:pStyle w:val="19"/>
              <w:spacing w:line="261" w:lineRule="exact"/>
              <w:ind w:left="113"/>
              <w:rPr>
                <w:sz w:val="24"/>
              </w:rPr>
            </w:pPr>
            <w:r>
              <w:rPr>
                <w:sz w:val="24"/>
              </w:rPr>
              <w:t>Repair of Cleft Palate</w:t>
            </w:r>
          </w:p>
        </w:tc>
        <w:tc>
          <w:tcPr>
            <w:tcW w:w="810" w:type="dxa"/>
            <w:tcBorders>
              <w:left w:val="single" w:color="000000" w:sz="8" w:space="0"/>
            </w:tcBorders>
          </w:tcPr>
          <w:p w14:paraId="6D1C761E">
            <w:pPr>
              <w:pStyle w:val="19"/>
              <w:spacing w:line="261" w:lineRule="exact"/>
              <w:ind w:left="111"/>
              <w:rPr>
                <w:sz w:val="24"/>
              </w:rPr>
            </w:pPr>
            <w:r>
              <w:rPr>
                <w:sz w:val="24"/>
              </w:rPr>
              <w:t>3</w:t>
            </w:r>
          </w:p>
        </w:tc>
        <w:tc>
          <w:tcPr>
            <w:tcW w:w="810" w:type="dxa"/>
          </w:tcPr>
          <w:p w14:paraId="6D1C761F">
            <w:pPr>
              <w:pStyle w:val="19"/>
              <w:spacing w:line="261" w:lineRule="exact"/>
              <w:ind w:left="115"/>
              <w:rPr>
                <w:sz w:val="24"/>
              </w:rPr>
            </w:pPr>
            <w:r>
              <w:rPr>
                <w:sz w:val="24"/>
              </w:rPr>
              <w:t>1</w:t>
            </w:r>
          </w:p>
        </w:tc>
        <w:tc>
          <w:tcPr>
            <w:tcW w:w="810" w:type="dxa"/>
          </w:tcPr>
          <w:p w14:paraId="6D1C7620">
            <w:pPr>
              <w:pStyle w:val="19"/>
              <w:spacing w:line="261" w:lineRule="exact"/>
              <w:ind w:left="116"/>
              <w:rPr>
                <w:sz w:val="24"/>
              </w:rPr>
            </w:pPr>
            <w:r>
              <w:rPr>
                <w:sz w:val="24"/>
              </w:rPr>
              <w:t>3</w:t>
            </w:r>
          </w:p>
        </w:tc>
        <w:tc>
          <w:tcPr>
            <w:tcW w:w="810" w:type="dxa"/>
          </w:tcPr>
          <w:p w14:paraId="6D1C7621">
            <w:pPr>
              <w:pStyle w:val="19"/>
              <w:spacing w:line="261" w:lineRule="exact"/>
              <w:ind w:left="116"/>
              <w:rPr>
                <w:sz w:val="24"/>
              </w:rPr>
            </w:pPr>
            <w:r>
              <w:rPr>
                <w:sz w:val="24"/>
              </w:rPr>
              <w:t>1</w:t>
            </w:r>
          </w:p>
        </w:tc>
        <w:tc>
          <w:tcPr>
            <w:tcW w:w="810" w:type="dxa"/>
          </w:tcPr>
          <w:p w14:paraId="6D1C7622">
            <w:pPr>
              <w:pStyle w:val="19"/>
              <w:spacing w:line="261" w:lineRule="exact"/>
              <w:ind w:left="117"/>
              <w:rPr>
                <w:sz w:val="24"/>
              </w:rPr>
            </w:pPr>
            <w:r>
              <w:rPr>
                <w:sz w:val="24"/>
              </w:rPr>
              <w:t>4</w:t>
            </w:r>
          </w:p>
        </w:tc>
        <w:tc>
          <w:tcPr>
            <w:tcW w:w="810" w:type="dxa"/>
          </w:tcPr>
          <w:p w14:paraId="6D1C7623">
            <w:pPr>
              <w:pStyle w:val="19"/>
              <w:spacing w:line="261" w:lineRule="exact"/>
              <w:ind w:left="118"/>
              <w:rPr>
                <w:sz w:val="24"/>
              </w:rPr>
            </w:pPr>
            <w:r>
              <w:rPr>
                <w:sz w:val="24"/>
              </w:rPr>
              <w:t>1</w:t>
            </w:r>
          </w:p>
        </w:tc>
        <w:tc>
          <w:tcPr>
            <w:tcW w:w="810" w:type="dxa"/>
          </w:tcPr>
          <w:p w14:paraId="6D1C7624">
            <w:pPr>
              <w:pStyle w:val="19"/>
              <w:spacing w:line="261" w:lineRule="exact"/>
              <w:ind w:left="120"/>
              <w:rPr>
                <w:sz w:val="24"/>
              </w:rPr>
            </w:pPr>
            <w:r>
              <w:rPr>
                <w:sz w:val="24"/>
              </w:rPr>
              <w:t>4</w:t>
            </w:r>
          </w:p>
        </w:tc>
        <w:tc>
          <w:tcPr>
            <w:tcW w:w="900" w:type="dxa"/>
          </w:tcPr>
          <w:p w14:paraId="6D1C7625">
            <w:pPr>
              <w:pStyle w:val="19"/>
              <w:spacing w:line="261" w:lineRule="exact"/>
              <w:ind w:left="121"/>
              <w:rPr>
                <w:sz w:val="24"/>
              </w:rPr>
            </w:pPr>
            <w:r>
              <w:rPr>
                <w:sz w:val="24"/>
              </w:rPr>
              <w:t>1</w:t>
            </w:r>
          </w:p>
        </w:tc>
        <w:tc>
          <w:tcPr>
            <w:tcW w:w="900" w:type="dxa"/>
          </w:tcPr>
          <w:p w14:paraId="6D1C7626">
            <w:pPr>
              <w:pStyle w:val="19"/>
              <w:spacing w:line="261" w:lineRule="exact"/>
              <w:ind w:left="122"/>
              <w:rPr>
                <w:sz w:val="24"/>
              </w:rPr>
            </w:pPr>
            <w:r>
              <w:rPr>
                <w:sz w:val="24"/>
              </w:rPr>
              <w:t>4</w:t>
            </w:r>
          </w:p>
        </w:tc>
      </w:tr>
      <w:tr w14:paraId="6D1C7633">
        <w:trPr>
          <w:trHeight w:val="405" w:hRule="atLeast"/>
        </w:trPr>
        <w:tc>
          <w:tcPr>
            <w:tcW w:w="540" w:type="dxa"/>
          </w:tcPr>
          <w:p w14:paraId="6D1C7628">
            <w:pPr>
              <w:pStyle w:val="19"/>
              <w:ind w:left="94" w:right="56"/>
              <w:jc w:val="center"/>
              <w:rPr>
                <w:sz w:val="24"/>
              </w:rPr>
            </w:pPr>
            <w:r>
              <w:rPr>
                <w:sz w:val="24"/>
              </w:rPr>
              <w:t>19.</w:t>
            </w:r>
          </w:p>
        </w:tc>
        <w:tc>
          <w:tcPr>
            <w:tcW w:w="2883" w:type="dxa"/>
            <w:tcBorders>
              <w:right w:val="single" w:color="000000" w:sz="8" w:space="0"/>
            </w:tcBorders>
          </w:tcPr>
          <w:p w14:paraId="6D1C7629">
            <w:pPr>
              <w:pStyle w:val="19"/>
              <w:ind w:left="113"/>
              <w:rPr>
                <w:sz w:val="24"/>
              </w:rPr>
            </w:pPr>
            <w:r>
              <w:rPr>
                <w:sz w:val="24"/>
              </w:rPr>
              <w:t>Skin Grafting /Flaps</w:t>
            </w:r>
          </w:p>
        </w:tc>
        <w:tc>
          <w:tcPr>
            <w:tcW w:w="810" w:type="dxa"/>
            <w:tcBorders>
              <w:left w:val="single" w:color="000000" w:sz="8" w:space="0"/>
            </w:tcBorders>
          </w:tcPr>
          <w:p w14:paraId="6D1C762A">
            <w:pPr>
              <w:pStyle w:val="19"/>
              <w:ind w:left="111"/>
              <w:rPr>
                <w:sz w:val="24"/>
              </w:rPr>
            </w:pPr>
            <w:r>
              <w:rPr>
                <w:sz w:val="24"/>
              </w:rPr>
              <w:t>3</w:t>
            </w:r>
          </w:p>
        </w:tc>
        <w:tc>
          <w:tcPr>
            <w:tcW w:w="810" w:type="dxa"/>
          </w:tcPr>
          <w:p w14:paraId="6D1C762B">
            <w:pPr>
              <w:pStyle w:val="19"/>
              <w:ind w:left="115"/>
              <w:rPr>
                <w:sz w:val="24"/>
              </w:rPr>
            </w:pPr>
            <w:r>
              <w:rPr>
                <w:sz w:val="24"/>
              </w:rPr>
              <w:t>1</w:t>
            </w:r>
          </w:p>
        </w:tc>
        <w:tc>
          <w:tcPr>
            <w:tcW w:w="810" w:type="dxa"/>
          </w:tcPr>
          <w:p w14:paraId="6D1C762C">
            <w:pPr>
              <w:pStyle w:val="19"/>
              <w:ind w:left="116"/>
              <w:rPr>
                <w:sz w:val="24"/>
              </w:rPr>
            </w:pPr>
            <w:r>
              <w:rPr>
                <w:sz w:val="24"/>
              </w:rPr>
              <w:t>3</w:t>
            </w:r>
          </w:p>
        </w:tc>
        <w:tc>
          <w:tcPr>
            <w:tcW w:w="810" w:type="dxa"/>
          </w:tcPr>
          <w:p w14:paraId="6D1C762D">
            <w:pPr>
              <w:pStyle w:val="19"/>
              <w:ind w:left="116"/>
              <w:rPr>
                <w:sz w:val="24"/>
              </w:rPr>
            </w:pPr>
            <w:r>
              <w:rPr>
                <w:sz w:val="24"/>
              </w:rPr>
              <w:t>1</w:t>
            </w:r>
          </w:p>
        </w:tc>
        <w:tc>
          <w:tcPr>
            <w:tcW w:w="810" w:type="dxa"/>
          </w:tcPr>
          <w:p w14:paraId="6D1C762E">
            <w:pPr>
              <w:pStyle w:val="19"/>
              <w:ind w:left="117"/>
              <w:rPr>
                <w:sz w:val="24"/>
              </w:rPr>
            </w:pPr>
            <w:r>
              <w:rPr>
                <w:sz w:val="24"/>
              </w:rPr>
              <w:t>4</w:t>
            </w:r>
          </w:p>
        </w:tc>
        <w:tc>
          <w:tcPr>
            <w:tcW w:w="810" w:type="dxa"/>
          </w:tcPr>
          <w:p w14:paraId="6D1C762F">
            <w:pPr>
              <w:pStyle w:val="19"/>
              <w:ind w:left="118"/>
              <w:rPr>
                <w:sz w:val="24"/>
              </w:rPr>
            </w:pPr>
            <w:r>
              <w:rPr>
                <w:sz w:val="24"/>
              </w:rPr>
              <w:t>1</w:t>
            </w:r>
          </w:p>
        </w:tc>
        <w:tc>
          <w:tcPr>
            <w:tcW w:w="810" w:type="dxa"/>
          </w:tcPr>
          <w:p w14:paraId="6D1C7630">
            <w:pPr>
              <w:pStyle w:val="19"/>
              <w:ind w:left="120"/>
              <w:rPr>
                <w:sz w:val="24"/>
              </w:rPr>
            </w:pPr>
            <w:r>
              <w:rPr>
                <w:sz w:val="24"/>
              </w:rPr>
              <w:t>4</w:t>
            </w:r>
          </w:p>
        </w:tc>
        <w:tc>
          <w:tcPr>
            <w:tcW w:w="900" w:type="dxa"/>
          </w:tcPr>
          <w:p w14:paraId="6D1C7631">
            <w:pPr>
              <w:pStyle w:val="19"/>
              <w:ind w:left="121"/>
              <w:rPr>
                <w:sz w:val="24"/>
              </w:rPr>
            </w:pPr>
            <w:r>
              <w:rPr>
                <w:sz w:val="24"/>
              </w:rPr>
              <w:t>1</w:t>
            </w:r>
          </w:p>
        </w:tc>
        <w:tc>
          <w:tcPr>
            <w:tcW w:w="900" w:type="dxa"/>
          </w:tcPr>
          <w:p w14:paraId="6D1C7632">
            <w:pPr>
              <w:pStyle w:val="19"/>
              <w:ind w:left="122"/>
              <w:rPr>
                <w:sz w:val="24"/>
              </w:rPr>
            </w:pPr>
            <w:r>
              <w:rPr>
                <w:sz w:val="24"/>
              </w:rPr>
              <w:t>4</w:t>
            </w:r>
          </w:p>
        </w:tc>
      </w:tr>
      <w:tr w14:paraId="6D1C7640">
        <w:trPr>
          <w:trHeight w:val="825" w:hRule="atLeast"/>
        </w:trPr>
        <w:tc>
          <w:tcPr>
            <w:tcW w:w="540" w:type="dxa"/>
          </w:tcPr>
          <w:p w14:paraId="6D1C7634">
            <w:pPr>
              <w:pStyle w:val="19"/>
              <w:ind w:left="94" w:right="56"/>
              <w:jc w:val="center"/>
              <w:rPr>
                <w:sz w:val="24"/>
              </w:rPr>
            </w:pPr>
            <w:r>
              <w:rPr>
                <w:sz w:val="24"/>
              </w:rPr>
              <w:t>20.</w:t>
            </w:r>
          </w:p>
        </w:tc>
        <w:tc>
          <w:tcPr>
            <w:tcW w:w="2883" w:type="dxa"/>
            <w:tcBorders>
              <w:right w:val="single" w:color="000000" w:sz="8" w:space="0"/>
            </w:tcBorders>
          </w:tcPr>
          <w:p w14:paraId="6D1C7635">
            <w:pPr>
              <w:pStyle w:val="19"/>
              <w:ind w:left="113"/>
              <w:rPr>
                <w:sz w:val="24"/>
              </w:rPr>
            </w:pPr>
            <w:r>
              <w:rPr>
                <w:sz w:val="24"/>
              </w:rPr>
              <w:t>Burns Contracture</w:t>
            </w:r>
          </w:p>
          <w:p w14:paraId="6D1C7636">
            <w:pPr>
              <w:pStyle w:val="19"/>
              <w:spacing w:before="130"/>
              <w:ind w:left="113"/>
              <w:rPr>
                <w:sz w:val="24"/>
              </w:rPr>
            </w:pPr>
            <w:r>
              <w:rPr>
                <w:sz w:val="24"/>
              </w:rPr>
              <w:t>Release</w:t>
            </w:r>
          </w:p>
        </w:tc>
        <w:tc>
          <w:tcPr>
            <w:tcW w:w="810" w:type="dxa"/>
            <w:tcBorders>
              <w:left w:val="single" w:color="000000" w:sz="8" w:space="0"/>
            </w:tcBorders>
          </w:tcPr>
          <w:p w14:paraId="6D1C7637">
            <w:pPr>
              <w:pStyle w:val="19"/>
              <w:ind w:left="111"/>
              <w:rPr>
                <w:sz w:val="24"/>
              </w:rPr>
            </w:pPr>
            <w:r>
              <w:rPr>
                <w:sz w:val="24"/>
              </w:rPr>
              <w:t>3</w:t>
            </w:r>
          </w:p>
        </w:tc>
        <w:tc>
          <w:tcPr>
            <w:tcW w:w="810" w:type="dxa"/>
          </w:tcPr>
          <w:p w14:paraId="6D1C7638">
            <w:pPr>
              <w:pStyle w:val="19"/>
              <w:ind w:left="115"/>
              <w:rPr>
                <w:sz w:val="24"/>
              </w:rPr>
            </w:pPr>
            <w:r>
              <w:rPr>
                <w:sz w:val="24"/>
              </w:rPr>
              <w:t>1</w:t>
            </w:r>
          </w:p>
        </w:tc>
        <w:tc>
          <w:tcPr>
            <w:tcW w:w="810" w:type="dxa"/>
          </w:tcPr>
          <w:p w14:paraId="6D1C7639">
            <w:pPr>
              <w:pStyle w:val="19"/>
              <w:ind w:left="116"/>
              <w:rPr>
                <w:sz w:val="24"/>
              </w:rPr>
            </w:pPr>
            <w:r>
              <w:rPr>
                <w:sz w:val="24"/>
              </w:rPr>
              <w:t>3</w:t>
            </w:r>
          </w:p>
        </w:tc>
        <w:tc>
          <w:tcPr>
            <w:tcW w:w="810" w:type="dxa"/>
          </w:tcPr>
          <w:p w14:paraId="6D1C763A">
            <w:pPr>
              <w:pStyle w:val="19"/>
              <w:ind w:left="116"/>
              <w:rPr>
                <w:sz w:val="24"/>
              </w:rPr>
            </w:pPr>
            <w:r>
              <w:rPr>
                <w:sz w:val="24"/>
              </w:rPr>
              <w:t>1</w:t>
            </w:r>
          </w:p>
        </w:tc>
        <w:tc>
          <w:tcPr>
            <w:tcW w:w="810" w:type="dxa"/>
          </w:tcPr>
          <w:p w14:paraId="6D1C763B">
            <w:pPr>
              <w:pStyle w:val="19"/>
              <w:ind w:left="117"/>
              <w:rPr>
                <w:sz w:val="24"/>
              </w:rPr>
            </w:pPr>
            <w:r>
              <w:rPr>
                <w:sz w:val="24"/>
              </w:rPr>
              <w:t>4</w:t>
            </w:r>
          </w:p>
        </w:tc>
        <w:tc>
          <w:tcPr>
            <w:tcW w:w="810" w:type="dxa"/>
          </w:tcPr>
          <w:p w14:paraId="6D1C763C">
            <w:pPr>
              <w:pStyle w:val="19"/>
              <w:ind w:left="118"/>
              <w:rPr>
                <w:sz w:val="24"/>
              </w:rPr>
            </w:pPr>
            <w:r>
              <w:rPr>
                <w:sz w:val="24"/>
              </w:rPr>
              <w:t>1</w:t>
            </w:r>
          </w:p>
        </w:tc>
        <w:tc>
          <w:tcPr>
            <w:tcW w:w="810" w:type="dxa"/>
          </w:tcPr>
          <w:p w14:paraId="6D1C763D">
            <w:pPr>
              <w:pStyle w:val="19"/>
              <w:ind w:left="120"/>
              <w:rPr>
                <w:sz w:val="24"/>
              </w:rPr>
            </w:pPr>
            <w:r>
              <w:rPr>
                <w:sz w:val="24"/>
              </w:rPr>
              <w:t>4</w:t>
            </w:r>
          </w:p>
        </w:tc>
        <w:tc>
          <w:tcPr>
            <w:tcW w:w="900" w:type="dxa"/>
          </w:tcPr>
          <w:p w14:paraId="6D1C763E">
            <w:pPr>
              <w:pStyle w:val="19"/>
              <w:ind w:left="121"/>
              <w:rPr>
                <w:sz w:val="24"/>
              </w:rPr>
            </w:pPr>
            <w:r>
              <w:rPr>
                <w:sz w:val="24"/>
              </w:rPr>
              <w:t>1</w:t>
            </w:r>
          </w:p>
        </w:tc>
        <w:tc>
          <w:tcPr>
            <w:tcW w:w="900" w:type="dxa"/>
          </w:tcPr>
          <w:p w14:paraId="6D1C763F">
            <w:pPr>
              <w:pStyle w:val="19"/>
              <w:ind w:left="122"/>
              <w:rPr>
                <w:sz w:val="24"/>
              </w:rPr>
            </w:pPr>
            <w:r>
              <w:rPr>
                <w:sz w:val="24"/>
              </w:rPr>
              <w:t>4</w:t>
            </w:r>
          </w:p>
        </w:tc>
      </w:tr>
      <w:tr w14:paraId="6D1C764D">
        <w:trPr>
          <w:trHeight w:val="826" w:hRule="atLeast"/>
        </w:trPr>
        <w:tc>
          <w:tcPr>
            <w:tcW w:w="540" w:type="dxa"/>
          </w:tcPr>
          <w:p w14:paraId="6D1C7641">
            <w:pPr>
              <w:pStyle w:val="19"/>
              <w:ind w:left="94" w:right="56"/>
              <w:jc w:val="center"/>
              <w:rPr>
                <w:sz w:val="24"/>
              </w:rPr>
            </w:pPr>
            <w:r>
              <w:rPr>
                <w:sz w:val="24"/>
              </w:rPr>
              <w:t>21.</w:t>
            </w:r>
          </w:p>
        </w:tc>
        <w:tc>
          <w:tcPr>
            <w:tcW w:w="2883" w:type="dxa"/>
            <w:tcBorders>
              <w:right w:val="single" w:color="000000" w:sz="8" w:space="0"/>
            </w:tcBorders>
          </w:tcPr>
          <w:p w14:paraId="6D1C7642">
            <w:pPr>
              <w:pStyle w:val="19"/>
              <w:ind w:left="113"/>
              <w:rPr>
                <w:sz w:val="24"/>
              </w:rPr>
            </w:pPr>
            <w:r>
              <w:rPr>
                <w:sz w:val="24"/>
              </w:rPr>
              <w:t>Burns Wound</w:t>
            </w:r>
          </w:p>
          <w:p w14:paraId="6D1C7643">
            <w:pPr>
              <w:pStyle w:val="19"/>
              <w:spacing w:before="129"/>
              <w:ind w:left="113"/>
              <w:rPr>
                <w:sz w:val="24"/>
              </w:rPr>
            </w:pPr>
            <w:r>
              <w:rPr>
                <w:sz w:val="24"/>
              </w:rPr>
              <w:t>Debridement</w:t>
            </w:r>
          </w:p>
        </w:tc>
        <w:tc>
          <w:tcPr>
            <w:tcW w:w="810" w:type="dxa"/>
            <w:tcBorders>
              <w:left w:val="single" w:color="000000" w:sz="8" w:space="0"/>
            </w:tcBorders>
          </w:tcPr>
          <w:p w14:paraId="6D1C7644">
            <w:pPr>
              <w:pStyle w:val="19"/>
              <w:ind w:left="111"/>
              <w:rPr>
                <w:sz w:val="24"/>
              </w:rPr>
            </w:pPr>
            <w:r>
              <w:rPr>
                <w:sz w:val="24"/>
              </w:rPr>
              <w:t>4</w:t>
            </w:r>
          </w:p>
        </w:tc>
        <w:tc>
          <w:tcPr>
            <w:tcW w:w="810" w:type="dxa"/>
          </w:tcPr>
          <w:p w14:paraId="6D1C7645">
            <w:pPr>
              <w:pStyle w:val="19"/>
              <w:ind w:left="115"/>
              <w:rPr>
                <w:sz w:val="24"/>
              </w:rPr>
            </w:pPr>
            <w:r>
              <w:rPr>
                <w:sz w:val="24"/>
              </w:rPr>
              <w:t>4</w:t>
            </w:r>
          </w:p>
        </w:tc>
        <w:tc>
          <w:tcPr>
            <w:tcW w:w="810" w:type="dxa"/>
          </w:tcPr>
          <w:p w14:paraId="6D1C7646">
            <w:pPr>
              <w:pStyle w:val="19"/>
              <w:ind w:left="116"/>
              <w:rPr>
                <w:sz w:val="24"/>
              </w:rPr>
            </w:pPr>
            <w:r>
              <w:rPr>
                <w:sz w:val="24"/>
              </w:rPr>
              <w:t>4</w:t>
            </w:r>
          </w:p>
        </w:tc>
        <w:tc>
          <w:tcPr>
            <w:tcW w:w="810" w:type="dxa"/>
          </w:tcPr>
          <w:p w14:paraId="6D1C7647">
            <w:pPr>
              <w:pStyle w:val="19"/>
              <w:ind w:left="116"/>
              <w:rPr>
                <w:sz w:val="24"/>
              </w:rPr>
            </w:pPr>
            <w:r>
              <w:rPr>
                <w:sz w:val="24"/>
              </w:rPr>
              <w:t>4</w:t>
            </w:r>
          </w:p>
        </w:tc>
        <w:tc>
          <w:tcPr>
            <w:tcW w:w="810" w:type="dxa"/>
          </w:tcPr>
          <w:p w14:paraId="6D1C7648">
            <w:pPr>
              <w:pStyle w:val="19"/>
              <w:ind w:left="117"/>
              <w:rPr>
                <w:sz w:val="24"/>
              </w:rPr>
            </w:pPr>
            <w:r>
              <w:rPr>
                <w:sz w:val="24"/>
              </w:rPr>
              <w:t>4</w:t>
            </w:r>
          </w:p>
        </w:tc>
        <w:tc>
          <w:tcPr>
            <w:tcW w:w="810" w:type="dxa"/>
          </w:tcPr>
          <w:p w14:paraId="6D1C7649">
            <w:pPr>
              <w:pStyle w:val="19"/>
              <w:ind w:left="118"/>
              <w:rPr>
                <w:sz w:val="24"/>
              </w:rPr>
            </w:pPr>
            <w:r>
              <w:rPr>
                <w:sz w:val="24"/>
              </w:rPr>
              <w:t>4</w:t>
            </w:r>
          </w:p>
        </w:tc>
        <w:tc>
          <w:tcPr>
            <w:tcW w:w="810" w:type="dxa"/>
          </w:tcPr>
          <w:p w14:paraId="6D1C764A">
            <w:pPr>
              <w:pStyle w:val="19"/>
              <w:ind w:left="120"/>
              <w:rPr>
                <w:sz w:val="24"/>
              </w:rPr>
            </w:pPr>
            <w:r>
              <w:rPr>
                <w:sz w:val="24"/>
              </w:rPr>
              <w:t>4</w:t>
            </w:r>
          </w:p>
        </w:tc>
        <w:tc>
          <w:tcPr>
            <w:tcW w:w="900" w:type="dxa"/>
          </w:tcPr>
          <w:p w14:paraId="6D1C764B">
            <w:pPr>
              <w:pStyle w:val="19"/>
              <w:ind w:left="121"/>
              <w:rPr>
                <w:sz w:val="24"/>
              </w:rPr>
            </w:pPr>
            <w:r>
              <w:rPr>
                <w:sz w:val="24"/>
              </w:rPr>
              <w:t>4</w:t>
            </w:r>
          </w:p>
        </w:tc>
        <w:tc>
          <w:tcPr>
            <w:tcW w:w="900" w:type="dxa"/>
          </w:tcPr>
          <w:p w14:paraId="6D1C764C">
            <w:pPr>
              <w:pStyle w:val="19"/>
              <w:ind w:left="122"/>
              <w:rPr>
                <w:sz w:val="24"/>
              </w:rPr>
            </w:pPr>
            <w:r>
              <w:rPr>
                <w:sz w:val="24"/>
              </w:rPr>
              <w:t>16</w:t>
            </w:r>
          </w:p>
        </w:tc>
      </w:tr>
      <w:tr w14:paraId="6D1C764F">
        <w:trPr>
          <w:trHeight w:val="405" w:hRule="atLeast"/>
        </w:trPr>
        <w:tc>
          <w:tcPr>
            <w:tcW w:w="10893" w:type="dxa"/>
            <w:gridSpan w:val="11"/>
          </w:tcPr>
          <w:p w14:paraId="6D1C764E">
            <w:pPr>
              <w:pStyle w:val="19"/>
              <w:spacing w:line="261" w:lineRule="exact"/>
              <w:rPr>
                <w:b/>
                <w:sz w:val="24"/>
              </w:rPr>
            </w:pPr>
            <w:r>
              <w:rPr>
                <w:b/>
                <w:sz w:val="24"/>
              </w:rPr>
              <w:t>D) Thoracic Surgery Procedures</w:t>
            </w:r>
          </w:p>
        </w:tc>
      </w:tr>
    </w:tbl>
    <w:p w14:paraId="5D5E2E31">
      <w:pPr>
        <w:spacing w:line="261" w:lineRule="exact"/>
        <w:rPr>
          <w:sz w:val="24"/>
        </w:rPr>
        <w:sectPr>
          <w:pgSz w:w="12240" w:h="14060"/>
          <w:pgMar w:top="1320" w:right="420" w:bottom="280" w:left="320" w:header="720" w:footer="720" w:gutter="0"/>
          <w:cols w:space="720" w:num="1"/>
        </w:sectPr>
      </w:pPr>
    </w:p>
    <w:p w14:paraId="6D1C7651">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1"/>
        <w:gridCol w:w="2884"/>
        <w:gridCol w:w="811"/>
        <w:gridCol w:w="811"/>
        <w:gridCol w:w="811"/>
        <w:gridCol w:w="811"/>
        <w:gridCol w:w="811"/>
        <w:gridCol w:w="811"/>
        <w:gridCol w:w="811"/>
        <w:gridCol w:w="901"/>
        <w:gridCol w:w="901"/>
      </w:tblGrid>
      <w:tr w14:paraId="6D1C765E">
        <w:trPr>
          <w:trHeight w:val="2072" w:hRule="atLeast"/>
        </w:trPr>
        <w:tc>
          <w:tcPr>
            <w:tcW w:w="541" w:type="dxa"/>
          </w:tcPr>
          <w:p w14:paraId="6D1C7652">
            <w:pPr>
              <w:pStyle w:val="19"/>
              <w:ind w:left="94" w:right="57"/>
              <w:jc w:val="center"/>
              <w:rPr>
                <w:sz w:val="24"/>
              </w:rPr>
            </w:pPr>
            <w:r>
              <w:rPr>
                <w:sz w:val="24"/>
              </w:rPr>
              <w:t>22.</w:t>
            </w:r>
          </w:p>
        </w:tc>
        <w:tc>
          <w:tcPr>
            <w:tcW w:w="2884" w:type="dxa"/>
            <w:tcBorders>
              <w:right w:val="single" w:color="000000" w:sz="8" w:space="0"/>
            </w:tcBorders>
          </w:tcPr>
          <w:p w14:paraId="6D1C7653">
            <w:pPr>
              <w:pStyle w:val="19"/>
              <w:spacing w:line="357" w:lineRule="auto"/>
              <w:rPr>
                <w:sz w:val="24"/>
              </w:rPr>
            </w:pPr>
            <w:r>
              <w:rPr>
                <w:sz w:val="24"/>
              </w:rPr>
              <w:t>Repair of Oesophageal Atresia (with or without Tracheoesophageal fistula) Inculding</w:t>
            </w:r>
          </w:p>
          <w:p w14:paraId="6D1C7654">
            <w:pPr>
              <w:pStyle w:val="19"/>
              <w:spacing w:before="7"/>
              <w:rPr>
                <w:sz w:val="24"/>
              </w:rPr>
            </w:pPr>
            <w:r>
              <w:rPr>
                <w:sz w:val="24"/>
              </w:rPr>
              <w:t>oesophagostomy</w:t>
            </w:r>
          </w:p>
        </w:tc>
        <w:tc>
          <w:tcPr>
            <w:tcW w:w="811" w:type="dxa"/>
            <w:tcBorders>
              <w:left w:val="single" w:color="000000" w:sz="8" w:space="0"/>
            </w:tcBorders>
          </w:tcPr>
          <w:p w14:paraId="6D1C7655">
            <w:pPr>
              <w:pStyle w:val="19"/>
              <w:ind w:left="109"/>
              <w:rPr>
                <w:sz w:val="24"/>
              </w:rPr>
            </w:pPr>
            <w:r>
              <w:rPr>
                <w:sz w:val="24"/>
              </w:rPr>
              <w:t>3</w:t>
            </w:r>
          </w:p>
        </w:tc>
        <w:tc>
          <w:tcPr>
            <w:tcW w:w="811" w:type="dxa"/>
          </w:tcPr>
          <w:p w14:paraId="6D1C7656">
            <w:pPr>
              <w:pStyle w:val="19"/>
              <w:rPr>
                <w:sz w:val="24"/>
              </w:rPr>
            </w:pPr>
            <w:r>
              <w:rPr>
                <w:sz w:val="24"/>
              </w:rPr>
              <w:t>1</w:t>
            </w:r>
          </w:p>
        </w:tc>
        <w:tc>
          <w:tcPr>
            <w:tcW w:w="811" w:type="dxa"/>
          </w:tcPr>
          <w:p w14:paraId="6D1C7657">
            <w:pPr>
              <w:pStyle w:val="19"/>
              <w:rPr>
                <w:sz w:val="24"/>
              </w:rPr>
            </w:pPr>
            <w:r>
              <w:rPr>
                <w:sz w:val="24"/>
              </w:rPr>
              <w:t>3</w:t>
            </w:r>
          </w:p>
        </w:tc>
        <w:tc>
          <w:tcPr>
            <w:tcW w:w="811" w:type="dxa"/>
          </w:tcPr>
          <w:p w14:paraId="6D1C7658">
            <w:pPr>
              <w:pStyle w:val="19"/>
              <w:ind w:left="111"/>
              <w:rPr>
                <w:sz w:val="24"/>
              </w:rPr>
            </w:pPr>
            <w:r>
              <w:rPr>
                <w:sz w:val="24"/>
              </w:rPr>
              <w:t>1</w:t>
            </w:r>
          </w:p>
        </w:tc>
        <w:tc>
          <w:tcPr>
            <w:tcW w:w="811" w:type="dxa"/>
          </w:tcPr>
          <w:p w14:paraId="6D1C7659">
            <w:pPr>
              <w:pStyle w:val="19"/>
              <w:ind w:left="111"/>
              <w:rPr>
                <w:sz w:val="24"/>
              </w:rPr>
            </w:pPr>
            <w:r>
              <w:rPr>
                <w:sz w:val="24"/>
              </w:rPr>
              <w:t>4</w:t>
            </w:r>
          </w:p>
        </w:tc>
        <w:tc>
          <w:tcPr>
            <w:tcW w:w="811" w:type="dxa"/>
          </w:tcPr>
          <w:p w14:paraId="6D1C765A">
            <w:pPr>
              <w:pStyle w:val="19"/>
              <w:ind w:left="111"/>
              <w:rPr>
                <w:sz w:val="24"/>
              </w:rPr>
            </w:pPr>
            <w:r>
              <w:rPr>
                <w:sz w:val="24"/>
              </w:rPr>
              <w:t>1</w:t>
            </w:r>
          </w:p>
        </w:tc>
        <w:tc>
          <w:tcPr>
            <w:tcW w:w="811" w:type="dxa"/>
          </w:tcPr>
          <w:p w14:paraId="6D1C765B">
            <w:pPr>
              <w:pStyle w:val="19"/>
              <w:ind w:left="111"/>
              <w:rPr>
                <w:sz w:val="24"/>
              </w:rPr>
            </w:pPr>
            <w:r>
              <w:rPr>
                <w:sz w:val="24"/>
              </w:rPr>
              <w:t>4</w:t>
            </w:r>
          </w:p>
        </w:tc>
        <w:tc>
          <w:tcPr>
            <w:tcW w:w="901" w:type="dxa"/>
          </w:tcPr>
          <w:p w14:paraId="6D1C765C">
            <w:pPr>
              <w:pStyle w:val="19"/>
              <w:ind w:left="111"/>
              <w:rPr>
                <w:sz w:val="24"/>
              </w:rPr>
            </w:pPr>
            <w:r>
              <w:rPr>
                <w:sz w:val="24"/>
              </w:rPr>
              <w:t>1</w:t>
            </w:r>
          </w:p>
        </w:tc>
        <w:tc>
          <w:tcPr>
            <w:tcW w:w="901" w:type="dxa"/>
          </w:tcPr>
          <w:p w14:paraId="6D1C765D">
            <w:pPr>
              <w:pStyle w:val="19"/>
              <w:ind w:left="111"/>
              <w:rPr>
                <w:sz w:val="24"/>
              </w:rPr>
            </w:pPr>
            <w:r>
              <w:rPr>
                <w:sz w:val="24"/>
              </w:rPr>
              <w:t>4</w:t>
            </w:r>
          </w:p>
        </w:tc>
      </w:tr>
      <w:tr w14:paraId="6D1C766B">
        <w:trPr>
          <w:trHeight w:val="825" w:hRule="atLeast"/>
        </w:trPr>
        <w:tc>
          <w:tcPr>
            <w:tcW w:w="541" w:type="dxa"/>
          </w:tcPr>
          <w:p w14:paraId="6D1C765F">
            <w:pPr>
              <w:pStyle w:val="19"/>
              <w:spacing w:line="261" w:lineRule="exact"/>
              <w:ind w:left="94" w:right="57"/>
              <w:jc w:val="center"/>
              <w:rPr>
                <w:sz w:val="24"/>
              </w:rPr>
            </w:pPr>
            <w:r>
              <w:rPr>
                <w:sz w:val="24"/>
              </w:rPr>
              <w:t>23.</w:t>
            </w:r>
          </w:p>
        </w:tc>
        <w:tc>
          <w:tcPr>
            <w:tcW w:w="2884" w:type="dxa"/>
            <w:tcBorders>
              <w:right w:val="single" w:color="000000" w:sz="8" w:space="0"/>
            </w:tcBorders>
          </w:tcPr>
          <w:p w14:paraId="6D1C7660">
            <w:pPr>
              <w:pStyle w:val="19"/>
              <w:spacing w:line="261" w:lineRule="exact"/>
              <w:rPr>
                <w:sz w:val="24"/>
              </w:rPr>
            </w:pPr>
            <w:r>
              <w:rPr>
                <w:sz w:val="24"/>
              </w:rPr>
              <w:t>Repair of Diaphrgamatic</w:t>
            </w:r>
          </w:p>
          <w:p w14:paraId="6D1C7661">
            <w:pPr>
              <w:pStyle w:val="19"/>
              <w:spacing w:before="144"/>
              <w:rPr>
                <w:sz w:val="24"/>
              </w:rPr>
            </w:pPr>
            <w:r>
              <w:rPr>
                <w:sz w:val="24"/>
              </w:rPr>
              <w:t>Hernia</w:t>
            </w:r>
          </w:p>
        </w:tc>
        <w:tc>
          <w:tcPr>
            <w:tcW w:w="811" w:type="dxa"/>
            <w:tcBorders>
              <w:left w:val="single" w:color="000000" w:sz="8" w:space="0"/>
            </w:tcBorders>
          </w:tcPr>
          <w:p w14:paraId="6D1C7662">
            <w:pPr>
              <w:pStyle w:val="19"/>
              <w:spacing w:line="261" w:lineRule="exact"/>
              <w:ind w:left="109"/>
              <w:rPr>
                <w:sz w:val="24"/>
              </w:rPr>
            </w:pPr>
            <w:r>
              <w:rPr>
                <w:sz w:val="24"/>
              </w:rPr>
              <w:t>3</w:t>
            </w:r>
          </w:p>
        </w:tc>
        <w:tc>
          <w:tcPr>
            <w:tcW w:w="811" w:type="dxa"/>
          </w:tcPr>
          <w:p w14:paraId="6D1C7663">
            <w:pPr>
              <w:pStyle w:val="19"/>
              <w:spacing w:line="261" w:lineRule="exact"/>
              <w:rPr>
                <w:sz w:val="24"/>
              </w:rPr>
            </w:pPr>
            <w:r>
              <w:rPr>
                <w:sz w:val="24"/>
              </w:rPr>
              <w:t>1</w:t>
            </w:r>
          </w:p>
        </w:tc>
        <w:tc>
          <w:tcPr>
            <w:tcW w:w="811" w:type="dxa"/>
          </w:tcPr>
          <w:p w14:paraId="6D1C7664">
            <w:pPr>
              <w:pStyle w:val="19"/>
              <w:spacing w:line="261" w:lineRule="exact"/>
              <w:rPr>
                <w:sz w:val="24"/>
              </w:rPr>
            </w:pPr>
            <w:r>
              <w:rPr>
                <w:sz w:val="24"/>
              </w:rPr>
              <w:t>3</w:t>
            </w:r>
          </w:p>
        </w:tc>
        <w:tc>
          <w:tcPr>
            <w:tcW w:w="811" w:type="dxa"/>
          </w:tcPr>
          <w:p w14:paraId="6D1C7665">
            <w:pPr>
              <w:pStyle w:val="19"/>
              <w:spacing w:line="261" w:lineRule="exact"/>
              <w:ind w:left="111"/>
              <w:rPr>
                <w:sz w:val="24"/>
              </w:rPr>
            </w:pPr>
            <w:r>
              <w:rPr>
                <w:sz w:val="24"/>
              </w:rPr>
              <w:t>1</w:t>
            </w:r>
          </w:p>
        </w:tc>
        <w:tc>
          <w:tcPr>
            <w:tcW w:w="811" w:type="dxa"/>
          </w:tcPr>
          <w:p w14:paraId="6D1C7666">
            <w:pPr>
              <w:pStyle w:val="19"/>
              <w:spacing w:line="261" w:lineRule="exact"/>
              <w:ind w:left="111"/>
              <w:rPr>
                <w:sz w:val="24"/>
              </w:rPr>
            </w:pPr>
            <w:r>
              <w:rPr>
                <w:sz w:val="24"/>
              </w:rPr>
              <w:t>4</w:t>
            </w:r>
          </w:p>
        </w:tc>
        <w:tc>
          <w:tcPr>
            <w:tcW w:w="811" w:type="dxa"/>
          </w:tcPr>
          <w:p w14:paraId="6D1C7667">
            <w:pPr>
              <w:pStyle w:val="19"/>
              <w:spacing w:line="261" w:lineRule="exact"/>
              <w:ind w:left="111"/>
              <w:rPr>
                <w:sz w:val="24"/>
              </w:rPr>
            </w:pPr>
            <w:r>
              <w:rPr>
                <w:sz w:val="24"/>
              </w:rPr>
              <w:t>1</w:t>
            </w:r>
          </w:p>
        </w:tc>
        <w:tc>
          <w:tcPr>
            <w:tcW w:w="811" w:type="dxa"/>
          </w:tcPr>
          <w:p w14:paraId="6D1C7668">
            <w:pPr>
              <w:pStyle w:val="19"/>
              <w:spacing w:line="261" w:lineRule="exact"/>
              <w:ind w:left="111"/>
              <w:rPr>
                <w:sz w:val="24"/>
              </w:rPr>
            </w:pPr>
            <w:r>
              <w:rPr>
                <w:sz w:val="24"/>
              </w:rPr>
              <w:t>4</w:t>
            </w:r>
          </w:p>
        </w:tc>
        <w:tc>
          <w:tcPr>
            <w:tcW w:w="901" w:type="dxa"/>
          </w:tcPr>
          <w:p w14:paraId="6D1C7669">
            <w:pPr>
              <w:pStyle w:val="19"/>
              <w:spacing w:line="261" w:lineRule="exact"/>
              <w:ind w:left="111"/>
              <w:rPr>
                <w:sz w:val="24"/>
              </w:rPr>
            </w:pPr>
            <w:r>
              <w:rPr>
                <w:sz w:val="24"/>
              </w:rPr>
              <w:t>1</w:t>
            </w:r>
          </w:p>
        </w:tc>
        <w:tc>
          <w:tcPr>
            <w:tcW w:w="901" w:type="dxa"/>
          </w:tcPr>
          <w:p w14:paraId="6D1C766A">
            <w:pPr>
              <w:pStyle w:val="19"/>
              <w:spacing w:line="261" w:lineRule="exact"/>
              <w:ind w:left="111"/>
              <w:rPr>
                <w:sz w:val="24"/>
              </w:rPr>
            </w:pPr>
            <w:r>
              <w:rPr>
                <w:sz w:val="24"/>
              </w:rPr>
              <w:t>4</w:t>
            </w:r>
          </w:p>
        </w:tc>
      </w:tr>
      <w:tr w14:paraId="6D1C7678">
        <w:trPr>
          <w:trHeight w:val="810" w:hRule="atLeast"/>
        </w:trPr>
        <w:tc>
          <w:tcPr>
            <w:tcW w:w="541" w:type="dxa"/>
          </w:tcPr>
          <w:p w14:paraId="6D1C766C">
            <w:pPr>
              <w:pStyle w:val="19"/>
              <w:spacing w:line="261" w:lineRule="exact"/>
              <w:ind w:left="94" w:right="57"/>
              <w:jc w:val="center"/>
              <w:rPr>
                <w:sz w:val="24"/>
              </w:rPr>
            </w:pPr>
            <w:r>
              <w:rPr>
                <w:sz w:val="24"/>
              </w:rPr>
              <w:t>24.</w:t>
            </w:r>
          </w:p>
        </w:tc>
        <w:tc>
          <w:tcPr>
            <w:tcW w:w="2884" w:type="dxa"/>
            <w:tcBorders>
              <w:right w:val="single" w:color="000000" w:sz="8" w:space="0"/>
            </w:tcBorders>
          </w:tcPr>
          <w:p w14:paraId="6D1C766D">
            <w:pPr>
              <w:pStyle w:val="19"/>
              <w:spacing w:line="261" w:lineRule="exact"/>
              <w:rPr>
                <w:sz w:val="24"/>
              </w:rPr>
            </w:pPr>
            <w:r>
              <w:rPr>
                <w:sz w:val="24"/>
              </w:rPr>
              <w:t>Plication of Eventration</w:t>
            </w:r>
          </w:p>
          <w:p w14:paraId="6D1C766E">
            <w:pPr>
              <w:pStyle w:val="19"/>
              <w:spacing w:before="144"/>
              <w:rPr>
                <w:sz w:val="24"/>
              </w:rPr>
            </w:pPr>
            <w:r>
              <w:rPr>
                <w:sz w:val="24"/>
              </w:rPr>
              <w:t>of Diaphragm</w:t>
            </w:r>
          </w:p>
        </w:tc>
        <w:tc>
          <w:tcPr>
            <w:tcW w:w="811" w:type="dxa"/>
            <w:tcBorders>
              <w:left w:val="single" w:color="000000" w:sz="8" w:space="0"/>
            </w:tcBorders>
          </w:tcPr>
          <w:p w14:paraId="6D1C766F">
            <w:pPr>
              <w:pStyle w:val="19"/>
              <w:spacing w:line="261" w:lineRule="exact"/>
              <w:ind w:left="109"/>
              <w:rPr>
                <w:sz w:val="24"/>
              </w:rPr>
            </w:pPr>
            <w:r>
              <w:rPr>
                <w:sz w:val="24"/>
              </w:rPr>
              <w:t>3</w:t>
            </w:r>
          </w:p>
        </w:tc>
        <w:tc>
          <w:tcPr>
            <w:tcW w:w="811" w:type="dxa"/>
          </w:tcPr>
          <w:p w14:paraId="6D1C7670">
            <w:pPr>
              <w:pStyle w:val="19"/>
              <w:spacing w:line="261" w:lineRule="exact"/>
              <w:rPr>
                <w:sz w:val="24"/>
              </w:rPr>
            </w:pPr>
            <w:r>
              <w:rPr>
                <w:sz w:val="24"/>
              </w:rPr>
              <w:t>1</w:t>
            </w:r>
          </w:p>
        </w:tc>
        <w:tc>
          <w:tcPr>
            <w:tcW w:w="811" w:type="dxa"/>
          </w:tcPr>
          <w:p w14:paraId="6D1C7671">
            <w:pPr>
              <w:pStyle w:val="19"/>
              <w:spacing w:line="261" w:lineRule="exact"/>
              <w:rPr>
                <w:sz w:val="24"/>
              </w:rPr>
            </w:pPr>
            <w:r>
              <w:rPr>
                <w:sz w:val="24"/>
              </w:rPr>
              <w:t>3</w:t>
            </w:r>
          </w:p>
        </w:tc>
        <w:tc>
          <w:tcPr>
            <w:tcW w:w="811" w:type="dxa"/>
          </w:tcPr>
          <w:p w14:paraId="6D1C7672">
            <w:pPr>
              <w:pStyle w:val="19"/>
              <w:spacing w:line="261" w:lineRule="exact"/>
              <w:ind w:left="111"/>
              <w:rPr>
                <w:sz w:val="24"/>
              </w:rPr>
            </w:pPr>
            <w:r>
              <w:rPr>
                <w:sz w:val="24"/>
              </w:rPr>
              <w:t>1</w:t>
            </w:r>
          </w:p>
        </w:tc>
        <w:tc>
          <w:tcPr>
            <w:tcW w:w="811" w:type="dxa"/>
          </w:tcPr>
          <w:p w14:paraId="6D1C7673">
            <w:pPr>
              <w:pStyle w:val="19"/>
              <w:spacing w:line="261" w:lineRule="exact"/>
              <w:ind w:left="111"/>
              <w:rPr>
                <w:sz w:val="24"/>
              </w:rPr>
            </w:pPr>
            <w:r>
              <w:rPr>
                <w:sz w:val="24"/>
              </w:rPr>
              <w:t>4</w:t>
            </w:r>
          </w:p>
        </w:tc>
        <w:tc>
          <w:tcPr>
            <w:tcW w:w="811" w:type="dxa"/>
          </w:tcPr>
          <w:p w14:paraId="6D1C7674">
            <w:pPr>
              <w:pStyle w:val="19"/>
              <w:spacing w:line="261" w:lineRule="exact"/>
              <w:ind w:left="111"/>
              <w:rPr>
                <w:sz w:val="24"/>
              </w:rPr>
            </w:pPr>
            <w:r>
              <w:rPr>
                <w:sz w:val="24"/>
              </w:rPr>
              <w:t>1</w:t>
            </w:r>
          </w:p>
        </w:tc>
        <w:tc>
          <w:tcPr>
            <w:tcW w:w="811" w:type="dxa"/>
          </w:tcPr>
          <w:p w14:paraId="6D1C7675">
            <w:pPr>
              <w:pStyle w:val="19"/>
              <w:spacing w:line="261" w:lineRule="exact"/>
              <w:ind w:left="111"/>
              <w:rPr>
                <w:sz w:val="24"/>
              </w:rPr>
            </w:pPr>
            <w:r>
              <w:rPr>
                <w:sz w:val="24"/>
              </w:rPr>
              <w:t>4</w:t>
            </w:r>
          </w:p>
        </w:tc>
        <w:tc>
          <w:tcPr>
            <w:tcW w:w="901" w:type="dxa"/>
          </w:tcPr>
          <w:p w14:paraId="6D1C7676">
            <w:pPr>
              <w:pStyle w:val="19"/>
              <w:spacing w:line="261" w:lineRule="exact"/>
              <w:ind w:left="111"/>
              <w:rPr>
                <w:sz w:val="24"/>
              </w:rPr>
            </w:pPr>
            <w:r>
              <w:rPr>
                <w:sz w:val="24"/>
              </w:rPr>
              <w:t>1</w:t>
            </w:r>
          </w:p>
        </w:tc>
        <w:tc>
          <w:tcPr>
            <w:tcW w:w="901" w:type="dxa"/>
          </w:tcPr>
          <w:p w14:paraId="6D1C7677">
            <w:pPr>
              <w:pStyle w:val="19"/>
              <w:spacing w:line="261" w:lineRule="exact"/>
              <w:ind w:left="111"/>
              <w:rPr>
                <w:sz w:val="24"/>
              </w:rPr>
            </w:pPr>
            <w:r>
              <w:rPr>
                <w:sz w:val="24"/>
              </w:rPr>
              <w:t>4</w:t>
            </w:r>
          </w:p>
        </w:tc>
      </w:tr>
      <w:tr w14:paraId="6D1C7684">
        <w:trPr>
          <w:trHeight w:val="420" w:hRule="atLeast"/>
        </w:trPr>
        <w:tc>
          <w:tcPr>
            <w:tcW w:w="541" w:type="dxa"/>
          </w:tcPr>
          <w:p w14:paraId="6D1C7679">
            <w:pPr>
              <w:pStyle w:val="19"/>
              <w:ind w:left="94" w:right="57"/>
              <w:jc w:val="center"/>
              <w:rPr>
                <w:sz w:val="24"/>
              </w:rPr>
            </w:pPr>
            <w:r>
              <w:rPr>
                <w:sz w:val="24"/>
              </w:rPr>
              <w:t>25.</w:t>
            </w:r>
          </w:p>
        </w:tc>
        <w:tc>
          <w:tcPr>
            <w:tcW w:w="2884" w:type="dxa"/>
            <w:tcBorders>
              <w:right w:val="single" w:color="000000" w:sz="8" w:space="0"/>
            </w:tcBorders>
          </w:tcPr>
          <w:p w14:paraId="6D1C767A">
            <w:pPr>
              <w:pStyle w:val="19"/>
              <w:rPr>
                <w:sz w:val="24"/>
              </w:rPr>
            </w:pPr>
            <w:r>
              <w:rPr>
                <w:sz w:val="24"/>
              </w:rPr>
              <w:t>Pulmonary Lobectomy</w:t>
            </w:r>
          </w:p>
        </w:tc>
        <w:tc>
          <w:tcPr>
            <w:tcW w:w="811" w:type="dxa"/>
            <w:tcBorders>
              <w:left w:val="single" w:color="000000" w:sz="8" w:space="0"/>
            </w:tcBorders>
          </w:tcPr>
          <w:p w14:paraId="6D1C767B">
            <w:pPr>
              <w:pStyle w:val="19"/>
              <w:ind w:left="109"/>
              <w:rPr>
                <w:sz w:val="24"/>
              </w:rPr>
            </w:pPr>
            <w:r>
              <w:rPr>
                <w:sz w:val="24"/>
              </w:rPr>
              <w:t>3</w:t>
            </w:r>
          </w:p>
        </w:tc>
        <w:tc>
          <w:tcPr>
            <w:tcW w:w="811" w:type="dxa"/>
          </w:tcPr>
          <w:p w14:paraId="6D1C767C">
            <w:pPr>
              <w:pStyle w:val="19"/>
              <w:rPr>
                <w:sz w:val="24"/>
              </w:rPr>
            </w:pPr>
            <w:r>
              <w:rPr>
                <w:sz w:val="24"/>
              </w:rPr>
              <w:t>1</w:t>
            </w:r>
          </w:p>
        </w:tc>
        <w:tc>
          <w:tcPr>
            <w:tcW w:w="811" w:type="dxa"/>
          </w:tcPr>
          <w:p w14:paraId="6D1C767D">
            <w:pPr>
              <w:pStyle w:val="19"/>
              <w:rPr>
                <w:sz w:val="24"/>
              </w:rPr>
            </w:pPr>
            <w:r>
              <w:rPr>
                <w:sz w:val="24"/>
              </w:rPr>
              <w:t>3</w:t>
            </w:r>
          </w:p>
        </w:tc>
        <w:tc>
          <w:tcPr>
            <w:tcW w:w="811" w:type="dxa"/>
          </w:tcPr>
          <w:p w14:paraId="6D1C767E">
            <w:pPr>
              <w:pStyle w:val="19"/>
              <w:ind w:left="111"/>
              <w:rPr>
                <w:sz w:val="24"/>
              </w:rPr>
            </w:pPr>
            <w:r>
              <w:rPr>
                <w:sz w:val="24"/>
              </w:rPr>
              <w:t>1</w:t>
            </w:r>
          </w:p>
        </w:tc>
        <w:tc>
          <w:tcPr>
            <w:tcW w:w="811" w:type="dxa"/>
          </w:tcPr>
          <w:p w14:paraId="6D1C767F">
            <w:pPr>
              <w:pStyle w:val="19"/>
              <w:ind w:left="111"/>
              <w:rPr>
                <w:sz w:val="24"/>
              </w:rPr>
            </w:pPr>
            <w:r>
              <w:rPr>
                <w:sz w:val="24"/>
              </w:rPr>
              <w:t>3</w:t>
            </w:r>
          </w:p>
        </w:tc>
        <w:tc>
          <w:tcPr>
            <w:tcW w:w="811" w:type="dxa"/>
          </w:tcPr>
          <w:p w14:paraId="6D1C7680">
            <w:pPr>
              <w:pStyle w:val="19"/>
              <w:ind w:left="111"/>
              <w:rPr>
                <w:sz w:val="24"/>
              </w:rPr>
            </w:pPr>
            <w:r>
              <w:rPr>
                <w:sz w:val="24"/>
              </w:rPr>
              <w:t>1</w:t>
            </w:r>
          </w:p>
        </w:tc>
        <w:tc>
          <w:tcPr>
            <w:tcW w:w="811" w:type="dxa"/>
          </w:tcPr>
          <w:p w14:paraId="6D1C7681">
            <w:pPr>
              <w:pStyle w:val="19"/>
              <w:ind w:left="111"/>
              <w:rPr>
                <w:sz w:val="24"/>
              </w:rPr>
            </w:pPr>
            <w:r>
              <w:rPr>
                <w:sz w:val="24"/>
              </w:rPr>
              <w:t>4</w:t>
            </w:r>
          </w:p>
        </w:tc>
        <w:tc>
          <w:tcPr>
            <w:tcW w:w="901" w:type="dxa"/>
          </w:tcPr>
          <w:p w14:paraId="6D1C7682">
            <w:pPr>
              <w:pStyle w:val="19"/>
              <w:ind w:left="111"/>
              <w:rPr>
                <w:sz w:val="24"/>
              </w:rPr>
            </w:pPr>
            <w:r>
              <w:rPr>
                <w:sz w:val="24"/>
              </w:rPr>
              <w:t>1</w:t>
            </w:r>
          </w:p>
        </w:tc>
        <w:tc>
          <w:tcPr>
            <w:tcW w:w="901" w:type="dxa"/>
          </w:tcPr>
          <w:p w14:paraId="6D1C7683">
            <w:pPr>
              <w:pStyle w:val="19"/>
              <w:ind w:left="111"/>
              <w:rPr>
                <w:sz w:val="24"/>
              </w:rPr>
            </w:pPr>
            <w:r>
              <w:rPr>
                <w:sz w:val="24"/>
              </w:rPr>
              <w:t>4</w:t>
            </w:r>
          </w:p>
        </w:tc>
      </w:tr>
      <w:tr w14:paraId="6D1C7691">
        <w:trPr>
          <w:trHeight w:val="826" w:hRule="atLeast"/>
        </w:trPr>
        <w:tc>
          <w:tcPr>
            <w:tcW w:w="541" w:type="dxa"/>
          </w:tcPr>
          <w:p w14:paraId="6D1C7685">
            <w:pPr>
              <w:pStyle w:val="19"/>
              <w:spacing w:line="261" w:lineRule="exact"/>
              <w:ind w:left="94" w:right="57"/>
              <w:jc w:val="center"/>
              <w:rPr>
                <w:sz w:val="24"/>
              </w:rPr>
            </w:pPr>
            <w:r>
              <w:rPr>
                <w:sz w:val="24"/>
              </w:rPr>
              <w:t>26.</w:t>
            </w:r>
          </w:p>
        </w:tc>
        <w:tc>
          <w:tcPr>
            <w:tcW w:w="2884" w:type="dxa"/>
            <w:tcBorders>
              <w:right w:val="single" w:color="000000" w:sz="8" w:space="0"/>
            </w:tcBorders>
          </w:tcPr>
          <w:p w14:paraId="6D1C7686">
            <w:pPr>
              <w:pStyle w:val="19"/>
              <w:spacing w:line="261" w:lineRule="exact"/>
              <w:rPr>
                <w:sz w:val="24"/>
              </w:rPr>
            </w:pPr>
            <w:r>
              <w:rPr>
                <w:sz w:val="24"/>
              </w:rPr>
              <w:t>Excision of Mediastinal</w:t>
            </w:r>
          </w:p>
          <w:p w14:paraId="6D1C7687">
            <w:pPr>
              <w:pStyle w:val="19"/>
              <w:spacing w:before="144"/>
              <w:rPr>
                <w:sz w:val="24"/>
              </w:rPr>
            </w:pPr>
            <w:r>
              <w:rPr>
                <w:sz w:val="24"/>
              </w:rPr>
              <w:t>Masses</w:t>
            </w:r>
          </w:p>
        </w:tc>
        <w:tc>
          <w:tcPr>
            <w:tcW w:w="811" w:type="dxa"/>
            <w:tcBorders>
              <w:left w:val="single" w:color="000000" w:sz="8" w:space="0"/>
            </w:tcBorders>
          </w:tcPr>
          <w:p w14:paraId="6D1C7688">
            <w:pPr>
              <w:pStyle w:val="19"/>
              <w:spacing w:line="261" w:lineRule="exact"/>
              <w:ind w:left="109"/>
              <w:rPr>
                <w:sz w:val="24"/>
              </w:rPr>
            </w:pPr>
            <w:r>
              <w:rPr>
                <w:sz w:val="24"/>
              </w:rPr>
              <w:t>3</w:t>
            </w:r>
          </w:p>
        </w:tc>
        <w:tc>
          <w:tcPr>
            <w:tcW w:w="811" w:type="dxa"/>
          </w:tcPr>
          <w:p w14:paraId="6D1C7689">
            <w:pPr>
              <w:pStyle w:val="19"/>
              <w:spacing w:line="261" w:lineRule="exact"/>
              <w:rPr>
                <w:sz w:val="24"/>
              </w:rPr>
            </w:pPr>
            <w:r>
              <w:rPr>
                <w:sz w:val="24"/>
              </w:rPr>
              <w:t>1</w:t>
            </w:r>
          </w:p>
        </w:tc>
        <w:tc>
          <w:tcPr>
            <w:tcW w:w="811" w:type="dxa"/>
          </w:tcPr>
          <w:p w14:paraId="6D1C768A">
            <w:pPr>
              <w:pStyle w:val="19"/>
              <w:spacing w:line="261" w:lineRule="exact"/>
              <w:rPr>
                <w:sz w:val="24"/>
              </w:rPr>
            </w:pPr>
            <w:r>
              <w:rPr>
                <w:sz w:val="24"/>
              </w:rPr>
              <w:t>3</w:t>
            </w:r>
          </w:p>
        </w:tc>
        <w:tc>
          <w:tcPr>
            <w:tcW w:w="811" w:type="dxa"/>
          </w:tcPr>
          <w:p w14:paraId="6D1C768B">
            <w:pPr>
              <w:pStyle w:val="19"/>
              <w:spacing w:line="261" w:lineRule="exact"/>
              <w:ind w:left="111"/>
              <w:rPr>
                <w:sz w:val="24"/>
              </w:rPr>
            </w:pPr>
            <w:r>
              <w:rPr>
                <w:sz w:val="24"/>
              </w:rPr>
              <w:t>1</w:t>
            </w:r>
          </w:p>
        </w:tc>
        <w:tc>
          <w:tcPr>
            <w:tcW w:w="811" w:type="dxa"/>
          </w:tcPr>
          <w:p w14:paraId="6D1C768C">
            <w:pPr>
              <w:pStyle w:val="19"/>
              <w:spacing w:line="261" w:lineRule="exact"/>
              <w:ind w:left="111"/>
              <w:rPr>
                <w:sz w:val="24"/>
              </w:rPr>
            </w:pPr>
            <w:r>
              <w:rPr>
                <w:sz w:val="24"/>
              </w:rPr>
              <w:t>3</w:t>
            </w:r>
          </w:p>
        </w:tc>
        <w:tc>
          <w:tcPr>
            <w:tcW w:w="811" w:type="dxa"/>
          </w:tcPr>
          <w:p w14:paraId="6D1C768D">
            <w:pPr>
              <w:pStyle w:val="19"/>
              <w:spacing w:line="261" w:lineRule="exact"/>
              <w:ind w:left="111"/>
              <w:rPr>
                <w:sz w:val="24"/>
              </w:rPr>
            </w:pPr>
            <w:r>
              <w:rPr>
                <w:sz w:val="24"/>
              </w:rPr>
              <w:t>1</w:t>
            </w:r>
          </w:p>
        </w:tc>
        <w:tc>
          <w:tcPr>
            <w:tcW w:w="811" w:type="dxa"/>
          </w:tcPr>
          <w:p w14:paraId="6D1C768E">
            <w:pPr>
              <w:pStyle w:val="19"/>
              <w:spacing w:line="261" w:lineRule="exact"/>
              <w:ind w:left="111"/>
              <w:rPr>
                <w:sz w:val="24"/>
              </w:rPr>
            </w:pPr>
            <w:r>
              <w:rPr>
                <w:sz w:val="24"/>
              </w:rPr>
              <w:t>4</w:t>
            </w:r>
          </w:p>
        </w:tc>
        <w:tc>
          <w:tcPr>
            <w:tcW w:w="901" w:type="dxa"/>
          </w:tcPr>
          <w:p w14:paraId="6D1C768F">
            <w:pPr>
              <w:pStyle w:val="19"/>
              <w:spacing w:line="261" w:lineRule="exact"/>
              <w:ind w:left="111"/>
              <w:rPr>
                <w:sz w:val="24"/>
              </w:rPr>
            </w:pPr>
            <w:r>
              <w:rPr>
                <w:sz w:val="24"/>
              </w:rPr>
              <w:t>1</w:t>
            </w:r>
          </w:p>
        </w:tc>
        <w:tc>
          <w:tcPr>
            <w:tcW w:w="901" w:type="dxa"/>
          </w:tcPr>
          <w:p w14:paraId="6D1C7690">
            <w:pPr>
              <w:pStyle w:val="19"/>
              <w:spacing w:line="261" w:lineRule="exact"/>
              <w:ind w:left="111"/>
              <w:rPr>
                <w:sz w:val="24"/>
              </w:rPr>
            </w:pPr>
            <w:r>
              <w:rPr>
                <w:sz w:val="24"/>
              </w:rPr>
              <w:t>4</w:t>
            </w:r>
          </w:p>
        </w:tc>
      </w:tr>
      <w:tr w14:paraId="6D1C769E">
        <w:trPr>
          <w:trHeight w:val="810" w:hRule="atLeast"/>
        </w:trPr>
        <w:tc>
          <w:tcPr>
            <w:tcW w:w="541" w:type="dxa"/>
          </w:tcPr>
          <w:p w14:paraId="6D1C7692">
            <w:pPr>
              <w:pStyle w:val="19"/>
              <w:spacing w:line="261" w:lineRule="exact"/>
              <w:ind w:left="94" w:right="57"/>
              <w:jc w:val="center"/>
              <w:rPr>
                <w:sz w:val="24"/>
              </w:rPr>
            </w:pPr>
            <w:r>
              <w:rPr>
                <w:sz w:val="24"/>
              </w:rPr>
              <w:t>27.</w:t>
            </w:r>
          </w:p>
        </w:tc>
        <w:tc>
          <w:tcPr>
            <w:tcW w:w="2884" w:type="dxa"/>
            <w:tcBorders>
              <w:right w:val="single" w:color="000000" w:sz="8" w:space="0"/>
            </w:tcBorders>
          </w:tcPr>
          <w:p w14:paraId="6D1C7693">
            <w:pPr>
              <w:pStyle w:val="19"/>
              <w:spacing w:line="261" w:lineRule="exact"/>
              <w:rPr>
                <w:sz w:val="24"/>
              </w:rPr>
            </w:pPr>
            <w:r>
              <w:rPr>
                <w:sz w:val="24"/>
              </w:rPr>
              <w:t>Decortication of</w:t>
            </w:r>
          </w:p>
          <w:p w14:paraId="6D1C7694">
            <w:pPr>
              <w:pStyle w:val="19"/>
              <w:spacing w:before="144"/>
              <w:rPr>
                <w:sz w:val="24"/>
              </w:rPr>
            </w:pPr>
            <w:r>
              <w:rPr>
                <w:sz w:val="24"/>
              </w:rPr>
              <w:t>Empyema</w:t>
            </w:r>
          </w:p>
        </w:tc>
        <w:tc>
          <w:tcPr>
            <w:tcW w:w="811" w:type="dxa"/>
            <w:tcBorders>
              <w:left w:val="single" w:color="000000" w:sz="8" w:space="0"/>
            </w:tcBorders>
          </w:tcPr>
          <w:p w14:paraId="6D1C7695">
            <w:pPr>
              <w:pStyle w:val="19"/>
              <w:spacing w:line="261" w:lineRule="exact"/>
              <w:ind w:left="109"/>
              <w:rPr>
                <w:sz w:val="24"/>
              </w:rPr>
            </w:pPr>
            <w:r>
              <w:rPr>
                <w:sz w:val="24"/>
              </w:rPr>
              <w:t>3</w:t>
            </w:r>
          </w:p>
        </w:tc>
        <w:tc>
          <w:tcPr>
            <w:tcW w:w="811" w:type="dxa"/>
          </w:tcPr>
          <w:p w14:paraId="6D1C7696">
            <w:pPr>
              <w:pStyle w:val="19"/>
              <w:spacing w:line="261" w:lineRule="exact"/>
              <w:rPr>
                <w:sz w:val="24"/>
              </w:rPr>
            </w:pPr>
            <w:r>
              <w:rPr>
                <w:sz w:val="24"/>
              </w:rPr>
              <w:t>1</w:t>
            </w:r>
          </w:p>
        </w:tc>
        <w:tc>
          <w:tcPr>
            <w:tcW w:w="811" w:type="dxa"/>
          </w:tcPr>
          <w:p w14:paraId="6D1C7697">
            <w:pPr>
              <w:pStyle w:val="19"/>
              <w:spacing w:line="261" w:lineRule="exact"/>
              <w:rPr>
                <w:sz w:val="24"/>
              </w:rPr>
            </w:pPr>
            <w:r>
              <w:rPr>
                <w:sz w:val="24"/>
              </w:rPr>
              <w:t>3</w:t>
            </w:r>
          </w:p>
        </w:tc>
        <w:tc>
          <w:tcPr>
            <w:tcW w:w="811" w:type="dxa"/>
          </w:tcPr>
          <w:p w14:paraId="6D1C7698">
            <w:pPr>
              <w:pStyle w:val="19"/>
              <w:spacing w:line="261" w:lineRule="exact"/>
              <w:ind w:left="111"/>
              <w:rPr>
                <w:sz w:val="24"/>
              </w:rPr>
            </w:pPr>
            <w:r>
              <w:rPr>
                <w:sz w:val="24"/>
              </w:rPr>
              <w:t>1</w:t>
            </w:r>
          </w:p>
        </w:tc>
        <w:tc>
          <w:tcPr>
            <w:tcW w:w="811" w:type="dxa"/>
          </w:tcPr>
          <w:p w14:paraId="6D1C7699">
            <w:pPr>
              <w:pStyle w:val="19"/>
              <w:spacing w:line="261" w:lineRule="exact"/>
              <w:ind w:left="111"/>
              <w:rPr>
                <w:sz w:val="24"/>
              </w:rPr>
            </w:pPr>
            <w:r>
              <w:rPr>
                <w:sz w:val="24"/>
              </w:rPr>
              <w:t>4</w:t>
            </w:r>
          </w:p>
        </w:tc>
        <w:tc>
          <w:tcPr>
            <w:tcW w:w="811" w:type="dxa"/>
          </w:tcPr>
          <w:p w14:paraId="6D1C769A">
            <w:pPr>
              <w:pStyle w:val="19"/>
              <w:spacing w:line="261" w:lineRule="exact"/>
              <w:ind w:left="111"/>
              <w:rPr>
                <w:sz w:val="24"/>
              </w:rPr>
            </w:pPr>
            <w:r>
              <w:rPr>
                <w:sz w:val="24"/>
              </w:rPr>
              <w:t>1</w:t>
            </w:r>
          </w:p>
        </w:tc>
        <w:tc>
          <w:tcPr>
            <w:tcW w:w="811" w:type="dxa"/>
          </w:tcPr>
          <w:p w14:paraId="6D1C769B">
            <w:pPr>
              <w:pStyle w:val="19"/>
              <w:spacing w:line="261" w:lineRule="exact"/>
              <w:ind w:left="111"/>
              <w:rPr>
                <w:sz w:val="24"/>
              </w:rPr>
            </w:pPr>
            <w:r>
              <w:rPr>
                <w:sz w:val="24"/>
              </w:rPr>
              <w:t>4</w:t>
            </w:r>
          </w:p>
        </w:tc>
        <w:tc>
          <w:tcPr>
            <w:tcW w:w="901" w:type="dxa"/>
          </w:tcPr>
          <w:p w14:paraId="6D1C769C">
            <w:pPr>
              <w:pStyle w:val="19"/>
              <w:spacing w:line="261" w:lineRule="exact"/>
              <w:ind w:left="111"/>
              <w:rPr>
                <w:sz w:val="24"/>
              </w:rPr>
            </w:pPr>
            <w:r>
              <w:rPr>
                <w:sz w:val="24"/>
              </w:rPr>
              <w:t>1</w:t>
            </w:r>
          </w:p>
        </w:tc>
        <w:tc>
          <w:tcPr>
            <w:tcW w:w="901" w:type="dxa"/>
          </w:tcPr>
          <w:p w14:paraId="6D1C769D">
            <w:pPr>
              <w:pStyle w:val="19"/>
              <w:spacing w:line="261" w:lineRule="exact"/>
              <w:ind w:left="111"/>
              <w:rPr>
                <w:sz w:val="24"/>
              </w:rPr>
            </w:pPr>
            <w:r>
              <w:rPr>
                <w:sz w:val="24"/>
              </w:rPr>
              <w:t>4</w:t>
            </w:r>
          </w:p>
        </w:tc>
      </w:tr>
      <w:tr w14:paraId="6D1C76AB">
        <w:trPr>
          <w:trHeight w:val="826" w:hRule="atLeast"/>
        </w:trPr>
        <w:tc>
          <w:tcPr>
            <w:tcW w:w="541" w:type="dxa"/>
          </w:tcPr>
          <w:p w14:paraId="6D1C769F">
            <w:pPr>
              <w:pStyle w:val="19"/>
              <w:ind w:left="94" w:right="57"/>
              <w:jc w:val="center"/>
              <w:rPr>
                <w:sz w:val="24"/>
              </w:rPr>
            </w:pPr>
            <w:r>
              <w:rPr>
                <w:sz w:val="24"/>
              </w:rPr>
              <w:t>28.</w:t>
            </w:r>
          </w:p>
        </w:tc>
        <w:tc>
          <w:tcPr>
            <w:tcW w:w="2884" w:type="dxa"/>
            <w:tcBorders>
              <w:right w:val="single" w:color="000000" w:sz="8" w:space="0"/>
            </w:tcBorders>
          </w:tcPr>
          <w:p w14:paraId="6D1C76A0">
            <w:pPr>
              <w:pStyle w:val="19"/>
              <w:rPr>
                <w:sz w:val="24"/>
              </w:rPr>
            </w:pPr>
            <w:r>
              <w:rPr>
                <w:sz w:val="24"/>
              </w:rPr>
              <w:t>Oesophageal</w:t>
            </w:r>
          </w:p>
          <w:p w14:paraId="6D1C76A1">
            <w:pPr>
              <w:pStyle w:val="19"/>
              <w:spacing w:before="144"/>
              <w:rPr>
                <w:sz w:val="24"/>
              </w:rPr>
            </w:pPr>
            <w:r>
              <w:rPr>
                <w:sz w:val="24"/>
              </w:rPr>
              <w:t>Subsitution</w:t>
            </w:r>
          </w:p>
        </w:tc>
        <w:tc>
          <w:tcPr>
            <w:tcW w:w="811" w:type="dxa"/>
            <w:tcBorders>
              <w:left w:val="single" w:color="000000" w:sz="8" w:space="0"/>
            </w:tcBorders>
          </w:tcPr>
          <w:p w14:paraId="6D1C76A2">
            <w:pPr>
              <w:pStyle w:val="19"/>
              <w:ind w:left="109"/>
              <w:rPr>
                <w:sz w:val="24"/>
              </w:rPr>
            </w:pPr>
            <w:r>
              <w:rPr>
                <w:sz w:val="24"/>
              </w:rPr>
              <w:t>2</w:t>
            </w:r>
          </w:p>
        </w:tc>
        <w:tc>
          <w:tcPr>
            <w:tcW w:w="811" w:type="dxa"/>
          </w:tcPr>
          <w:p w14:paraId="6D1C76A3">
            <w:pPr>
              <w:pStyle w:val="19"/>
              <w:rPr>
                <w:sz w:val="24"/>
              </w:rPr>
            </w:pPr>
            <w:r>
              <w:rPr>
                <w:sz w:val="24"/>
              </w:rPr>
              <w:t>1</w:t>
            </w:r>
          </w:p>
        </w:tc>
        <w:tc>
          <w:tcPr>
            <w:tcW w:w="811" w:type="dxa"/>
          </w:tcPr>
          <w:p w14:paraId="6D1C76A4">
            <w:pPr>
              <w:pStyle w:val="19"/>
              <w:rPr>
                <w:sz w:val="24"/>
              </w:rPr>
            </w:pPr>
            <w:r>
              <w:rPr>
                <w:sz w:val="24"/>
              </w:rPr>
              <w:t>2</w:t>
            </w:r>
          </w:p>
        </w:tc>
        <w:tc>
          <w:tcPr>
            <w:tcW w:w="811" w:type="dxa"/>
          </w:tcPr>
          <w:p w14:paraId="6D1C76A5">
            <w:pPr>
              <w:pStyle w:val="19"/>
              <w:ind w:left="111"/>
              <w:rPr>
                <w:sz w:val="24"/>
              </w:rPr>
            </w:pPr>
            <w:r>
              <w:rPr>
                <w:sz w:val="24"/>
              </w:rPr>
              <w:t>1</w:t>
            </w:r>
          </w:p>
        </w:tc>
        <w:tc>
          <w:tcPr>
            <w:tcW w:w="811" w:type="dxa"/>
          </w:tcPr>
          <w:p w14:paraId="6D1C76A6">
            <w:pPr>
              <w:pStyle w:val="19"/>
              <w:ind w:left="111"/>
              <w:rPr>
                <w:sz w:val="24"/>
              </w:rPr>
            </w:pPr>
            <w:r>
              <w:rPr>
                <w:sz w:val="24"/>
              </w:rPr>
              <w:t>2</w:t>
            </w:r>
          </w:p>
        </w:tc>
        <w:tc>
          <w:tcPr>
            <w:tcW w:w="811" w:type="dxa"/>
          </w:tcPr>
          <w:p w14:paraId="6D1C76A7">
            <w:pPr>
              <w:pStyle w:val="19"/>
              <w:ind w:left="111"/>
              <w:rPr>
                <w:sz w:val="24"/>
              </w:rPr>
            </w:pPr>
            <w:r>
              <w:rPr>
                <w:sz w:val="24"/>
              </w:rPr>
              <w:t>1</w:t>
            </w:r>
          </w:p>
        </w:tc>
        <w:tc>
          <w:tcPr>
            <w:tcW w:w="811" w:type="dxa"/>
          </w:tcPr>
          <w:p w14:paraId="6D1C76A8">
            <w:pPr>
              <w:pStyle w:val="19"/>
              <w:ind w:left="111"/>
              <w:rPr>
                <w:sz w:val="24"/>
              </w:rPr>
            </w:pPr>
            <w:r>
              <w:rPr>
                <w:sz w:val="24"/>
              </w:rPr>
              <w:t>3</w:t>
            </w:r>
          </w:p>
        </w:tc>
        <w:tc>
          <w:tcPr>
            <w:tcW w:w="901" w:type="dxa"/>
          </w:tcPr>
          <w:p w14:paraId="6D1C76A9">
            <w:pPr>
              <w:pStyle w:val="19"/>
              <w:ind w:left="111"/>
              <w:rPr>
                <w:sz w:val="24"/>
              </w:rPr>
            </w:pPr>
            <w:r>
              <w:rPr>
                <w:sz w:val="24"/>
              </w:rPr>
              <w:t>1</w:t>
            </w:r>
          </w:p>
        </w:tc>
        <w:tc>
          <w:tcPr>
            <w:tcW w:w="901" w:type="dxa"/>
          </w:tcPr>
          <w:p w14:paraId="6D1C76AA">
            <w:pPr>
              <w:pStyle w:val="19"/>
              <w:ind w:left="111"/>
              <w:rPr>
                <w:sz w:val="24"/>
              </w:rPr>
            </w:pPr>
            <w:r>
              <w:rPr>
                <w:sz w:val="24"/>
              </w:rPr>
              <w:t>4</w:t>
            </w:r>
          </w:p>
        </w:tc>
      </w:tr>
      <w:tr w14:paraId="6D1C76B7">
        <w:trPr>
          <w:trHeight w:val="405" w:hRule="atLeast"/>
        </w:trPr>
        <w:tc>
          <w:tcPr>
            <w:tcW w:w="541" w:type="dxa"/>
          </w:tcPr>
          <w:p w14:paraId="6D1C76AC">
            <w:pPr>
              <w:pStyle w:val="19"/>
              <w:ind w:left="94" w:right="57"/>
              <w:jc w:val="center"/>
              <w:rPr>
                <w:sz w:val="24"/>
              </w:rPr>
            </w:pPr>
            <w:r>
              <w:rPr>
                <w:sz w:val="24"/>
              </w:rPr>
              <w:t>29.</w:t>
            </w:r>
          </w:p>
        </w:tc>
        <w:tc>
          <w:tcPr>
            <w:tcW w:w="2884" w:type="dxa"/>
            <w:tcBorders>
              <w:right w:val="single" w:color="000000" w:sz="8" w:space="0"/>
            </w:tcBorders>
          </w:tcPr>
          <w:p w14:paraId="6D1C76AD">
            <w:pPr>
              <w:pStyle w:val="19"/>
              <w:rPr>
                <w:sz w:val="24"/>
              </w:rPr>
            </w:pPr>
            <w:r>
              <w:rPr>
                <w:sz w:val="24"/>
              </w:rPr>
              <w:t>Tube Thoracostomy</w:t>
            </w:r>
          </w:p>
        </w:tc>
        <w:tc>
          <w:tcPr>
            <w:tcW w:w="811" w:type="dxa"/>
            <w:tcBorders>
              <w:left w:val="single" w:color="000000" w:sz="8" w:space="0"/>
            </w:tcBorders>
          </w:tcPr>
          <w:p w14:paraId="6D1C76AE">
            <w:pPr>
              <w:pStyle w:val="19"/>
              <w:ind w:left="109"/>
              <w:rPr>
                <w:sz w:val="24"/>
              </w:rPr>
            </w:pPr>
            <w:r>
              <w:rPr>
                <w:sz w:val="24"/>
              </w:rPr>
              <w:t>4</w:t>
            </w:r>
          </w:p>
        </w:tc>
        <w:tc>
          <w:tcPr>
            <w:tcW w:w="811" w:type="dxa"/>
          </w:tcPr>
          <w:p w14:paraId="6D1C76AF">
            <w:pPr>
              <w:pStyle w:val="19"/>
              <w:rPr>
                <w:sz w:val="24"/>
              </w:rPr>
            </w:pPr>
            <w:r>
              <w:rPr>
                <w:sz w:val="24"/>
              </w:rPr>
              <w:t>4</w:t>
            </w:r>
          </w:p>
        </w:tc>
        <w:tc>
          <w:tcPr>
            <w:tcW w:w="811" w:type="dxa"/>
          </w:tcPr>
          <w:p w14:paraId="6D1C76B0">
            <w:pPr>
              <w:pStyle w:val="19"/>
              <w:rPr>
                <w:sz w:val="24"/>
              </w:rPr>
            </w:pPr>
            <w:r>
              <w:rPr>
                <w:sz w:val="24"/>
              </w:rPr>
              <w:t>4</w:t>
            </w:r>
          </w:p>
        </w:tc>
        <w:tc>
          <w:tcPr>
            <w:tcW w:w="811" w:type="dxa"/>
          </w:tcPr>
          <w:p w14:paraId="6D1C76B1">
            <w:pPr>
              <w:pStyle w:val="19"/>
              <w:ind w:left="111"/>
              <w:rPr>
                <w:sz w:val="24"/>
              </w:rPr>
            </w:pPr>
            <w:r>
              <w:rPr>
                <w:sz w:val="24"/>
              </w:rPr>
              <w:t>4</w:t>
            </w:r>
          </w:p>
        </w:tc>
        <w:tc>
          <w:tcPr>
            <w:tcW w:w="811" w:type="dxa"/>
          </w:tcPr>
          <w:p w14:paraId="6D1C76B2">
            <w:pPr>
              <w:pStyle w:val="19"/>
              <w:ind w:left="111"/>
              <w:rPr>
                <w:sz w:val="24"/>
              </w:rPr>
            </w:pPr>
            <w:r>
              <w:rPr>
                <w:sz w:val="24"/>
              </w:rPr>
              <w:t>4</w:t>
            </w:r>
          </w:p>
        </w:tc>
        <w:tc>
          <w:tcPr>
            <w:tcW w:w="811" w:type="dxa"/>
          </w:tcPr>
          <w:p w14:paraId="6D1C76B3">
            <w:pPr>
              <w:pStyle w:val="19"/>
              <w:ind w:left="111"/>
              <w:rPr>
                <w:sz w:val="24"/>
              </w:rPr>
            </w:pPr>
            <w:r>
              <w:rPr>
                <w:sz w:val="24"/>
              </w:rPr>
              <w:t>4</w:t>
            </w:r>
          </w:p>
        </w:tc>
        <w:tc>
          <w:tcPr>
            <w:tcW w:w="811" w:type="dxa"/>
          </w:tcPr>
          <w:p w14:paraId="6D1C76B4">
            <w:pPr>
              <w:pStyle w:val="19"/>
              <w:ind w:left="111"/>
              <w:rPr>
                <w:sz w:val="24"/>
              </w:rPr>
            </w:pPr>
            <w:r>
              <w:rPr>
                <w:sz w:val="24"/>
              </w:rPr>
              <w:t>4</w:t>
            </w:r>
          </w:p>
        </w:tc>
        <w:tc>
          <w:tcPr>
            <w:tcW w:w="901" w:type="dxa"/>
          </w:tcPr>
          <w:p w14:paraId="6D1C76B5">
            <w:pPr>
              <w:pStyle w:val="19"/>
              <w:ind w:left="111"/>
              <w:rPr>
                <w:sz w:val="24"/>
              </w:rPr>
            </w:pPr>
            <w:r>
              <w:rPr>
                <w:sz w:val="24"/>
              </w:rPr>
              <w:t>4</w:t>
            </w:r>
          </w:p>
        </w:tc>
        <w:tc>
          <w:tcPr>
            <w:tcW w:w="901" w:type="dxa"/>
          </w:tcPr>
          <w:p w14:paraId="6D1C76B6">
            <w:pPr>
              <w:pStyle w:val="19"/>
              <w:ind w:left="111"/>
              <w:rPr>
                <w:sz w:val="24"/>
              </w:rPr>
            </w:pPr>
            <w:r>
              <w:rPr>
                <w:sz w:val="24"/>
              </w:rPr>
              <w:t>16</w:t>
            </w:r>
          </w:p>
        </w:tc>
      </w:tr>
      <w:tr w14:paraId="6D1C76B9">
        <w:trPr>
          <w:trHeight w:val="420" w:hRule="atLeast"/>
        </w:trPr>
        <w:tc>
          <w:tcPr>
            <w:tcW w:w="10904" w:type="dxa"/>
            <w:gridSpan w:val="11"/>
          </w:tcPr>
          <w:p w14:paraId="6D1C76B8">
            <w:pPr>
              <w:pStyle w:val="19"/>
              <w:spacing w:line="261" w:lineRule="exact"/>
              <w:rPr>
                <w:b/>
                <w:sz w:val="24"/>
              </w:rPr>
            </w:pPr>
            <w:r>
              <w:rPr>
                <w:b/>
                <w:sz w:val="24"/>
              </w:rPr>
              <w:t>E) Abdominal Procedures</w:t>
            </w:r>
          </w:p>
        </w:tc>
      </w:tr>
      <w:tr w14:paraId="6D1C76C6">
        <w:trPr>
          <w:trHeight w:val="825" w:hRule="atLeast"/>
        </w:trPr>
        <w:tc>
          <w:tcPr>
            <w:tcW w:w="541" w:type="dxa"/>
          </w:tcPr>
          <w:p w14:paraId="6D1C76BA">
            <w:pPr>
              <w:pStyle w:val="19"/>
              <w:spacing w:line="261" w:lineRule="exact"/>
              <w:ind w:left="94" w:right="57"/>
              <w:jc w:val="center"/>
              <w:rPr>
                <w:sz w:val="24"/>
              </w:rPr>
            </w:pPr>
            <w:r>
              <w:rPr>
                <w:sz w:val="24"/>
              </w:rPr>
              <w:t>30.</w:t>
            </w:r>
          </w:p>
        </w:tc>
        <w:tc>
          <w:tcPr>
            <w:tcW w:w="2884" w:type="dxa"/>
            <w:tcBorders>
              <w:right w:val="single" w:color="000000" w:sz="8" w:space="0"/>
            </w:tcBorders>
          </w:tcPr>
          <w:p w14:paraId="6D1C76BB">
            <w:pPr>
              <w:pStyle w:val="19"/>
              <w:spacing w:line="261" w:lineRule="exact"/>
              <w:rPr>
                <w:sz w:val="24"/>
              </w:rPr>
            </w:pPr>
            <w:r>
              <w:rPr>
                <w:sz w:val="24"/>
              </w:rPr>
              <w:t>Gastrostomy/Feeding</w:t>
            </w:r>
          </w:p>
          <w:p w14:paraId="6D1C76BC">
            <w:pPr>
              <w:pStyle w:val="19"/>
              <w:spacing w:before="144"/>
              <w:rPr>
                <w:sz w:val="24"/>
              </w:rPr>
            </w:pPr>
            <w:r>
              <w:rPr>
                <w:sz w:val="24"/>
              </w:rPr>
              <w:t>Jejunostomy</w:t>
            </w:r>
          </w:p>
        </w:tc>
        <w:tc>
          <w:tcPr>
            <w:tcW w:w="811" w:type="dxa"/>
            <w:tcBorders>
              <w:left w:val="single" w:color="000000" w:sz="8" w:space="0"/>
            </w:tcBorders>
          </w:tcPr>
          <w:p w14:paraId="6D1C76BD">
            <w:pPr>
              <w:pStyle w:val="19"/>
              <w:spacing w:line="261" w:lineRule="exact"/>
              <w:ind w:left="109"/>
              <w:rPr>
                <w:sz w:val="24"/>
              </w:rPr>
            </w:pPr>
            <w:r>
              <w:rPr>
                <w:sz w:val="24"/>
              </w:rPr>
              <w:t>3</w:t>
            </w:r>
          </w:p>
        </w:tc>
        <w:tc>
          <w:tcPr>
            <w:tcW w:w="811" w:type="dxa"/>
          </w:tcPr>
          <w:p w14:paraId="6D1C76BE">
            <w:pPr>
              <w:pStyle w:val="19"/>
              <w:spacing w:line="261" w:lineRule="exact"/>
              <w:rPr>
                <w:sz w:val="24"/>
              </w:rPr>
            </w:pPr>
            <w:r>
              <w:rPr>
                <w:sz w:val="24"/>
              </w:rPr>
              <w:t>1</w:t>
            </w:r>
          </w:p>
        </w:tc>
        <w:tc>
          <w:tcPr>
            <w:tcW w:w="811" w:type="dxa"/>
          </w:tcPr>
          <w:p w14:paraId="6D1C76BF">
            <w:pPr>
              <w:pStyle w:val="19"/>
              <w:spacing w:line="261" w:lineRule="exact"/>
              <w:rPr>
                <w:sz w:val="24"/>
              </w:rPr>
            </w:pPr>
            <w:r>
              <w:rPr>
                <w:sz w:val="24"/>
              </w:rPr>
              <w:t>4</w:t>
            </w:r>
          </w:p>
        </w:tc>
        <w:tc>
          <w:tcPr>
            <w:tcW w:w="811" w:type="dxa"/>
          </w:tcPr>
          <w:p w14:paraId="6D1C76C0">
            <w:pPr>
              <w:pStyle w:val="19"/>
              <w:spacing w:line="261" w:lineRule="exact"/>
              <w:ind w:left="111"/>
              <w:rPr>
                <w:sz w:val="24"/>
              </w:rPr>
            </w:pPr>
            <w:r>
              <w:rPr>
                <w:sz w:val="24"/>
              </w:rPr>
              <w:t>1</w:t>
            </w:r>
          </w:p>
        </w:tc>
        <w:tc>
          <w:tcPr>
            <w:tcW w:w="811" w:type="dxa"/>
          </w:tcPr>
          <w:p w14:paraId="6D1C76C1">
            <w:pPr>
              <w:pStyle w:val="19"/>
              <w:spacing w:line="261" w:lineRule="exact"/>
              <w:ind w:left="111"/>
              <w:rPr>
                <w:sz w:val="24"/>
              </w:rPr>
            </w:pPr>
            <w:r>
              <w:rPr>
                <w:sz w:val="24"/>
              </w:rPr>
              <w:t>4</w:t>
            </w:r>
          </w:p>
        </w:tc>
        <w:tc>
          <w:tcPr>
            <w:tcW w:w="811" w:type="dxa"/>
          </w:tcPr>
          <w:p w14:paraId="6D1C76C2">
            <w:pPr>
              <w:pStyle w:val="19"/>
              <w:spacing w:line="261" w:lineRule="exact"/>
              <w:ind w:left="111"/>
              <w:rPr>
                <w:sz w:val="24"/>
              </w:rPr>
            </w:pPr>
            <w:r>
              <w:rPr>
                <w:sz w:val="24"/>
              </w:rPr>
              <w:t>1</w:t>
            </w:r>
          </w:p>
        </w:tc>
        <w:tc>
          <w:tcPr>
            <w:tcW w:w="811" w:type="dxa"/>
          </w:tcPr>
          <w:p w14:paraId="6D1C76C3">
            <w:pPr>
              <w:pStyle w:val="19"/>
              <w:spacing w:line="261" w:lineRule="exact"/>
              <w:ind w:left="111"/>
              <w:rPr>
                <w:sz w:val="24"/>
              </w:rPr>
            </w:pPr>
            <w:r>
              <w:rPr>
                <w:sz w:val="24"/>
              </w:rPr>
              <w:t>4</w:t>
            </w:r>
          </w:p>
        </w:tc>
        <w:tc>
          <w:tcPr>
            <w:tcW w:w="901" w:type="dxa"/>
          </w:tcPr>
          <w:p w14:paraId="6D1C76C4">
            <w:pPr>
              <w:pStyle w:val="19"/>
              <w:spacing w:line="261" w:lineRule="exact"/>
              <w:ind w:left="111"/>
              <w:rPr>
                <w:sz w:val="24"/>
              </w:rPr>
            </w:pPr>
            <w:r>
              <w:rPr>
                <w:sz w:val="24"/>
              </w:rPr>
              <w:t>1</w:t>
            </w:r>
          </w:p>
        </w:tc>
        <w:tc>
          <w:tcPr>
            <w:tcW w:w="901" w:type="dxa"/>
          </w:tcPr>
          <w:p w14:paraId="6D1C76C5">
            <w:pPr>
              <w:pStyle w:val="19"/>
              <w:spacing w:line="261" w:lineRule="exact"/>
              <w:ind w:left="111"/>
              <w:rPr>
                <w:sz w:val="24"/>
              </w:rPr>
            </w:pPr>
            <w:r>
              <w:rPr>
                <w:sz w:val="24"/>
              </w:rPr>
              <w:t>4</w:t>
            </w:r>
          </w:p>
        </w:tc>
      </w:tr>
      <w:tr w14:paraId="6D1C76D2">
        <w:trPr>
          <w:trHeight w:val="405" w:hRule="atLeast"/>
        </w:trPr>
        <w:tc>
          <w:tcPr>
            <w:tcW w:w="541" w:type="dxa"/>
          </w:tcPr>
          <w:p w14:paraId="6D1C76C7">
            <w:pPr>
              <w:pStyle w:val="19"/>
              <w:spacing w:line="261" w:lineRule="exact"/>
              <w:ind w:left="94" w:right="57"/>
              <w:jc w:val="center"/>
              <w:rPr>
                <w:sz w:val="24"/>
              </w:rPr>
            </w:pPr>
            <w:r>
              <w:rPr>
                <w:sz w:val="24"/>
              </w:rPr>
              <w:t>31.</w:t>
            </w:r>
          </w:p>
        </w:tc>
        <w:tc>
          <w:tcPr>
            <w:tcW w:w="2884" w:type="dxa"/>
            <w:tcBorders>
              <w:right w:val="single" w:color="000000" w:sz="8" w:space="0"/>
            </w:tcBorders>
          </w:tcPr>
          <w:p w14:paraId="6D1C76C8">
            <w:pPr>
              <w:pStyle w:val="19"/>
              <w:spacing w:line="261" w:lineRule="exact"/>
              <w:rPr>
                <w:sz w:val="24"/>
              </w:rPr>
            </w:pPr>
            <w:r>
              <w:rPr>
                <w:sz w:val="24"/>
              </w:rPr>
              <w:t>Ileostomy</w:t>
            </w:r>
          </w:p>
        </w:tc>
        <w:tc>
          <w:tcPr>
            <w:tcW w:w="811" w:type="dxa"/>
            <w:tcBorders>
              <w:left w:val="single" w:color="000000" w:sz="8" w:space="0"/>
            </w:tcBorders>
          </w:tcPr>
          <w:p w14:paraId="6D1C76C9">
            <w:pPr>
              <w:pStyle w:val="19"/>
              <w:spacing w:line="261" w:lineRule="exact"/>
              <w:ind w:left="109"/>
              <w:rPr>
                <w:sz w:val="24"/>
              </w:rPr>
            </w:pPr>
            <w:r>
              <w:rPr>
                <w:sz w:val="24"/>
              </w:rPr>
              <w:t>4</w:t>
            </w:r>
          </w:p>
        </w:tc>
        <w:tc>
          <w:tcPr>
            <w:tcW w:w="811" w:type="dxa"/>
          </w:tcPr>
          <w:p w14:paraId="6D1C76CA">
            <w:pPr>
              <w:pStyle w:val="19"/>
              <w:spacing w:line="261" w:lineRule="exact"/>
              <w:rPr>
                <w:sz w:val="24"/>
              </w:rPr>
            </w:pPr>
            <w:r>
              <w:rPr>
                <w:sz w:val="24"/>
              </w:rPr>
              <w:t>1</w:t>
            </w:r>
          </w:p>
        </w:tc>
        <w:tc>
          <w:tcPr>
            <w:tcW w:w="811" w:type="dxa"/>
          </w:tcPr>
          <w:p w14:paraId="6D1C76CB">
            <w:pPr>
              <w:pStyle w:val="19"/>
              <w:spacing w:line="261" w:lineRule="exact"/>
              <w:rPr>
                <w:sz w:val="24"/>
              </w:rPr>
            </w:pPr>
            <w:r>
              <w:rPr>
                <w:sz w:val="24"/>
              </w:rPr>
              <w:t>4</w:t>
            </w:r>
          </w:p>
        </w:tc>
        <w:tc>
          <w:tcPr>
            <w:tcW w:w="811" w:type="dxa"/>
          </w:tcPr>
          <w:p w14:paraId="6D1C76CC">
            <w:pPr>
              <w:pStyle w:val="19"/>
              <w:spacing w:line="261" w:lineRule="exact"/>
              <w:ind w:left="111"/>
              <w:rPr>
                <w:sz w:val="24"/>
              </w:rPr>
            </w:pPr>
            <w:r>
              <w:rPr>
                <w:sz w:val="24"/>
              </w:rPr>
              <w:t>1</w:t>
            </w:r>
          </w:p>
        </w:tc>
        <w:tc>
          <w:tcPr>
            <w:tcW w:w="811" w:type="dxa"/>
          </w:tcPr>
          <w:p w14:paraId="6D1C76CD">
            <w:pPr>
              <w:pStyle w:val="19"/>
              <w:spacing w:line="261" w:lineRule="exact"/>
              <w:ind w:left="111"/>
              <w:rPr>
                <w:sz w:val="24"/>
              </w:rPr>
            </w:pPr>
            <w:r>
              <w:rPr>
                <w:sz w:val="24"/>
              </w:rPr>
              <w:t>4</w:t>
            </w:r>
          </w:p>
        </w:tc>
        <w:tc>
          <w:tcPr>
            <w:tcW w:w="811" w:type="dxa"/>
          </w:tcPr>
          <w:p w14:paraId="6D1C76CE">
            <w:pPr>
              <w:pStyle w:val="19"/>
              <w:spacing w:line="261" w:lineRule="exact"/>
              <w:ind w:left="111"/>
              <w:rPr>
                <w:sz w:val="24"/>
              </w:rPr>
            </w:pPr>
            <w:r>
              <w:rPr>
                <w:sz w:val="24"/>
              </w:rPr>
              <w:t>1</w:t>
            </w:r>
          </w:p>
        </w:tc>
        <w:tc>
          <w:tcPr>
            <w:tcW w:w="811" w:type="dxa"/>
          </w:tcPr>
          <w:p w14:paraId="6D1C76CF">
            <w:pPr>
              <w:pStyle w:val="19"/>
              <w:spacing w:line="261" w:lineRule="exact"/>
              <w:ind w:left="111"/>
              <w:rPr>
                <w:sz w:val="24"/>
              </w:rPr>
            </w:pPr>
            <w:r>
              <w:rPr>
                <w:sz w:val="24"/>
              </w:rPr>
              <w:t>4</w:t>
            </w:r>
          </w:p>
        </w:tc>
        <w:tc>
          <w:tcPr>
            <w:tcW w:w="901" w:type="dxa"/>
          </w:tcPr>
          <w:p w14:paraId="6D1C76D0">
            <w:pPr>
              <w:pStyle w:val="19"/>
              <w:spacing w:line="261" w:lineRule="exact"/>
              <w:ind w:left="111"/>
              <w:rPr>
                <w:sz w:val="24"/>
              </w:rPr>
            </w:pPr>
            <w:r>
              <w:rPr>
                <w:sz w:val="24"/>
              </w:rPr>
              <w:t>1</w:t>
            </w:r>
          </w:p>
        </w:tc>
        <w:tc>
          <w:tcPr>
            <w:tcW w:w="901" w:type="dxa"/>
          </w:tcPr>
          <w:p w14:paraId="6D1C76D1">
            <w:pPr>
              <w:pStyle w:val="19"/>
              <w:spacing w:line="261" w:lineRule="exact"/>
              <w:ind w:left="111"/>
              <w:rPr>
                <w:sz w:val="24"/>
              </w:rPr>
            </w:pPr>
            <w:r>
              <w:rPr>
                <w:sz w:val="24"/>
              </w:rPr>
              <w:t>8</w:t>
            </w:r>
          </w:p>
        </w:tc>
      </w:tr>
      <w:tr w14:paraId="6D1C76DE">
        <w:trPr>
          <w:trHeight w:val="405" w:hRule="atLeast"/>
        </w:trPr>
        <w:tc>
          <w:tcPr>
            <w:tcW w:w="541" w:type="dxa"/>
          </w:tcPr>
          <w:p w14:paraId="6D1C76D3">
            <w:pPr>
              <w:pStyle w:val="19"/>
              <w:ind w:left="94" w:right="57"/>
              <w:jc w:val="center"/>
              <w:rPr>
                <w:sz w:val="24"/>
              </w:rPr>
            </w:pPr>
            <w:r>
              <w:rPr>
                <w:sz w:val="24"/>
              </w:rPr>
              <w:t>32.</w:t>
            </w:r>
          </w:p>
        </w:tc>
        <w:tc>
          <w:tcPr>
            <w:tcW w:w="2884" w:type="dxa"/>
            <w:tcBorders>
              <w:right w:val="single" w:color="000000" w:sz="8" w:space="0"/>
            </w:tcBorders>
          </w:tcPr>
          <w:p w14:paraId="6D1C76D4">
            <w:pPr>
              <w:pStyle w:val="19"/>
              <w:rPr>
                <w:sz w:val="24"/>
              </w:rPr>
            </w:pPr>
            <w:r>
              <w:rPr>
                <w:sz w:val="24"/>
              </w:rPr>
              <w:t>Colostomy</w:t>
            </w:r>
          </w:p>
        </w:tc>
        <w:tc>
          <w:tcPr>
            <w:tcW w:w="811" w:type="dxa"/>
            <w:tcBorders>
              <w:left w:val="single" w:color="000000" w:sz="8" w:space="0"/>
            </w:tcBorders>
          </w:tcPr>
          <w:p w14:paraId="6D1C76D5">
            <w:pPr>
              <w:pStyle w:val="19"/>
              <w:ind w:left="109"/>
              <w:rPr>
                <w:sz w:val="24"/>
              </w:rPr>
            </w:pPr>
            <w:r>
              <w:rPr>
                <w:sz w:val="24"/>
              </w:rPr>
              <w:t>4</w:t>
            </w:r>
          </w:p>
        </w:tc>
        <w:tc>
          <w:tcPr>
            <w:tcW w:w="811" w:type="dxa"/>
          </w:tcPr>
          <w:p w14:paraId="6D1C76D6">
            <w:pPr>
              <w:pStyle w:val="19"/>
              <w:rPr>
                <w:sz w:val="24"/>
              </w:rPr>
            </w:pPr>
            <w:r>
              <w:rPr>
                <w:sz w:val="24"/>
              </w:rPr>
              <w:t>2</w:t>
            </w:r>
          </w:p>
        </w:tc>
        <w:tc>
          <w:tcPr>
            <w:tcW w:w="811" w:type="dxa"/>
          </w:tcPr>
          <w:p w14:paraId="6D1C76D7">
            <w:pPr>
              <w:pStyle w:val="19"/>
              <w:rPr>
                <w:sz w:val="24"/>
              </w:rPr>
            </w:pPr>
            <w:r>
              <w:rPr>
                <w:sz w:val="24"/>
              </w:rPr>
              <w:t>4</w:t>
            </w:r>
          </w:p>
        </w:tc>
        <w:tc>
          <w:tcPr>
            <w:tcW w:w="811" w:type="dxa"/>
          </w:tcPr>
          <w:p w14:paraId="6D1C76D8">
            <w:pPr>
              <w:pStyle w:val="19"/>
              <w:ind w:left="111"/>
              <w:rPr>
                <w:sz w:val="24"/>
              </w:rPr>
            </w:pPr>
            <w:r>
              <w:rPr>
                <w:sz w:val="24"/>
              </w:rPr>
              <w:t>2</w:t>
            </w:r>
          </w:p>
        </w:tc>
        <w:tc>
          <w:tcPr>
            <w:tcW w:w="811" w:type="dxa"/>
          </w:tcPr>
          <w:p w14:paraId="6D1C76D9">
            <w:pPr>
              <w:pStyle w:val="19"/>
              <w:ind w:left="111"/>
              <w:rPr>
                <w:sz w:val="24"/>
              </w:rPr>
            </w:pPr>
            <w:r>
              <w:rPr>
                <w:sz w:val="24"/>
              </w:rPr>
              <w:t>4</w:t>
            </w:r>
          </w:p>
        </w:tc>
        <w:tc>
          <w:tcPr>
            <w:tcW w:w="811" w:type="dxa"/>
          </w:tcPr>
          <w:p w14:paraId="6D1C76DA">
            <w:pPr>
              <w:pStyle w:val="19"/>
              <w:ind w:left="111"/>
              <w:rPr>
                <w:sz w:val="24"/>
              </w:rPr>
            </w:pPr>
            <w:r>
              <w:rPr>
                <w:sz w:val="24"/>
              </w:rPr>
              <w:t>3</w:t>
            </w:r>
          </w:p>
        </w:tc>
        <w:tc>
          <w:tcPr>
            <w:tcW w:w="811" w:type="dxa"/>
          </w:tcPr>
          <w:p w14:paraId="6D1C76DB">
            <w:pPr>
              <w:pStyle w:val="19"/>
              <w:ind w:left="111"/>
              <w:rPr>
                <w:sz w:val="24"/>
              </w:rPr>
            </w:pPr>
            <w:r>
              <w:rPr>
                <w:sz w:val="24"/>
              </w:rPr>
              <w:t>4</w:t>
            </w:r>
          </w:p>
        </w:tc>
        <w:tc>
          <w:tcPr>
            <w:tcW w:w="901" w:type="dxa"/>
          </w:tcPr>
          <w:p w14:paraId="6D1C76DC">
            <w:pPr>
              <w:pStyle w:val="19"/>
              <w:ind w:left="111"/>
              <w:rPr>
                <w:sz w:val="24"/>
              </w:rPr>
            </w:pPr>
            <w:r>
              <w:rPr>
                <w:sz w:val="24"/>
              </w:rPr>
              <w:t>3</w:t>
            </w:r>
          </w:p>
        </w:tc>
        <w:tc>
          <w:tcPr>
            <w:tcW w:w="901" w:type="dxa"/>
          </w:tcPr>
          <w:p w14:paraId="6D1C76DD">
            <w:pPr>
              <w:pStyle w:val="19"/>
              <w:ind w:left="111"/>
              <w:rPr>
                <w:sz w:val="24"/>
              </w:rPr>
            </w:pPr>
            <w:r>
              <w:rPr>
                <w:sz w:val="24"/>
              </w:rPr>
              <w:t>10</w:t>
            </w:r>
          </w:p>
        </w:tc>
      </w:tr>
      <w:tr w14:paraId="6D1C76EA">
        <w:trPr>
          <w:trHeight w:val="405" w:hRule="atLeast"/>
        </w:trPr>
        <w:tc>
          <w:tcPr>
            <w:tcW w:w="541" w:type="dxa"/>
          </w:tcPr>
          <w:p w14:paraId="6D1C76DF">
            <w:pPr>
              <w:pStyle w:val="19"/>
              <w:ind w:left="94" w:right="57"/>
              <w:jc w:val="center"/>
              <w:rPr>
                <w:sz w:val="24"/>
              </w:rPr>
            </w:pPr>
            <w:r>
              <w:rPr>
                <w:sz w:val="24"/>
              </w:rPr>
              <w:t>33.</w:t>
            </w:r>
          </w:p>
        </w:tc>
        <w:tc>
          <w:tcPr>
            <w:tcW w:w="2884" w:type="dxa"/>
            <w:tcBorders>
              <w:right w:val="single" w:color="000000" w:sz="8" w:space="0"/>
            </w:tcBorders>
          </w:tcPr>
          <w:p w14:paraId="6D1C76E0">
            <w:pPr>
              <w:pStyle w:val="19"/>
              <w:rPr>
                <w:sz w:val="24"/>
              </w:rPr>
            </w:pPr>
            <w:r>
              <w:rPr>
                <w:sz w:val="24"/>
              </w:rPr>
              <w:t>Colostomy closure</w:t>
            </w:r>
          </w:p>
        </w:tc>
        <w:tc>
          <w:tcPr>
            <w:tcW w:w="811" w:type="dxa"/>
            <w:tcBorders>
              <w:left w:val="single" w:color="000000" w:sz="8" w:space="0"/>
            </w:tcBorders>
          </w:tcPr>
          <w:p w14:paraId="6D1C76E1">
            <w:pPr>
              <w:pStyle w:val="19"/>
              <w:ind w:left="109"/>
              <w:rPr>
                <w:sz w:val="24"/>
              </w:rPr>
            </w:pPr>
            <w:r>
              <w:rPr>
                <w:sz w:val="24"/>
              </w:rPr>
              <w:t>3</w:t>
            </w:r>
          </w:p>
        </w:tc>
        <w:tc>
          <w:tcPr>
            <w:tcW w:w="811" w:type="dxa"/>
          </w:tcPr>
          <w:p w14:paraId="6D1C76E2">
            <w:pPr>
              <w:pStyle w:val="19"/>
              <w:rPr>
                <w:sz w:val="24"/>
              </w:rPr>
            </w:pPr>
            <w:r>
              <w:rPr>
                <w:sz w:val="24"/>
              </w:rPr>
              <w:t>2</w:t>
            </w:r>
          </w:p>
        </w:tc>
        <w:tc>
          <w:tcPr>
            <w:tcW w:w="811" w:type="dxa"/>
          </w:tcPr>
          <w:p w14:paraId="6D1C76E3">
            <w:pPr>
              <w:pStyle w:val="19"/>
              <w:rPr>
                <w:sz w:val="24"/>
              </w:rPr>
            </w:pPr>
            <w:r>
              <w:rPr>
                <w:sz w:val="24"/>
              </w:rPr>
              <w:t>4</w:t>
            </w:r>
          </w:p>
        </w:tc>
        <w:tc>
          <w:tcPr>
            <w:tcW w:w="811" w:type="dxa"/>
          </w:tcPr>
          <w:p w14:paraId="6D1C76E4">
            <w:pPr>
              <w:pStyle w:val="19"/>
              <w:ind w:left="111"/>
              <w:rPr>
                <w:sz w:val="24"/>
              </w:rPr>
            </w:pPr>
            <w:r>
              <w:rPr>
                <w:sz w:val="24"/>
              </w:rPr>
              <w:t>2</w:t>
            </w:r>
          </w:p>
        </w:tc>
        <w:tc>
          <w:tcPr>
            <w:tcW w:w="811" w:type="dxa"/>
          </w:tcPr>
          <w:p w14:paraId="6D1C76E5">
            <w:pPr>
              <w:pStyle w:val="19"/>
              <w:ind w:left="111"/>
              <w:rPr>
                <w:sz w:val="24"/>
              </w:rPr>
            </w:pPr>
            <w:r>
              <w:rPr>
                <w:sz w:val="24"/>
              </w:rPr>
              <w:t>4</w:t>
            </w:r>
          </w:p>
        </w:tc>
        <w:tc>
          <w:tcPr>
            <w:tcW w:w="811" w:type="dxa"/>
          </w:tcPr>
          <w:p w14:paraId="6D1C76E6">
            <w:pPr>
              <w:pStyle w:val="19"/>
              <w:ind w:left="111"/>
              <w:rPr>
                <w:sz w:val="24"/>
              </w:rPr>
            </w:pPr>
            <w:r>
              <w:rPr>
                <w:sz w:val="24"/>
              </w:rPr>
              <w:t>2</w:t>
            </w:r>
          </w:p>
        </w:tc>
        <w:tc>
          <w:tcPr>
            <w:tcW w:w="811" w:type="dxa"/>
          </w:tcPr>
          <w:p w14:paraId="6D1C76E7">
            <w:pPr>
              <w:pStyle w:val="19"/>
              <w:ind w:left="111"/>
              <w:rPr>
                <w:sz w:val="24"/>
              </w:rPr>
            </w:pPr>
            <w:r>
              <w:rPr>
                <w:sz w:val="24"/>
              </w:rPr>
              <w:t>4</w:t>
            </w:r>
          </w:p>
        </w:tc>
        <w:tc>
          <w:tcPr>
            <w:tcW w:w="901" w:type="dxa"/>
          </w:tcPr>
          <w:p w14:paraId="6D1C76E8">
            <w:pPr>
              <w:pStyle w:val="19"/>
              <w:ind w:left="111"/>
              <w:rPr>
                <w:sz w:val="24"/>
              </w:rPr>
            </w:pPr>
            <w:r>
              <w:rPr>
                <w:sz w:val="24"/>
              </w:rPr>
              <w:t>2</w:t>
            </w:r>
          </w:p>
        </w:tc>
        <w:tc>
          <w:tcPr>
            <w:tcW w:w="901" w:type="dxa"/>
          </w:tcPr>
          <w:p w14:paraId="6D1C76E9">
            <w:pPr>
              <w:pStyle w:val="19"/>
              <w:ind w:left="111"/>
              <w:rPr>
                <w:sz w:val="24"/>
              </w:rPr>
            </w:pPr>
            <w:r>
              <w:rPr>
                <w:sz w:val="24"/>
              </w:rPr>
              <w:t>8</w:t>
            </w:r>
          </w:p>
        </w:tc>
      </w:tr>
      <w:tr w14:paraId="6D1C76F7">
        <w:trPr>
          <w:trHeight w:val="1141" w:hRule="atLeast"/>
        </w:trPr>
        <w:tc>
          <w:tcPr>
            <w:tcW w:w="541" w:type="dxa"/>
          </w:tcPr>
          <w:p w14:paraId="6D1C76EB">
            <w:pPr>
              <w:pStyle w:val="19"/>
              <w:ind w:left="94" w:right="57"/>
              <w:jc w:val="center"/>
              <w:rPr>
                <w:sz w:val="24"/>
              </w:rPr>
            </w:pPr>
            <w:r>
              <w:rPr>
                <w:sz w:val="24"/>
              </w:rPr>
              <w:t>34.</w:t>
            </w:r>
          </w:p>
        </w:tc>
        <w:tc>
          <w:tcPr>
            <w:tcW w:w="2884" w:type="dxa"/>
            <w:tcBorders>
              <w:right w:val="single" w:color="000000" w:sz="8" w:space="0"/>
            </w:tcBorders>
          </w:tcPr>
          <w:p w14:paraId="6D1C76EC">
            <w:pPr>
              <w:pStyle w:val="19"/>
              <w:spacing w:before="3" w:line="355" w:lineRule="auto"/>
              <w:ind w:right="1254"/>
            </w:pPr>
            <w:r>
              <w:t>Laparotomy for Peritonitis</w:t>
            </w:r>
          </w:p>
          <w:p w14:paraId="6D1C76ED">
            <w:pPr>
              <w:pStyle w:val="19"/>
              <w:spacing w:before="18"/>
            </w:pPr>
            <w:r>
              <w:t>Intestinal perforation</w:t>
            </w:r>
          </w:p>
        </w:tc>
        <w:tc>
          <w:tcPr>
            <w:tcW w:w="811" w:type="dxa"/>
            <w:tcBorders>
              <w:left w:val="single" w:color="000000" w:sz="8" w:space="0"/>
            </w:tcBorders>
          </w:tcPr>
          <w:p w14:paraId="6D1C76EE">
            <w:pPr>
              <w:pStyle w:val="19"/>
              <w:ind w:left="109"/>
              <w:rPr>
                <w:sz w:val="24"/>
              </w:rPr>
            </w:pPr>
            <w:r>
              <w:rPr>
                <w:sz w:val="24"/>
              </w:rPr>
              <w:t>4</w:t>
            </w:r>
          </w:p>
        </w:tc>
        <w:tc>
          <w:tcPr>
            <w:tcW w:w="811" w:type="dxa"/>
          </w:tcPr>
          <w:p w14:paraId="6D1C76EF">
            <w:pPr>
              <w:pStyle w:val="19"/>
              <w:rPr>
                <w:sz w:val="24"/>
              </w:rPr>
            </w:pPr>
            <w:r>
              <w:rPr>
                <w:sz w:val="24"/>
              </w:rPr>
              <w:t>4</w:t>
            </w:r>
          </w:p>
        </w:tc>
        <w:tc>
          <w:tcPr>
            <w:tcW w:w="811" w:type="dxa"/>
          </w:tcPr>
          <w:p w14:paraId="6D1C76F0">
            <w:pPr>
              <w:pStyle w:val="19"/>
              <w:rPr>
                <w:sz w:val="24"/>
              </w:rPr>
            </w:pPr>
            <w:r>
              <w:rPr>
                <w:sz w:val="24"/>
              </w:rPr>
              <w:t>4</w:t>
            </w:r>
          </w:p>
        </w:tc>
        <w:tc>
          <w:tcPr>
            <w:tcW w:w="811" w:type="dxa"/>
          </w:tcPr>
          <w:p w14:paraId="6D1C76F1">
            <w:pPr>
              <w:pStyle w:val="19"/>
              <w:ind w:left="111"/>
              <w:rPr>
                <w:sz w:val="24"/>
              </w:rPr>
            </w:pPr>
            <w:r>
              <w:rPr>
                <w:sz w:val="24"/>
              </w:rPr>
              <w:t>4</w:t>
            </w:r>
          </w:p>
        </w:tc>
        <w:tc>
          <w:tcPr>
            <w:tcW w:w="811" w:type="dxa"/>
          </w:tcPr>
          <w:p w14:paraId="6D1C76F2">
            <w:pPr>
              <w:pStyle w:val="19"/>
              <w:ind w:left="111"/>
              <w:rPr>
                <w:sz w:val="24"/>
              </w:rPr>
            </w:pPr>
            <w:r>
              <w:rPr>
                <w:sz w:val="24"/>
              </w:rPr>
              <w:t>4</w:t>
            </w:r>
          </w:p>
        </w:tc>
        <w:tc>
          <w:tcPr>
            <w:tcW w:w="811" w:type="dxa"/>
          </w:tcPr>
          <w:p w14:paraId="6D1C76F3">
            <w:pPr>
              <w:pStyle w:val="19"/>
              <w:ind w:left="111"/>
              <w:rPr>
                <w:sz w:val="24"/>
              </w:rPr>
            </w:pPr>
            <w:r>
              <w:rPr>
                <w:sz w:val="24"/>
              </w:rPr>
              <w:t>4</w:t>
            </w:r>
          </w:p>
        </w:tc>
        <w:tc>
          <w:tcPr>
            <w:tcW w:w="811" w:type="dxa"/>
          </w:tcPr>
          <w:p w14:paraId="6D1C76F4">
            <w:pPr>
              <w:pStyle w:val="19"/>
              <w:ind w:left="111"/>
              <w:rPr>
                <w:sz w:val="24"/>
              </w:rPr>
            </w:pPr>
            <w:r>
              <w:rPr>
                <w:sz w:val="24"/>
              </w:rPr>
              <w:t>4</w:t>
            </w:r>
          </w:p>
        </w:tc>
        <w:tc>
          <w:tcPr>
            <w:tcW w:w="901" w:type="dxa"/>
          </w:tcPr>
          <w:p w14:paraId="6D1C76F5">
            <w:pPr>
              <w:pStyle w:val="19"/>
              <w:ind w:left="111"/>
              <w:rPr>
                <w:sz w:val="24"/>
              </w:rPr>
            </w:pPr>
            <w:r>
              <w:rPr>
                <w:sz w:val="24"/>
              </w:rPr>
              <w:t>4</w:t>
            </w:r>
          </w:p>
        </w:tc>
        <w:tc>
          <w:tcPr>
            <w:tcW w:w="901" w:type="dxa"/>
          </w:tcPr>
          <w:p w14:paraId="6D1C76F6">
            <w:pPr>
              <w:pStyle w:val="19"/>
              <w:ind w:left="111"/>
              <w:rPr>
                <w:sz w:val="24"/>
              </w:rPr>
            </w:pPr>
            <w:r>
              <w:rPr>
                <w:sz w:val="24"/>
              </w:rPr>
              <w:t>16</w:t>
            </w:r>
          </w:p>
        </w:tc>
      </w:tr>
    </w:tbl>
    <w:p w14:paraId="4570C971">
      <w:pPr>
        <w:rPr>
          <w:sz w:val="24"/>
        </w:rPr>
        <w:sectPr>
          <w:pgSz w:w="12240" w:h="14060"/>
          <w:pgMar w:top="1320" w:right="420" w:bottom="280" w:left="320" w:header="720" w:footer="720" w:gutter="0"/>
          <w:cols w:space="720" w:num="1"/>
        </w:sectPr>
      </w:pPr>
    </w:p>
    <w:p w14:paraId="6D1C76F9">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1"/>
        <w:gridCol w:w="2884"/>
        <w:gridCol w:w="811"/>
        <w:gridCol w:w="811"/>
        <w:gridCol w:w="811"/>
        <w:gridCol w:w="811"/>
        <w:gridCol w:w="811"/>
        <w:gridCol w:w="811"/>
        <w:gridCol w:w="811"/>
        <w:gridCol w:w="901"/>
        <w:gridCol w:w="901"/>
      </w:tblGrid>
      <w:tr w14:paraId="6D1C7707">
        <w:trPr>
          <w:trHeight w:val="4174" w:hRule="atLeast"/>
        </w:trPr>
        <w:tc>
          <w:tcPr>
            <w:tcW w:w="541" w:type="dxa"/>
          </w:tcPr>
          <w:p w14:paraId="6D1C76FA">
            <w:pPr>
              <w:pStyle w:val="19"/>
              <w:ind w:left="0"/>
              <w:rPr>
                <w:rFonts w:ascii="Times New Roman"/>
              </w:rPr>
            </w:pPr>
          </w:p>
        </w:tc>
        <w:tc>
          <w:tcPr>
            <w:tcW w:w="2884" w:type="dxa"/>
            <w:tcBorders>
              <w:right w:val="single" w:color="000000" w:sz="8" w:space="0"/>
            </w:tcBorders>
          </w:tcPr>
          <w:p w14:paraId="6D1C76FB">
            <w:pPr>
              <w:pStyle w:val="19"/>
              <w:spacing w:before="4" w:line="355" w:lineRule="auto"/>
              <w:ind w:right="586"/>
            </w:pPr>
            <w:r>
              <w:t>Gangrene / volvulous Gastrointestinal Obstruction</w:t>
            </w:r>
          </w:p>
          <w:p w14:paraId="6D1C76FC">
            <w:pPr>
              <w:pStyle w:val="19"/>
              <w:spacing w:before="18" w:line="357" w:lineRule="auto"/>
              <w:ind w:left="832"/>
            </w:pPr>
            <w:r>
              <w:t xml:space="preserve">Small </w:t>
            </w:r>
            <w:r>
              <w:rPr>
                <w:spacing w:val="-4"/>
              </w:rPr>
              <w:t xml:space="preserve">bowel </w:t>
            </w:r>
            <w:r>
              <w:t xml:space="preserve">atresia </w:t>
            </w:r>
            <w:r>
              <w:rPr>
                <w:spacing w:val="-6"/>
              </w:rPr>
              <w:t xml:space="preserve">Meconium </w:t>
            </w:r>
            <w:r>
              <w:rPr>
                <w:spacing w:val="-5"/>
              </w:rPr>
              <w:t xml:space="preserve">ileus </w:t>
            </w:r>
            <w:r>
              <w:rPr>
                <w:spacing w:val="-3"/>
              </w:rPr>
              <w:t xml:space="preserve">Pyloromyotomy Intussusception </w:t>
            </w:r>
            <w:r>
              <w:rPr>
                <w:spacing w:val="-6"/>
              </w:rPr>
              <w:t xml:space="preserve">Malrotation/Bands Meckel’s anomalies </w:t>
            </w:r>
            <w:r>
              <w:rPr>
                <w:spacing w:val="-3"/>
              </w:rPr>
              <w:t>Duplication</w:t>
            </w:r>
            <w:r>
              <w:rPr>
                <w:spacing w:val="14"/>
              </w:rPr>
              <w:t xml:space="preserve"> </w:t>
            </w:r>
            <w:r>
              <w:t>cyst</w:t>
            </w:r>
          </w:p>
          <w:p w14:paraId="6D1C76FD">
            <w:pPr>
              <w:pStyle w:val="19"/>
              <w:spacing w:before="19"/>
              <w:ind w:left="832"/>
            </w:pPr>
            <w:r>
              <w:rPr>
                <w:spacing w:val="-5"/>
                <w:w w:val="105"/>
              </w:rPr>
              <w:t>Mesenteric</w:t>
            </w:r>
            <w:r>
              <w:rPr>
                <w:spacing w:val="-13"/>
                <w:w w:val="105"/>
              </w:rPr>
              <w:t xml:space="preserve"> </w:t>
            </w:r>
            <w:r>
              <w:rPr>
                <w:w w:val="105"/>
              </w:rPr>
              <w:t>cyst</w:t>
            </w:r>
          </w:p>
        </w:tc>
        <w:tc>
          <w:tcPr>
            <w:tcW w:w="811" w:type="dxa"/>
            <w:tcBorders>
              <w:left w:val="single" w:color="000000" w:sz="8" w:space="0"/>
            </w:tcBorders>
          </w:tcPr>
          <w:p w14:paraId="6D1C76FE">
            <w:pPr>
              <w:pStyle w:val="19"/>
              <w:ind w:left="0"/>
              <w:rPr>
                <w:rFonts w:ascii="Times New Roman"/>
              </w:rPr>
            </w:pPr>
          </w:p>
        </w:tc>
        <w:tc>
          <w:tcPr>
            <w:tcW w:w="811" w:type="dxa"/>
          </w:tcPr>
          <w:p w14:paraId="6D1C76FF">
            <w:pPr>
              <w:pStyle w:val="19"/>
              <w:ind w:left="0"/>
              <w:rPr>
                <w:rFonts w:ascii="Times New Roman"/>
              </w:rPr>
            </w:pPr>
          </w:p>
        </w:tc>
        <w:tc>
          <w:tcPr>
            <w:tcW w:w="811" w:type="dxa"/>
          </w:tcPr>
          <w:p w14:paraId="6D1C7700">
            <w:pPr>
              <w:pStyle w:val="19"/>
              <w:ind w:left="0"/>
              <w:rPr>
                <w:rFonts w:ascii="Times New Roman"/>
              </w:rPr>
            </w:pPr>
          </w:p>
        </w:tc>
        <w:tc>
          <w:tcPr>
            <w:tcW w:w="811" w:type="dxa"/>
          </w:tcPr>
          <w:p w14:paraId="6D1C7701">
            <w:pPr>
              <w:pStyle w:val="19"/>
              <w:ind w:left="0"/>
              <w:rPr>
                <w:rFonts w:ascii="Times New Roman"/>
              </w:rPr>
            </w:pPr>
          </w:p>
        </w:tc>
        <w:tc>
          <w:tcPr>
            <w:tcW w:w="811" w:type="dxa"/>
          </w:tcPr>
          <w:p w14:paraId="6D1C7702">
            <w:pPr>
              <w:pStyle w:val="19"/>
              <w:ind w:left="0"/>
              <w:rPr>
                <w:rFonts w:ascii="Times New Roman"/>
              </w:rPr>
            </w:pPr>
          </w:p>
        </w:tc>
        <w:tc>
          <w:tcPr>
            <w:tcW w:w="811" w:type="dxa"/>
          </w:tcPr>
          <w:p w14:paraId="6D1C7703">
            <w:pPr>
              <w:pStyle w:val="19"/>
              <w:ind w:left="0"/>
              <w:rPr>
                <w:rFonts w:ascii="Times New Roman"/>
              </w:rPr>
            </w:pPr>
          </w:p>
        </w:tc>
        <w:tc>
          <w:tcPr>
            <w:tcW w:w="811" w:type="dxa"/>
          </w:tcPr>
          <w:p w14:paraId="6D1C7704">
            <w:pPr>
              <w:pStyle w:val="19"/>
              <w:ind w:left="0"/>
              <w:rPr>
                <w:rFonts w:ascii="Times New Roman"/>
              </w:rPr>
            </w:pPr>
          </w:p>
        </w:tc>
        <w:tc>
          <w:tcPr>
            <w:tcW w:w="901" w:type="dxa"/>
          </w:tcPr>
          <w:p w14:paraId="6D1C7705">
            <w:pPr>
              <w:pStyle w:val="19"/>
              <w:ind w:left="0"/>
              <w:rPr>
                <w:rFonts w:ascii="Times New Roman"/>
              </w:rPr>
            </w:pPr>
          </w:p>
        </w:tc>
        <w:tc>
          <w:tcPr>
            <w:tcW w:w="901" w:type="dxa"/>
          </w:tcPr>
          <w:p w14:paraId="6D1C7706">
            <w:pPr>
              <w:pStyle w:val="19"/>
              <w:ind w:left="0"/>
              <w:rPr>
                <w:rFonts w:ascii="Times New Roman"/>
              </w:rPr>
            </w:pPr>
          </w:p>
        </w:tc>
      </w:tr>
      <w:tr w14:paraId="6D1C7714">
        <w:trPr>
          <w:trHeight w:val="826" w:hRule="atLeast"/>
        </w:trPr>
        <w:tc>
          <w:tcPr>
            <w:tcW w:w="541" w:type="dxa"/>
          </w:tcPr>
          <w:p w14:paraId="6D1C7708">
            <w:pPr>
              <w:pStyle w:val="19"/>
              <w:ind w:left="94" w:right="57"/>
              <w:jc w:val="center"/>
              <w:rPr>
                <w:sz w:val="24"/>
              </w:rPr>
            </w:pPr>
            <w:r>
              <w:rPr>
                <w:sz w:val="24"/>
              </w:rPr>
              <w:t>35.</w:t>
            </w:r>
          </w:p>
        </w:tc>
        <w:tc>
          <w:tcPr>
            <w:tcW w:w="2884" w:type="dxa"/>
            <w:tcBorders>
              <w:right w:val="single" w:color="000000" w:sz="8" w:space="0"/>
            </w:tcBorders>
          </w:tcPr>
          <w:p w14:paraId="6D1C7709">
            <w:pPr>
              <w:pStyle w:val="19"/>
              <w:rPr>
                <w:sz w:val="24"/>
              </w:rPr>
            </w:pPr>
            <w:r>
              <w:rPr>
                <w:sz w:val="24"/>
              </w:rPr>
              <w:t>Bowel resection and</w:t>
            </w:r>
          </w:p>
          <w:p w14:paraId="6D1C770A">
            <w:pPr>
              <w:pStyle w:val="19"/>
              <w:spacing w:before="130"/>
              <w:rPr>
                <w:sz w:val="24"/>
              </w:rPr>
            </w:pPr>
            <w:r>
              <w:rPr>
                <w:sz w:val="24"/>
              </w:rPr>
              <w:t>anastomosis</w:t>
            </w:r>
          </w:p>
        </w:tc>
        <w:tc>
          <w:tcPr>
            <w:tcW w:w="811" w:type="dxa"/>
            <w:tcBorders>
              <w:left w:val="single" w:color="000000" w:sz="8" w:space="0"/>
            </w:tcBorders>
          </w:tcPr>
          <w:p w14:paraId="6D1C770B">
            <w:pPr>
              <w:pStyle w:val="19"/>
              <w:ind w:left="109"/>
              <w:rPr>
                <w:sz w:val="24"/>
              </w:rPr>
            </w:pPr>
            <w:r>
              <w:rPr>
                <w:sz w:val="24"/>
              </w:rPr>
              <w:t>3</w:t>
            </w:r>
          </w:p>
        </w:tc>
        <w:tc>
          <w:tcPr>
            <w:tcW w:w="811" w:type="dxa"/>
          </w:tcPr>
          <w:p w14:paraId="6D1C770C">
            <w:pPr>
              <w:pStyle w:val="19"/>
              <w:rPr>
                <w:sz w:val="24"/>
              </w:rPr>
            </w:pPr>
            <w:r>
              <w:rPr>
                <w:sz w:val="24"/>
              </w:rPr>
              <w:t>2</w:t>
            </w:r>
          </w:p>
        </w:tc>
        <w:tc>
          <w:tcPr>
            <w:tcW w:w="811" w:type="dxa"/>
          </w:tcPr>
          <w:p w14:paraId="6D1C770D">
            <w:pPr>
              <w:pStyle w:val="19"/>
              <w:rPr>
                <w:sz w:val="24"/>
              </w:rPr>
            </w:pPr>
            <w:r>
              <w:rPr>
                <w:sz w:val="24"/>
              </w:rPr>
              <w:t>4</w:t>
            </w:r>
          </w:p>
        </w:tc>
        <w:tc>
          <w:tcPr>
            <w:tcW w:w="811" w:type="dxa"/>
          </w:tcPr>
          <w:p w14:paraId="6D1C770E">
            <w:pPr>
              <w:pStyle w:val="19"/>
              <w:ind w:left="111"/>
              <w:rPr>
                <w:sz w:val="24"/>
              </w:rPr>
            </w:pPr>
            <w:r>
              <w:rPr>
                <w:sz w:val="24"/>
              </w:rPr>
              <w:t>1</w:t>
            </w:r>
          </w:p>
        </w:tc>
        <w:tc>
          <w:tcPr>
            <w:tcW w:w="811" w:type="dxa"/>
          </w:tcPr>
          <w:p w14:paraId="6D1C770F">
            <w:pPr>
              <w:pStyle w:val="19"/>
              <w:ind w:left="111"/>
              <w:rPr>
                <w:sz w:val="24"/>
              </w:rPr>
            </w:pPr>
            <w:r>
              <w:rPr>
                <w:sz w:val="24"/>
              </w:rPr>
              <w:t>4</w:t>
            </w:r>
          </w:p>
        </w:tc>
        <w:tc>
          <w:tcPr>
            <w:tcW w:w="811" w:type="dxa"/>
          </w:tcPr>
          <w:p w14:paraId="6D1C7710">
            <w:pPr>
              <w:pStyle w:val="19"/>
              <w:ind w:left="111"/>
              <w:rPr>
                <w:sz w:val="24"/>
              </w:rPr>
            </w:pPr>
            <w:r>
              <w:rPr>
                <w:sz w:val="24"/>
              </w:rPr>
              <w:t>1</w:t>
            </w:r>
          </w:p>
        </w:tc>
        <w:tc>
          <w:tcPr>
            <w:tcW w:w="811" w:type="dxa"/>
          </w:tcPr>
          <w:p w14:paraId="6D1C7711">
            <w:pPr>
              <w:pStyle w:val="19"/>
              <w:ind w:left="111"/>
              <w:rPr>
                <w:sz w:val="24"/>
              </w:rPr>
            </w:pPr>
            <w:r>
              <w:rPr>
                <w:sz w:val="24"/>
              </w:rPr>
              <w:t>4</w:t>
            </w:r>
          </w:p>
        </w:tc>
        <w:tc>
          <w:tcPr>
            <w:tcW w:w="901" w:type="dxa"/>
          </w:tcPr>
          <w:p w14:paraId="6D1C7712">
            <w:pPr>
              <w:pStyle w:val="19"/>
              <w:ind w:left="111"/>
              <w:rPr>
                <w:sz w:val="24"/>
              </w:rPr>
            </w:pPr>
            <w:r>
              <w:rPr>
                <w:sz w:val="24"/>
              </w:rPr>
              <w:t>1</w:t>
            </w:r>
          </w:p>
        </w:tc>
        <w:tc>
          <w:tcPr>
            <w:tcW w:w="901" w:type="dxa"/>
          </w:tcPr>
          <w:p w14:paraId="6D1C7713">
            <w:pPr>
              <w:pStyle w:val="19"/>
              <w:ind w:left="111"/>
              <w:rPr>
                <w:sz w:val="24"/>
              </w:rPr>
            </w:pPr>
            <w:r>
              <w:rPr>
                <w:sz w:val="24"/>
              </w:rPr>
              <w:t>5</w:t>
            </w:r>
          </w:p>
        </w:tc>
      </w:tr>
      <w:tr w14:paraId="6D1C7720">
        <w:trPr>
          <w:trHeight w:val="405" w:hRule="atLeast"/>
        </w:trPr>
        <w:tc>
          <w:tcPr>
            <w:tcW w:w="541" w:type="dxa"/>
          </w:tcPr>
          <w:p w14:paraId="6D1C7715">
            <w:pPr>
              <w:pStyle w:val="19"/>
              <w:spacing w:line="261" w:lineRule="exact"/>
              <w:ind w:left="94" w:right="57"/>
              <w:jc w:val="center"/>
              <w:rPr>
                <w:sz w:val="24"/>
              </w:rPr>
            </w:pPr>
            <w:r>
              <w:rPr>
                <w:sz w:val="24"/>
              </w:rPr>
              <w:t>36.</w:t>
            </w:r>
          </w:p>
        </w:tc>
        <w:tc>
          <w:tcPr>
            <w:tcW w:w="2884" w:type="dxa"/>
            <w:tcBorders>
              <w:right w:val="single" w:color="000000" w:sz="8" w:space="0"/>
            </w:tcBorders>
          </w:tcPr>
          <w:p w14:paraId="6D1C7716">
            <w:pPr>
              <w:pStyle w:val="19"/>
              <w:spacing w:line="261" w:lineRule="exact"/>
              <w:rPr>
                <w:sz w:val="24"/>
              </w:rPr>
            </w:pPr>
            <w:r>
              <w:rPr>
                <w:sz w:val="24"/>
              </w:rPr>
              <w:t>Appendectomy</w:t>
            </w:r>
          </w:p>
        </w:tc>
        <w:tc>
          <w:tcPr>
            <w:tcW w:w="811" w:type="dxa"/>
            <w:tcBorders>
              <w:left w:val="single" w:color="000000" w:sz="8" w:space="0"/>
            </w:tcBorders>
          </w:tcPr>
          <w:p w14:paraId="6D1C7717">
            <w:pPr>
              <w:pStyle w:val="19"/>
              <w:spacing w:line="261" w:lineRule="exact"/>
              <w:ind w:left="109"/>
              <w:rPr>
                <w:sz w:val="24"/>
              </w:rPr>
            </w:pPr>
            <w:r>
              <w:rPr>
                <w:sz w:val="24"/>
              </w:rPr>
              <w:t>4</w:t>
            </w:r>
          </w:p>
        </w:tc>
        <w:tc>
          <w:tcPr>
            <w:tcW w:w="811" w:type="dxa"/>
          </w:tcPr>
          <w:p w14:paraId="6D1C7718">
            <w:pPr>
              <w:pStyle w:val="19"/>
              <w:spacing w:line="261" w:lineRule="exact"/>
              <w:rPr>
                <w:sz w:val="24"/>
              </w:rPr>
            </w:pPr>
            <w:r>
              <w:rPr>
                <w:sz w:val="24"/>
              </w:rPr>
              <w:t>2</w:t>
            </w:r>
          </w:p>
        </w:tc>
        <w:tc>
          <w:tcPr>
            <w:tcW w:w="811" w:type="dxa"/>
          </w:tcPr>
          <w:p w14:paraId="6D1C7719">
            <w:pPr>
              <w:pStyle w:val="19"/>
              <w:spacing w:line="261" w:lineRule="exact"/>
              <w:rPr>
                <w:sz w:val="24"/>
              </w:rPr>
            </w:pPr>
            <w:r>
              <w:rPr>
                <w:sz w:val="24"/>
              </w:rPr>
              <w:t>4</w:t>
            </w:r>
          </w:p>
        </w:tc>
        <w:tc>
          <w:tcPr>
            <w:tcW w:w="811" w:type="dxa"/>
          </w:tcPr>
          <w:p w14:paraId="6D1C771A">
            <w:pPr>
              <w:pStyle w:val="19"/>
              <w:spacing w:line="261" w:lineRule="exact"/>
              <w:ind w:left="111"/>
              <w:rPr>
                <w:sz w:val="24"/>
              </w:rPr>
            </w:pPr>
            <w:r>
              <w:rPr>
                <w:sz w:val="24"/>
              </w:rPr>
              <w:t>2</w:t>
            </w:r>
          </w:p>
        </w:tc>
        <w:tc>
          <w:tcPr>
            <w:tcW w:w="811" w:type="dxa"/>
          </w:tcPr>
          <w:p w14:paraId="6D1C771B">
            <w:pPr>
              <w:pStyle w:val="19"/>
              <w:spacing w:line="261" w:lineRule="exact"/>
              <w:ind w:left="111"/>
              <w:rPr>
                <w:sz w:val="24"/>
              </w:rPr>
            </w:pPr>
            <w:r>
              <w:rPr>
                <w:sz w:val="24"/>
              </w:rPr>
              <w:t>4</w:t>
            </w:r>
          </w:p>
        </w:tc>
        <w:tc>
          <w:tcPr>
            <w:tcW w:w="811" w:type="dxa"/>
          </w:tcPr>
          <w:p w14:paraId="6D1C771C">
            <w:pPr>
              <w:pStyle w:val="19"/>
              <w:spacing w:line="261" w:lineRule="exact"/>
              <w:ind w:left="111"/>
              <w:rPr>
                <w:sz w:val="24"/>
              </w:rPr>
            </w:pPr>
            <w:r>
              <w:rPr>
                <w:sz w:val="24"/>
              </w:rPr>
              <w:t>2</w:t>
            </w:r>
          </w:p>
        </w:tc>
        <w:tc>
          <w:tcPr>
            <w:tcW w:w="811" w:type="dxa"/>
          </w:tcPr>
          <w:p w14:paraId="6D1C771D">
            <w:pPr>
              <w:pStyle w:val="19"/>
              <w:spacing w:line="261" w:lineRule="exact"/>
              <w:ind w:left="111"/>
              <w:rPr>
                <w:sz w:val="24"/>
              </w:rPr>
            </w:pPr>
            <w:r>
              <w:rPr>
                <w:sz w:val="24"/>
              </w:rPr>
              <w:t>4</w:t>
            </w:r>
          </w:p>
        </w:tc>
        <w:tc>
          <w:tcPr>
            <w:tcW w:w="901" w:type="dxa"/>
          </w:tcPr>
          <w:p w14:paraId="6D1C771E">
            <w:pPr>
              <w:pStyle w:val="19"/>
              <w:spacing w:line="261" w:lineRule="exact"/>
              <w:ind w:left="111"/>
              <w:rPr>
                <w:sz w:val="24"/>
              </w:rPr>
            </w:pPr>
            <w:r>
              <w:rPr>
                <w:sz w:val="24"/>
              </w:rPr>
              <w:t>2</w:t>
            </w:r>
          </w:p>
        </w:tc>
        <w:tc>
          <w:tcPr>
            <w:tcW w:w="901" w:type="dxa"/>
          </w:tcPr>
          <w:p w14:paraId="6D1C771F">
            <w:pPr>
              <w:pStyle w:val="19"/>
              <w:spacing w:line="261" w:lineRule="exact"/>
              <w:ind w:left="111"/>
              <w:rPr>
                <w:sz w:val="24"/>
              </w:rPr>
            </w:pPr>
            <w:r>
              <w:rPr>
                <w:sz w:val="24"/>
              </w:rPr>
              <w:t>8</w:t>
            </w:r>
          </w:p>
        </w:tc>
      </w:tr>
      <w:tr w14:paraId="6D1C772D">
        <w:trPr>
          <w:trHeight w:val="1651" w:hRule="atLeast"/>
        </w:trPr>
        <w:tc>
          <w:tcPr>
            <w:tcW w:w="541" w:type="dxa"/>
          </w:tcPr>
          <w:p w14:paraId="6D1C7721">
            <w:pPr>
              <w:pStyle w:val="19"/>
              <w:ind w:left="94" w:right="57"/>
              <w:jc w:val="center"/>
              <w:rPr>
                <w:sz w:val="24"/>
              </w:rPr>
            </w:pPr>
            <w:r>
              <w:rPr>
                <w:sz w:val="24"/>
              </w:rPr>
              <w:t>37.</w:t>
            </w:r>
          </w:p>
        </w:tc>
        <w:tc>
          <w:tcPr>
            <w:tcW w:w="2884" w:type="dxa"/>
            <w:tcBorders>
              <w:right w:val="single" w:color="000000" w:sz="8" w:space="0"/>
            </w:tcBorders>
          </w:tcPr>
          <w:p w14:paraId="6D1C7722">
            <w:pPr>
              <w:pStyle w:val="19"/>
              <w:spacing w:line="360" w:lineRule="auto"/>
              <w:ind w:right="253"/>
              <w:rPr>
                <w:sz w:val="24"/>
              </w:rPr>
            </w:pPr>
            <w:r>
              <w:rPr>
                <w:sz w:val="24"/>
              </w:rPr>
              <w:t>Operation for Anorectal Malformations Anoplasty</w:t>
            </w:r>
          </w:p>
          <w:p w14:paraId="6D1C7723">
            <w:pPr>
              <w:pStyle w:val="19"/>
              <w:spacing w:before="4"/>
              <w:rPr>
                <w:sz w:val="24"/>
              </w:rPr>
            </w:pPr>
            <w:r>
              <w:rPr>
                <w:sz w:val="24"/>
              </w:rPr>
              <w:t>PSARP/ASARP</w:t>
            </w:r>
          </w:p>
        </w:tc>
        <w:tc>
          <w:tcPr>
            <w:tcW w:w="811" w:type="dxa"/>
            <w:tcBorders>
              <w:left w:val="single" w:color="000000" w:sz="8" w:space="0"/>
            </w:tcBorders>
          </w:tcPr>
          <w:p w14:paraId="6D1C7724">
            <w:pPr>
              <w:pStyle w:val="19"/>
              <w:ind w:left="109"/>
              <w:rPr>
                <w:sz w:val="24"/>
              </w:rPr>
            </w:pPr>
            <w:r>
              <w:rPr>
                <w:sz w:val="24"/>
              </w:rPr>
              <w:t>3</w:t>
            </w:r>
          </w:p>
        </w:tc>
        <w:tc>
          <w:tcPr>
            <w:tcW w:w="811" w:type="dxa"/>
          </w:tcPr>
          <w:p w14:paraId="6D1C7725">
            <w:pPr>
              <w:pStyle w:val="19"/>
              <w:rPr>
                <w:sz w:val="24"/>
              </w:rPr>
            </w:pPr>
            <w:r>
              <w:rPr>
                <w:sz w:val="24"/>
              </w:rPr>
              <w:t>2</w:t>
            </w:r>
          </w:p>
        </w:tc>
        <w:tc>
          <w:tcPr>
            <w:tcW w:w="811" w:type="dxa"/>
          </w:tcPr>
          <w:p w14:paraId="6D1C7726">
            <w:pPr>
              <w:pStyle w:val="19"/>
              <w:rPr>
                <w:sz w:val="24"/>
              </w:rPr>
            </w:pPr>
            <w:r>
              <w:rPr>
                <w:sz w:val="24"/>
              </w:rPr>
              <w:t>4</w:t>
            </w:r>
          </w:p>
        </w:tc>
        <w:tc>
          <w:tcPr>
            <w:tcW w:w="811" w:type="dxa"/>
          </w:tcPr>
          <w:p w14:paraId="6D1C7727">
            <w:pPr>
              <w:pStyle w:val="19"/>
              <w:ind w:left="111"/>
              <w:rPr>
                <w:sz w:val="24"/>
              </w:rPr>
            </w:pPr>
            <w:r>
              <w:rPr>
                <w:sz w:val="24"/>
              </w:rPr>
              <w:t>1</w:t>
            </w:r>
          </w:p>
        </w:tc>
        <w:tc>
          <w:tcPr>
            <w:tcW w:w="811" w:type="dxa"/>
          </w:tcPr>
          <w:p w14:paraId="6D1C7728">
            <w:pPr>
              <w:pStyle w:val="19"/>
              <w:ind w:left="111"/>
              <w:rPr>
                <w:sz w:val="24"/>
              </w:rPr>
            </w:pPr>
            <w:r>
              <w:rPr>
                <w:sz w:val="24"/>
              </w:rPr>
              <w:t>4</w:t>
            </w:r>
          </w:p>
        </w:tc>
        <w:tc>
          <w:tcPr>
            <w:tcW w:w="811" w:type="dxa"/>
          </w:tcPr>
          <w:p w14:paraId="6D1C7729">
            <w:pPr>
              <w:pStyle w:val="19"/>
              <w:ind w:left="111"/>
              <w:rPr>
                <w:sz w:val="24"/>
              </w:rPr>
            </w:pPr>
            <w:r>
              <w:rPr>
                <w:sz w:val="24"/>
              </w:rPr>
              <w:t>1</w:t>
            </w:r>
          </w:p>
        </w:tc>
        <w:tc>
          <w:tcPr>
            <w:tcW w:w="811" w:type="dxa"/>
          </w:tcPr>
          <w:p w14:paraId="6D1C772A">
            <w:pPr>
              <w:pStyle w:val="19"/>
              <w:ind w:left="111"/>
              <w:rPr>
                <w:sz w:val="24"/>
              </w:rPr>
            </w:pPr>
            <w:r>
              <w:rPr>
                <w:sz w:val="24"/>
              </w:rPr>
              <w:t>4</w:t>
            </w:r>
          </w:p>
        </w:tc>
        <w:tc>
          <w:tcPr>
            <w:tcW w:w="901" w:type="dxa"/>
          </w:tcPr>
          <w:p w14:paraId="6D1C772B">
            <w:pPr>
              <w:pStyle w:val="19"/>
              <w:ind w:left="111"/>
              <w:rPr>
                <w:sz w:val="24"/>
              </w:rPr>
            </w:pPr>
            <w:r>
              <w:rPr>
                <w:sz w:val="24"/>
              </w:rPr>
              <w:t>1</w:t>
            </w:r>
          </w:p>
        </w:tc>
        <w:tc>
          <w:tcPr>
            <w:tcW w:w="901" w:type="dxa"/>
          </w:tcPr>
          <w:p w14:paraId="6D1C772C">
            <w:pPr>
              <w:pStyle w:val="19"/>
              <w:ind w:left="111"/>
              <w:rPr>
                <w:sz w:val="24"/>
              </w:rPr>
            </w:pPr>
            <w:r>
              <w:rPr>
                <w:sz w:val="24"/>
              </w:rPr>
              <w:t>5</w:t>
            </w:r>
          </w:p>
        </w:tc>
      </w:tr>
      <w:tr w14:paraId="6D1C773A">
        <w:trPr>
          <w:trHeight w:val="1652" w:hRule="atLeast"/>
        </w:trPr>
        <w:tc>
          <w:tcPr>
            <w:tcW w:w="541" w:type="dxa"/>
          </w:tcPr>
          <w:p w14:paraId="6D1C772E">
            <w:pPr>
              <w:pStyle w:val="19"/>
              <w:ind w:left="94" w:right="57"/>
              <w:jc w:val="center"/>
              <w:rPr>
                <w:sz w:val="24"/>
              </w:rPr>
            </w:pPr>
            <w:r>
              <w:rPr>
                <w:sz w:val="24"/>
              </w:rPr>
              <w:t>38.</w:t>
            </w:r>
          </w:p>
        </w:tc>
        <w:tc>
          <w:tcPr>
            <w:tcW w:w="2884" w:type="dxa"/>
            <w:tcBorders>
              <w:right w:val="single" w:color="000000" w:sz="8" w:space="0"/>
            </w:tcBorders>
          </w:tcPr>
          <w:p w14:paraId="6D1C772F">
            <w:pPr>
              <w:pStyle w:val="19"/>
              <w:spacing w:line="360" w:lineRule="auto"/>
              <w:ind w:right="333"/>
              <w:rPr>
                <w:sz w:val="24"/>
              </w:rPr>
            </w:pPr>
            <w:r>
              <w:rPr>
                <w:sz w:val="24"/>
              </w:rPr>
              <w:t>Operation for Hirschprung’s Disease Rectal biopsy</w:t>
            </w:r>
          </w:p>
          <w:p w14:paraId="6D1C7730">
            <w:pPr>
              <w:pStyle w:val="19"/>
              <w:spacing w:before="5"/>
              <w:rPr>
                <w:sz w:val="24"/>
              </w:rPr>
            </w:pPr>
            <w:r>
              <w:rPr>
                <w:sz w:val="24"/>
              </w:rPr>
              <w:t>Definitive procedure</w:t>
            </w:r>
          </w:p>
        </w:tc>
        <w:tc>
          <w:tcPr>
            <w:tcW w:w="811" w:type="dxa"/>
            <w:tcBorders>
              <w:left w:val="single" w:color="000000" w:sz="8" w:space="0"/>
            </w:tcBorders>
          </w:tcPr>
          <w:p w14:paraId="6D1C7731">
            <w:pPr>
              <w:pStyle w:val="19"/>
              <w:ind w:left="109"/>
              <w:rPr>
                <w:sz w:val="24"/>
              </w:rPr>
            </w:pPr>
            <w:r>
              <w:rPr>
                <w:sz w:val="24"/>
              </w:rPr>
              <w:t>3</w:t>
            </w:r>
          </w:p>
        </w:tc>
        <w:tc>
          <w:tcPr>
            <w:tcW w:w="811" w:type="dxa"/>
          </w:tcPr>
          <w:p w14:paraId="6D1C7732">
            <w:pPr>
              <w:pStyle w:val="19"/>
              <w:rPr>
                <w:sz w:val="24"/>
              </w:rPr>
            </w:pPr>
            <w:r>
              <w:rPr>
                <w:sz w:val="24"/>
              </w:rPr>
              <w:t>1</w:t>
            </w:r>
          </w:p>
        </w:tc>
        <w:tc>
          <w:tcPr>
            <w:tcW w:w="811" w:type="dxa"/>
          </w:tcPr>
          <w:p w14:paraId="6D1C7733">
            <w:pPr>
              <w:pStyle w:val="19"/>
              <w:rPr>
                <w:sz w:val="24"/>
              </w:rPr>
            </w:pPr>
            <w:r>
              <w:rPr>
                <w:sz w:val="24"/>
              </w:rPr>
              <w:t>3</w:t>
            </w:r>
          </w:p>
        </w:tc>
        <w:tc>
          <w:tcPr>
            <w:tcW w:w="811" w:type="dxa"/>
          </w:tcPr>
          <w:p w14:paraId="6D1C7734">
            <w:pPr>
              <w:pStyle w:val="19"/>
              <w:ind w:left="111"/>
              <w:rPr>
                <w:sz w:val="24"/>
              </w:rPr>
            </w:pPr>
            <w:r>
              <w:rPr>
                <w:sz w:val="24"/>
              </w:rPr>
              <w:t>1</w:t>
            </w:r>
          </w:p>
        </w:tc>
        <w:tc>
          <w:tcPr>
            <w:tcW w:w="811" w:type="dxa"/>
          </w:tcPr>
          <w:p w14:paraId="6D1C7735">
            <w:pPr>
              <w:pStyle w:val="19"/>
              <w:ind w:left="111"/>
              <w:rPr>
                <w:sz w:val="24"/>
              </w:rPr>
            </w:pPr>
            <w:r>
              <w:rPr>
                <w:sz w:val="24"/>
              </w:rPr>
              <w:t>4</w:t>
            </w:r>
          </w:p>
        </w:tc>
        <w:tc>
          <w:tcPr>
            <w:tcW w:w="811" w:type="dxa"/>
          </w:tcPr>
          <w:p w14:paraId="6D1C7736">
            <w:pPr>
              <w:pStyle w:val="19"/>
              <w:ind w:left="111"/>
              <w:rPr>
                <w:sz w:val="24"/>
              </w:rPr>
            </w:pPr>
            <w:r>
              <w:rPr>
                <w:sz w:val="24"/>
              </w:rPr>
              <w:t>1</w:t>
            </w:r>
          </w:p>
        </w:tc>
        <w:tc>
          <w:tcPr>
            <w:tcW w:w="811" w:type="dxa"/>
          </w:tcPr>
          <w:p w14:paraId="6D1C7737">
            <w:pPr>
              <w:pStyle w:val="19"/>
              <w:ind w:left="111"/>
              <w:rPr>
                <w:sz w:val="24"/>
              </w:rPr>
            </w:pPr>
            <w:r>
              <w:rPr>
                <w:sz w:val="24"/>
              </w:rPr>
              <w:t>4</w:t>
            </w:r>
          </w:p>
        </w:tc>
        <w:tc>
          <w:tcPr>
            <w:tcW w:w="901" w:type="dxa"/>
          </w:tcPr>
          <w:p w14:paraId="6D1C7738">
            <w:pPr>
              <w:pStyle w:val="19"/>
              <w:ind w:left="111"/>
              <w:rPr>
                <w:sz w:val="24"/>
              </w:rPr>
            </w:pPr>
            <w:r>
              <w:rPr>
                <w:sz w:val="24"/>
              </w:rPr>
              <w:t>1</w:t>
            </w:r>
          </w:p>
        </w:tc>
        <w:tc>
          <w:tcPr>
            <w:tcW w:w="901" w:type="dxa"/>
          </w:tcPr>
          <w:p w14:paraId="6D1C7739">
            <w:pPr>
              <w:pStyle w:val="19"/>
              <w:ind w:left="111"/>
              <w:rPr>
                <w:sz w:val="24"/>
              </w:rPr>
            </w:pPr>
            <w:r>
              <w:rPr>
                <w:sz w:val="24"/>
              </w:rPr>
              <w:t>4</w:t>
            </w:r>
          </w:p>
        </w:tc>
      </w:tr>
      <w:tr w14:paraId="6D1C7746">
        <w:trPr>
          <w:trHeight w:val="405" w:hRule="atLeast"/>
        </w:trPr>
        <w:tc>
          <w:tcPr>
            <w:tcW w:w="541" w:type="dxa"/>
          </w:tcPr>
          <w:p w14:paraId="6D1C773B">
            <w:pPr>
              <w:pStyle w:val="19"/>
              <w:ind w:left="94" w:right="57"/>
              <w:jc w:val="center"/>
              <w:rPr>
                <w:sz w:val="24"/>
              </w:rPr>
            </w:pPr>
            <w:r>
              <w:rPr>
                <w:sz w:val="24"/>
              </w:rPr>
              <w:t>39.</w:t>
            </w:r>
          </w:p>
        </w:tc>
        <w:tc>
          <w:tcPr>
            <w:tcW w:w="2884" w:type="dxa"/>
            <w:tcBorders>
              <w:right w:val="single" w:color="000000" w:sz="8" w:space="0"/>
            </w:tcBorders>
          </w:tcPr>
          <w:p w14:paraId="6D1C773C">
            <w:pPr>
              <w:pStyle w:val="19"/>
              <w:rPr>
                <w:sz w:val="24"/>
              </w:rPr>
            </w:pPr>
            <w:r>
              <w:rPr>
                <w:sz w:val="24"/>
              </w:rPr>
              <w:t>Splenectomy</w:t>
            </w:r>
          </w:p>
        </w:tc>
        <w:tc>
          <w:tcPr>
            <w:tcW w:w="811" w:type="dxa"/>
            <w:tcBorders>
              <w:left w:val="single" w:color="000000" w:sz="8" w:space="0"/>
            </w:tcBorders>
          </w:tcPr>
          <w:p w14:paraId="6D1C773D">
            <w:pPr>
              <w:pStyle w:val="19"/>
              <w:ind w:left="109"/>
              <w:rPr>
                <w:sz w:val="24"/>
              </w:rPr>
            </w:pPr>
            <w:r>
              <w:rPr>
                <w:sz w:val="24"/>
              </w:rPr>
              <w:t>3</w:t>
            </w:r>
          </w:p>
        </w:tc>
        <w:tc>
          <w:tcPr>
            <w:tcW w:w="811" w:type="dxa"/>
          </w:tcPr>
          <w:p w14:paraId="6D1C773E">
            <w:pPr>
              <w:pStyle w:val="19"/>
              <w:rPr>
                <w:sz w:val="24"/>
              </w:rPr>
            </w:pPr>
            <w:r>
              <w:rPr>
                <w:sz w:val="24"/>
              </w:rPr>
              <w:t>1</w:t>
            </w:r>
          </w:p>
        </w:tc>
        <w:tc>
          <w:tcPr>
            <w:tcW w:w="811" w:type="dxa"/>
          </w:tcPr>
          <w:p w14:paraId="6D1C773F">
            <w:pPr>
              <w:pStyle w:val="19"/>
              <w:rPr>
                <w:sz w:val="24"/>
              </w:rPr>
            </w:pPr>
            <w:r>
              <w:rPr>
                <w:sz w:val="24"/>
              </w:rPr>
              <w:t>3</w:t>
            </w:r>
          </w:p>
        </w:tc>
        <w:tc>
          <w:tcPr>
            <w:tcW w:w="811" w:type="dxa"/>
          </w:tcPr>
          <w:p w14:paraId="6D1C7740">
            <w:pPr>
              <w:pStyle w:val="19"/>
              <w:ind w:left="111"/>
              <w:rPr>
                <w:sz w:val="24"/>
              </w:rPr>
            </w:pPr>
            <w:r>
              <w:rPr>
                <w:sz w:val="24"/>
              </w:rPr>
              <w:t>1</w:t>
            </w:r>
          </w:p>
        </w:tc>
        <w:tc>
          <w:tcPr>
            <w:tcW w:w="811" w:type="dxa"/>
          </w:tcPr>
          <w:p w14:paraId="6D1C7741">
            <w:pPr>
              <w:pStyle w:val="19"/>
              <w:ind w:left="111"/>
              <w:rPr>
                <w:sz w:val="24"/>
              </w:rPr>
            </w:pPr>
            <w:r>
              <w:rPr>
                <w:sz w:val="24"/>
              </w:rPr>
              <w:t>4</w:t>
            </w:r>
          </w:p>
        </w:tc>
        <w:tc>
          <w:tcPr>
            <w:tcW w:w="811" w:type="dxa"/>
          </w:tcPr>
          <w:p w14:paraId="6D1C7742">
            <w:pPr>
              <w:pStyle w:val="19"/>
              <w:ind w:left="111"/>
              <w:rPr>
                <w:sz w:val="24"/>
              </w:rPr>
            </w:pPr>
            <w:r>
              <w:rPr>
                <w:sz w:val="24"/>
              </w:rPr>
              <w:t>1</w:t>
            </w:r>
          </w:p>
        </w:tc>
        <w:tc>
          <w:tcPr>
            <w:tcW w:w="811" w:type="dxa"/>
          </w:tcPr>
          <w:p w14:paraId="6D1C7743">
            <w:pPr>
              <w:pStyle w:val="19"/>
              <w:ind w:left="111"/>
              <w:rPr>
                <w:sz w:val="24"/>
              </w:rPr>
            </w:pPr>
            <w:r>
              <w:rPr>
                <w:sz w:val="24"/>
              </w:rPr>
              <w:t>4</w:t>
            </w:r>
          </w:p>
        </w:tc>
        <w:tc>
          <w:tcPr>
            <w:tcW w:w="901" w:type="dxa"/>
          </w:tcPr>
          <w:p w14:paraId="6D1C7744">
            <w:pPr>
              <w:pStyle w:val="19"/>
              <w:ind w:left="111"/>
              <w:rPr>
                <w:sz w:val="24"/>
              </w:rPr>
            </w:pPr>
            <w:r>
              <w:rPr>
                <w:sz w:val="24"/>
              </w:rPr>
              <w:t>1</w:t>
            </w:r>
          </w:p>
        </w:tc>
        <w:tc>
          <w:tcPr>
            <w:tcW w:w="901" w:type="dxa"/>
          </w:tcPr>
          <w:p w14:paraId="6D1C7745">
            <w:pPr>
              <w:pStyle w:val="19"/>
              <w:ind w:left="111"/>
              <w:rPr>
                <w:sz w:val="24"/>
              </w:rPr>
            </w:pPr>
            <w:r>
              <w:rPr>
                <w:sz w:val="24"/>
              </w:rPr>
              <w:t>4</w:t>
            </w:r>
          </w:p>
        </w:tc>
      </w:tr>
      <w:tr w14:paraId="6D1C7752">
        <w:trPr>
          <w:trHeight w:val="420" w:hRule="atLeast"/>
        </w:trPr>
        <w:tc>
          <w:tcPr>
            <w:tcW w:w="541" w:type="dxa"/>
          </w:tcPr>
          <w:p w14:paraId="6D1C7747">
            <w:pPr>
              <w:pStyle w:val="19"/>
              <w:ind w:left="94" w:right="57"/>
              <w:jc w:val="center"/>
              <w:rPr>
                <w:sz w:val="24"/>
              </w:rPr>
            </w:pPr>
            <w:r>
              <w:rPr>
                <w:sz w:val="24"/>
              </w:rPr>
              <w:t>40.</w:t>
            </w:r>
          </w:p>
        </w:tc>
        <w:tc>
          <w:tcPr>
            <w:tcW w:w="2884" w:type="dxa"/>
            <w:tcBorders>
              <w:right w:val="single" w:color="000000" w:sz="8" w:space="0"/>
            </w:tcBorders>
          </w:tcPr>
          <w:p w14:paraId="6D1C7748">
            <w:pPr>
              <w:pStyle w:val="19"/>
              <w:rPr>
                <w:sz w:val="24"/>
              </w:rPr>
            </w:pPr>
            <w:r>
              <w:rPr>
                <w:sz w:val="24"/>
              </w:rPr>
              <w:t>Choledochal cyst</w:t>
            </w:r>
          </w:p>
        </w:tc>
        <w:tc>
          <w:tcPr>
            <w:tcW w:w="811" w:type="dxa"/>
            <w:tcBorders>
              <w:left w:val="single" w:color="000000" w:sz="8" w:space="0"/>
            </w:tcBorders>
          </w:tcPr>
          <w:p w14:paraId="6D1C7749">
            <w:pPr>
              <w:pStyle w:val="19"/>
              <w:ind w:left="109"/>
              <w:rPr>
                <w:sz w:val="24"/>
              </w:rPr>
            </w:pPr>
            <w:r>
              <w:rPr>
                <w:sz w:val="24"/>
              </w:rPr>
              <w:t>2</w:t>
            </w:r>
          </w:p>
        </w:tc>
        <w:tc>
          <w:tcPr>
            <w:tcW w:w="811" w:type="dxa"/>
          </w:tcPr>
          <w:p w14:paraId="6D1C774A">
            <w:pPr>
              <w:pStyle w:val="19"/>
              <w:rPr>
                <w:sz w:val="24"/>
              </w:rPr>
            </w:pPr>
            <w:r>
              <w:rPr>
                <w:sz w:val="24"/>
              </w:rPr>
              <w:t>1</w:t>
            </w:r>
          </w:p>
        </w:tc>
        <w:tc>
          <w:tcPr>
            <w:tcW w:w="811" w:type="dxa"/>
          </w:tcPr>
          <w:p w14:paraId="6D1C774B">
            <w:pPr>
              <w:pStyle w:val="19"/>
              <w:rPr>
                <w:sz w:val="24"/>
              </w:rPr>
            </w:pPr>
            <w:r>
              <w:rPr>
                <w:sz w:val="24"/>
              </w:rPr>
              <w:t>3</w:t>
            </w:r>
          </w:p>
        </w:tc>
        <w:tc>
          <w:tcPr>
            <w:tcW w:w="811" w:type="dxa"/>
          </w:tcPr>
          <w:p w14:paraId="6D1C774C">
            <w:pPr>
              <w:pStyle w:val="19"/>
              <w:ind w:left="111"/>
              <w:rPr>
                <w:sz w:val="24"/>
              </w:rPr>
            </w:pPr>
            <w:r>
              <w:rPr>
                <w:sz w:val="24"/>
              </w:rPr>
              <w:t>1</w:t>
            </w:r>
          </w:p>
        </w:tc>
        <w:tc>
          <w:tcPr>
            <w:tcW w:w="811" w:type="dxa"/>
          </w:tcPr>
          <w:p w14:paraId="6D1C774D">
            <w:pPr>
              <w:pStyle w:val="19"/>
              <w:ind w:left="111"/>
              <w:rPr>
                <w:sz w:val="24"/>
              </w:rPr>
            </w:pPr>
            <w:r>
              <w:rPr>
                <w:sz w:val="24"/>
              </w:rPr>
              <w:t>3</w:t>
            </w:r>
          </w:p>
        </w:tc>
        <w:tc>
          <w:tcPr>
            <w:tcW w:w="811" w:type="dxa"/>
          </w:tcPr>
          <w:p w14:paraId="6D1C774E">
            <w:pPr>
              <w:pStyle w:val="19"/>
              <w:ind w:left="111"/>
              <w:rPr>
                <w:sz w:val="24"/>
              </w:rPr>
            </w:pPr>
            <w:r>
              <w:rPr>
                <w:sz w:val="24"/>
              </w:rPr>
              <w:t>1</w:t>
            </w:r>
          </w:p>
        </w:tc>
        <w:tc>
          <w:tcPr>
            <w:tcW w:w="811" w:type="dxa"/>
          </w:tcPr>
          <w:p w14:paraId="6D1C774F">
            <w:pPr>
              <w:pStyle w:val="19"/>
              <w:ind w:left="111"/>
              <w:rPr>
                <w:sz w:val="24"/>
              </w:rPr>
            </w:pPr>
            <w:r>
              <w:rPr>
                <w:sz w:val="24"/>
              </w:rPr>
              <w:t>4</w:t>
            </w:r>
          </w:p>
        </w:tc>
        <w:tc>
          <w:tcPr>
            <w:tcW w:w="901" w:type="dxa"/>
          </w:tcPr>
          <w:p w14:paraId="6D1C7750">
            <w:pPr>
              <w:pStyle w:val="19"/>
              <w:ind w:left="111"/>
              <w:rPr>
                <w:sz w:val="24"/>
              </w:rPr>
            </w:pPr>
            <w:r>
              <w:rPr>
                <w:sz w:val="24"/>
              </w:rPr>
              <w:t>1</w:t>
            </w:r>
          </w:p>
        </w:tc>
        <w:tc>
          <w:tcPr>
            <w:tcW w:w="901" w:type="dxa"/>
          </w:tcPr>
          <w:p w14:paraId="6D1C7751">
            <w:pPr>
              <w:pStyle w:val="19"/>
              <w:ind w:left="111"/>
              <w:rPr>
                <w:sz w:val="24"/>
              </w:rPr>
            </w:pPr>
            <w:r>
              <w:rPr>
                <w:sz w:val="24"/>
              </w:rPr>
              <w:t>4</w:t>
            </w:r>
          </w:p>
        </w:tc>
      </w:tr>
      <w:tr w14:paraId="6D1C775E">
        <w:trPr>
          <w:trHeight w:val="405" w:hRule="atLeast"/>
        </w:trPr>
        <w:tc>
          <w:tcPr>
            <w:tcW w:w="541" w:type="dxa"/>
          </w:tcPr>
          <w:p w14:paraId="6D1C7753">
            <w:pPr>
              <w:pStyle w:val="19"/>
              <w:spacing w:line="261" w:lineRule="exact"/>
              <w:ind w:left="94" w:right="57"/>
              <w:jc w:val="center"/>
              <w:rPr>
                <w:sz w:val="24"/>
              </w:rPr>
            </w:pPr>
            <w:r>
              <w:rPr>
                <w:sz w:val="24"/>
              </w:rPr>
              <w:t>41.</w:t>
            </w:r>
          </w:p>
        </w:tc>
        <w:tc>
          <w:tcPr>
            <w:tcW w:w="2884" w:type="dxa"/>
            <w:tcBorders>
              <w:right w:val="single" w:color="000000" w:sz="8" w:space="0"/>
            </w:tcBorders>
          </w:tcPr>
          <w:p w14:paraId="6D1C7754">
            <w:pPr>
              <w:pStyle w:val="19"/>
              <w:spacing w:line="261" w:lineRule="exact"/>
              <w:rPr>
                <w:sz w:val="24"/>
              </w:rPr>
            </w:pPr>
            <w:r>
              <w:rPr>
                <w:sz w:val="24"/>
              </w:rPr>
              <w:t>Cholecystectomy</w:t>
            </w:r>
          </w:p>
        </w:tc>
        <w:tc>
          <w:tcPr>
            <w:tcW w:w="811" w:type="dxa"/>
            <w:tcBorders>
              <w:left w:val="single" w:color="000000" w:sz="8" w:space="0"/>
            </w:tcBorders>
          </w:tcPr>
          <w:p w14:paraId="6D1C7755">
            <w:pPr>
              <w:pStyle w:val="19"/>
              <w:spacing w:line="261" w:lineRule="exact"/>
              <w:ind w:left="109"/>
              <w:rPr>
                <w:sz w:val="24"/>
              </w:rPr>
            </w:pPr>
            <w:r>
              <w:rPr>
                <w:sz w:val="24"/>
              </w:rPr>
              <w:t>3</w:t>
            </w:r>
          </w:p>
        </w:tc>
        <w:tc>
          <w:tcPr>
            <w:tcW w:w="811" w:type="dxa"/>
          </w:tcPr>
          <w:p w14:paraId="6D1C7756">
            <w:pPr>
              <w:pStyle w:val="19"/>
              <w:spacing w:line="261" w:lineRule="exact"/>
              <w:rPr>
                <w:sz w:val="24"/>
              </w:rPr>
            </w:pPr>
            <w:r>
              <w:rPr>
                <w:sz w:val="24"/>
              </w:rPr>
              <w:t>1</w:t>
            </w:r>
          </w:p>
        </w:tc>
        <w:tc>
          <w:tcPr>
            <w:tcW w:w="811" w:type="dxa"/>
          </w:tcPr>
          <w:p w14:paraId="6D1C7757">
            <w:pPr>
              <w:pStyle w:val="19"/>
              <w:spacing w:line="261" w:lineRule="exact"/>
              <w:rPr>
                <w:sz w:val="24"/>
              </w:rPr>
            </w:pPr>
            <w:r>
              <w:rPr>
                <w:sz w:val="24"/>
              </w:rPr>
              <w:t>4</w:t>
            </w:r>
          </w:p>
        </w:tc>
        <w:tc>
          <w:tcPr>
            <w:tcW w:w="811" w:type="dxa"/>
          </w:tcPr>
          <w:p w14:paraId="6D1C7758">
            <w:pPr>
              <w:pStyle w:val="19"/>
              <w:spacing w:line="261" w:lineRule="exact"/>
              <w:ind w:left="111"/>
              <w:rPr>
                <w:sz w:val="24"/>
              </w:rPr>
            </w:pPr>
            <w:r>
              <w:rPr>
                <w:sz w:val="24"/>
              </w:rPr>
              <w:t>1</w:t>
            </w:r>
          </w:p>
        </w:tc>
        <w:tc>
          <w:tcPr>
            <w:tcW w:w="811" w:type="dxa"/>
          </w:tcPr>
          <w:p w14:paraId="6D1C7759">
            <w:pPr>
              <w:pStyle w:val="19"/>
              <w:spacing w:line="261" w:lineRule="exact"/>
              <w:ind w:left="111"/>
              <w:rPr>
                <w:sz w:val="24"/>
              </w:rPr>
            </w:pPr>
            <w:r>
              <w:rPr>
                <w:sz w:val="24"/>
              </w:rPr>
              <w:t>4</w:t>
            </w:r>
          </w:p>
        </w:tc>
        <w:tc>
          <w:tcPr>
            <w:tcW w:w="811" w:type="dxa"/>
          </w:tcPr>
          <w:p w14:paraId="6D1C775A">
            <w:pPr>
              <w:pStyle w:val="19"/>
              <w:spacing w:line="261" w:lineRule="exact"/>
              <w:ind w:left="111"/>
              <w:rPr>
                <w:sz w:val="24"/>
              </w:rPr>
            </w:pPr>
            <w:r>
              <w:rPr>
                <w:sz w:val="24"/>
              </w:rPr>
              <w:t>1</w:t>
            </w:r>
          </w:p>
        </w:tc>
        <w:tc>
          <w:tcPr>
            <w:tcW w:w="811" w:type="dxa"/>
          </w:tcPr>
          <w:p w14:paraId="6D1C775B">
            <w:pPr>
              <w:pStyle w:val="19"/>
              <w:spacing w:line="261" w:lineRule="exact"/>
              <w:ind w:left="111"/>
              <w:rPr>
                <w:sz w:val="24"/>
              </w:rPr>
            </w:pPr>
            <w:r>
              <w:rPr>
                <w:sz w:val="24"/>
              </w:rPr>
              <w:t>4</w:t>
            </w:r>
          </w:p>
        </w:tc>
        <w:tc>
          <w:tcPr>
            <w:tcW w:w="901" w:type="dxa"/>
          </w:tcPr>
          <w:p w14:paraId="6D1C775C">
            <w:pPr>
              <w:pStyle w:val="19"/>
              <w:spacing w:line="261" w:lineRule="exact"/>
              <w:ind w:left="111"/>
              <w:rPr>
                <w:sz w:val="24"/>
              </w:rPr>
            </w:pPr>
            <w:r>
              <w:rPr>
                <w:sz w:val="24"/>
              </w:rPr>
              <w:t>1</w:t>
            </w:r>
          </w:p>
        </w:tc>
        <w:tc>
          <w:tcPr>
            <w:tcW w:w="901" w:type="dxa"/>
          </w:tcPr>
          <w:p w14:paraId="6D1C775D">
            <w:pPr>
              <w:pStyle w:val="19"/>
              <w:spacing w:line="261" w:lineRule="exact"/>
              <w:ind w:left="111"/>
              <w:rPr>
                <w:sz w:val="24"/>
              </w:rPr>
            </w:pPr>
            <w:r>
              <w:rPr>
                <w:sz w:val="24"/>
              </w:rPr>
              <w:t>4</w:t>
            </w:r>
          </w:p>
        </w:tc>
      </w:tr>
      <w:tr w14:paraId="6D1C776A">
        <w:trPr>
          <w:trHeight w:val="405" w:hRule="atLeast"/>
        </w:trPr>
        <w:tc>
          <w:tcPr>
            <w:tcW w:w="541" w:type="dxa"/>
          </w:tcPr>
          <w:p w14:paraId="6D1C775F">
            <w:pPr>
              <w:pStyle w:val="19"/>
              <w:ind w:left="94" w:right="57"/>
              <w:jc w:val="center"/>
              <w:rPr>
                <w:sz w:val="24"/>
              </w:rPr>
            </w:pPr>
            <w:r>
              <w:rPr>
                <w:sz w:val="24"/>
              </w:rPr>
              <w:t>42.</w:t>
            </w:r>
          </w:p>
        </w:tc>
        <w:tc>
          <w:tcPr>
            <w:tcW w:w="2884" w:type="dxa"/>
            <w:tcBorders>
              <w:right w:val="single" w:color="000000" w:sz="8" w:space="0"/>
            </w:tcBorders>
          </w:tcPr>
          <w:p w14:paraId="6D1C7760">
            <w:pPr>
              <w:pStyle w:val="19"/>
              <w:rPr>
                <w:sz w:val="24"/>
              </w:rPr>
            </w:pPr>
            <w:r>
              <w:rPr>
                <w:sz w:val="24"/>
              </w:rPr>
              <w:t>Portoenterostomy</w:t>
            </w:r>
          </w:p>
        </w:tc>
        <w:tc>
          <w:tcPr>
            <w:tcW w:w="811" w:type="dxa"/>
            <w:tcBorders>
              <w:left w:val="single" w:color="000000" w:sz="8" w:space="0"/>
            </w:tcBorders>
          </w:tcPr>
          <w:p w14:paraId="6D1C7761">
            <w:pPr>
              <w:pStyle w:val="19"/>
              <w:ind w:left="109"/>
              <w:rPr>
                <w:sz w:val="24"/>
              </w:rPr>
            </w:pPr>
            <w:r>
              <w:rPr>
                <w:sz w:val="24"/>
              </w:rPr>
              <w:t>2</w:t>
            </w:r>
          </w:p>
        </w:tc>
        <w:tc>
          <w:tcPr>
            <w:tcW w:w="811" w:type="dxa"/>
          </w:tcPr>
          <w:p w14:paraId="6D1C7762">
            <w:pPr>
              <w:pStyle w:val="19"/>
              <w:rPr>
                <w:sz w:val="24"/>
              </w:rPr>
            </w:pPr>
            <w:r>
              <w:rPr>
                <w:sz w:val="24"/>
              </w:rPr>
              <w:t>1</w:t>
            </w:r>
          </w:p>
        </w:tc>
        <w:tc>
          <w:tcPr>
            <w:tcW w:w="811" w:type="dxa"/>
          </w:tcPr>
          <w:p w14:paraId="6D1C7763">
            <w:pPr>
              <w:pStyle w:val="19"/>
              <w:rPr>
                <w:sz w:val="24"/>
              </w:rPr>
            </w:pPr>
            <w:r>
              <w:rPr>
                <w:sz w:val="24"/>
              </w:rPr>
              <w:t>3</w:t>
            </w:r>
          </w:p>
        </w:tc>
        <w:tc>
          <w:tcPr>
            <w:tcW w:w="811" w:type="dxa"/>
          </w:tcPr>
          <w:p w14:paraId="6D1C7764">
            <w:pPr>
              <w:pStyle w:val="19"/>
              <w:ind w:left="111"/>
              <w:rPr>
                <w:sz w:val="24"/>
              </w:rPr>
            </w:pPr>
            <w:r>
              <w:rPr>
                <w:sz w:val="24"/>
              </w:rPr>
              <w:t>1</w:t>
            </w:r>
          </w:p>
        </w:tc>
        <w:tc>
          <w:tcPr>
            <w:tcW w:w="811" w:type="dxa"/>
          </w:tcPr>
          <w:p w14:paraId="6D1C7765">
            <w:pPr>
              <w:pStyle w:val="19"/>
              <w:ind w:left="111"/>
              <w:rPr>
                <w:sz w:val="24"/>
              </w:rPr>
            </w:pPr>
            <w:r>
              <w:rPr>
                <w:sz w:val="24"/>
              </w:rPr>
              <w:t>3</w:t>
            </w:r>
          </w:p>
        </w:tc>
        <w:tc>
          <w:tcPr>
            <w:tcW w:w="811" w:type="dxa"/>
          </w:tcPr>
          <w:p w14:paraId="6D1C7766">
            <w:pPr>
              <w:pStyle w:val="19"/>
              <w:ind w:left="111"/>
              <w:rPr>
                <w:sz w:val="24"/>
              </w:rPr>
            </w:pPr>
            <w:r>
              <w:rPr>
                <w:sz w:val="24"/>
              </w:rPr>
              <w:t>1</w:t>
            </w:r>
          </w:p>
        </w:tc>
        <w:tc>
          <w:tcPr>
            <w:tcW w:w="811" w:type="dxa"/>
          </w:tcPr>
          <w:p w14:paraId="6D1C7767">
            <w:pPr>
              <w:pStyle w:val="19"/>
              <w:ind w:left="111"/>
              <w:rPr>
                <w:sz w:val="24"/>
              </w:rPr>
            </w:pPr>
            <w:r>
              <w:rPr>
                <w:sz w:val="24"/>
              </w:rPr>
              <w:t>4</w:t>
            </w:r>
          </w:p>
        </w:tc>
        <w:tc>
          <w:tcPr>
            <w:tcW w:w="901" w:type="dxa"/>
          </w:tcPr>
          <w:p w14:paraId="6D1C7768">
            <w:pPr>
              <w:pStyle w:val="19"/>
              <w:ind w:left="111"/>
              <w:rPr>
                <w:sz w:val="24"/>
              </w:rPr>
            </w:pPr>
            <w:r>
              <w:rPr>
                <w:sz w:val="24"/>
              </w:rPr>
              <w:t>1</w:t>
            </w:r>
          </w:p>
        </w:tc>
        <w:tc>
          <w:tcPr>
            <w:tcW w:w="901" w:type="dxa"/>
          </w:tcPr>
          <w:p w14:paraId="6D1C7769">
            <w:pPr>
              <w:pStyle w:val="19"/>
              <w:ind w:left="111"/>
              <w:rPr>
                <w:sz w:val="24"/>
              </w:rPr>
            </w:pPr>
            <w:r>
              <w:rPr>
                <w:sz w:val="24"/>
              </w:rPr>
              <w:t>4</w:t>
            </w:r>
          </w:p>
        </w:tc>
      </w:tr>
      <w:tr w14:paraId="6D1C7776">
        <w:trPr>
          <w:trHeight w:val="405" w:hRule="atLeast"/>
        </w:trPr>
        <w:tc>
          <w:tcPr>
            <w:tcW w:w="541" w:type="dxa"/>
          </w:tcPr>
          <w:p w14:paraId="6D1C776B">
            <w:pPr>
              <w:pStyle w:val="19"/>
              <w:ind w:left="94" w:right="57"/>
              <w:jc w:val="center"/>
              <w:rPr>
                <w:sz w:val="24"/>
              </w:rPr>
            </w:pPr>
            <w:r>
              <w:rPr>
                <w:sz w:val="24"/>
              </w:rPr>
              <w:t>43.</w:t>
            </w:r>
          </w:p>
        </w:tc>
        <w:tc>
          <w:tcPr>
            <w:tcW w:w="2884" w:type="dxa"/>
            <w:tcBorders>
              <w:right w:val="single" w:color="000000" w:sz="8" w:space="0"/>
            </w:tcBorders>
          </w:tcPr>
          <w:p w14:paraId="6D1C776C">
            <w:pPr>
              <w:pStyle w:val="19"/>
              <w:rPr>
                <w:sz w:val="24"/>
              </w:rPr>
            </w:pPr>
            <w:r>
              <w:rPr>
                <w:sz w:val="24"/>
              </w:rPr>
              <w:t>Hepatic cyst / abscesses</w:t>
            </w:r>
          </w:p>
        </w:tc>
        <w:tc>
          <w:tcPr>
            <w:tcW w:w="811" w:type="dxa"/>
            <w:tcBorders>
              <w:left w:val="single" w:color="000000" w:sz="8" w:space="0"/>
            </w:tcBorders>
          </w:tcPr>
          <w:p w14:paraId="6D1C776D">
            <w:pPr>
              <w:pStyle w:val="19"/>
              <w:ind w:left="109"/>
              <w:rPr>
                <w:sz w:val="24"/>
              </w:rPr>
            </w:pPr>
            <w:r>
              <w:rPr>
                <w:sz w:val="24"/>
              </w:rPr>
              <w:t>3</w:t>
            </w:r>
          </w:p>
        </w:tc>
        <w:tc>
          <w:tcPr>
            <w:tcW w:w="811" w:type="dxa"/>
          </w:tcPr>
          <w:p w14:paraId="6D1C776E">
            <w:pPr>
              <w:pStyle w:val="19"/>
              <w:rPr>
                <w:sz w:val="24"/>
              </w:rPr>
            </w:pPr>
            <w:r>
              <w:rPr>
                <w:sz w:val="24"/>
              </w:rPr>
              <w:t>1</w:t>
            </w:r>
          </w:p>
        </w:tc>
        <w:tc>
          <w:tcPr>
            <w:tcW w:w="811" w:type="dxa"/>
          </w:tcPr>
          <w:p w14:paraId="6D1C776F">
            <w:pPr>
              <w:pStyle w:val="19"/>
              <w:rPr>
                <w:sz w:val="24"/>
              </w:rPr>
            </w:pPr>
            <w:r>
              <w:rPr>
                <w:sz w:val="24"/>
              </w:rPr>
              <w:t>4</w:t>
            </w:r>
          </w:p>
        </w:tc>
        <w:tc>
          <w:tcPr>
            <w:tcW w:w="811" w:type="dxa"/>
          </w:tcPr>
          <w:p w14:paraId="6D1C7770">
            <w:pPr>
              <w:pStyle w:val="19"/>
              <w:ind w:left="111"/>
              <w:rPr>
                <w:sz w:val="24"/>
              </w:rPr>
            </w:pPr>
            <w:r>
              <w:rPr>
                <w:sz w:val="24"/>
              </w:rPr>
              <w:t>1</w:t>
            </w:r>
          </w:p>
        </w:tc>
        <w:tc>
          <w:tcPr>
            <w:tcW w:w="811" w:type="dxa"/>
          </w:tcPr>
          <w:p w14:paraId="6D1C7771">
            <w:pPr>
              <w:pStyle w:val="19"/>
              <w:ind w:left="111"/>
              <w:rPr>
                <w:sz w:val="24"/>
              </w:rPr>
            </w:pPr>
            <w:r>
              <w:rPr>
                <w:sz w:val="24"/>
              </w:rPr>
              <w:t>4</w:t>
            </w:r>
          </w:p>
        </w:tc>
        <w:tc>
          <w:tcPr>
            <w:tcW w:w="811" w:type="dxa"/>
          </w:tcPr>
          <w:p w14:paraId="6D1C7772">
            <w:pPr>
              <w:pStyle w:val="19"/>
              <w:ind w:left="111"/>
              <w:rPr>
                <w:sz w:val="24"/>
              </w:rPr>
            </w:pPr>
            <w:r>
              <w:rPr>
                <w:sz w:val="24"/>
              </w:rPr>
              <w:t>1</w:t>
            </w:r>
          </w:p>
        </w:tc>
        <w:tc>
          <w:tcPr>
            <w:tcW w:w="811" w:type="dxa"/>
          </w:tcPr>
          <w:p w14:paraId="6D1C7773">
            <w:pPr>
              <w:pStyle w:val="19"/>
              <w:ind w:left="111"/>
              <w:rPr>
                <w:sz w:val="24"/>
              </w:rPr>
            </w:pPr>
            <w:r>
              <w:rPr>
                <w:sz w:val="24"/>
              </w:rPr>
              <w:t>4</w:t>
            </w:r>
          </w:p>
        </w:tc>
        <w:tc>
          <w:tcPr>
            <w:tcW w:w="901" w:type="dxa"/>
          </w:tcPr>
          <w:p w14:paraId="6D1C7774">
            <w:pPr>
              <w:pStyle w:val="19"/>
              <w:ind w:left="111"/>
              <w:rPr>
                <w:sz w:val="24"/>
              </w:rPr>
            </w:pPr>
            <w:r>
              <w:rPr>
                <w:sz w:val="24"/>
              </w:rPr>
              <w:t>1</w:t>
            </w:r>
          </w:p>
        </w:tc>
        <w:tc>
          <w:tcPr>
            <w:tcW w:w="901" w:type="dxa"/>
          </w:tcPr>
          <w:p w14:paraId="6D1C7775">
            <w:pPr>
              <w:pStyle w:val="19"/>
              <w:ind w:left="111"/>
              <w:rPr>
                <w:sz w:val="24"/>
              </w:rPr>
            </w:pPr>
            <w:r>
              <w:rPr>
                <w:sz w:val="24"/>
              </w:rPr>
              <w:t>4</w:t>
            </w:r>
          </w:p>
        </w:tc>
      </w:tr>
    </w:tbl>
    <w:p w14:paraId="4EFF60EB">
      <w:pPr>
        <w:rPr>
          <w:sz w:val="24"/>
        </w:rPr>
        <w:sectPr>
          <w:pgSz w:w="12240" w:h="14060"/>
          <w:pgMar w:top="1320" w:right="420" w:bottom="280" w:left="320" w:header="720" w:footer="720" w:gutter="0"/>
          <w:cols w:space="720" w:num="1"/>
        </w:sectPr>
      </w:pPr>
    </w:p>
    <w:p w14:paraId="6D1C7778">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0"/>
        <w:gridCol w:w="2883"/>
        <w:gridCol w:w="810"/>
        <w:gridCol w:w="810"/>
        <w:gridCol w:w="810"/>
        <w:gridCol w:w="810"/>
        <w:gridCol w:w="810"/>
        <w:gridCol w:w="810"/>
        <w:gridCol w:w="810"/>
        <w:gridCol w:w="900"/>
        <w:gridCol w:w="900"/>
      </w:tblGrid>
      <w:tr w14:paraId="6D1C7784">
        <w:trPr>
          <w:trHeight w:val="405" w:hRule="atLeast"/>
        </w:trPr>
        <w:tc>
          <w:tcPr>
            <w:tcW w:w="540" w:type="dxa"/>
          </w:tcPr>
          <w:p w14:paraId="6D1C7779">
            <w:pPr>
              <w:pStyle w:val="19"/>
              <w:ind w:left="0"/>
              <w:rPr>
                <w:rFonts w:ascii="Times New Roman"/>
                <w:sz w:val="24"/>
              </w:rPr>
            </w:pPr>
          </w:p>
        </w:tc>
        <w:tc>
          <w:tcPr>
            <w:tcW w:w="2883" w:type="dxa"/>
            <w:tcBorders>
              <w:right w:val="single" w:color="000000" w:sz="8" w:space="0"/>
            </w:tcBorders>
          </w:tcPr>
          <w:p w14:paraId="6D1C777A">
            <w:pPr>
              <w:pStyle w:val="19"/>
              <w:ind w:left="113"/>
              <w:rPr>
                <w:sz w:val="24"/>
              </w:rPr>
            </w:pPr>
            <w:r>
              <w:rPr>
                <w:sz w:val="24"/>
              </w:rPr>
              <w:t>etc</w:t>
            </w:r>
          </w:p>
        </w:tc>
        <w:tc>
          <w:tcPr>
            <w:tcW w:w="810" w:type="dxa"/>
            <w:tcBorders>
              <w:left w:val="single" w:color="000000" w:sz="8" w:space="0"/>
            </w:tcBorders>
          </w:tcPr>
          <w:p w14:paraId="6D1C777B">
            <w:pPr>
              <w:pStyle w:val="19"/>
              <w:ind w:left="0"/>
              <w:rPr>
                <w:rFonts w:ascii="Times New Roman"/>
                <w:sz w:val="24"/>
              </w:rPr>
            </w:pPr>
          </w:p>
        </w:tc>
        <w:tc>
          <w:tcPr>
            <w:tcW w:w="810" w:type="dxa"/>
          </w:tcPr>
          <w:p w14:paraId="6D1C777C">
            <w:pPr>
              <w:pStyle w:val="19"/>
              <w:ind w:left="0"/>
              <w:rPr>
                <w:rFonts w:ascii="Times New Roman"/>
                <w:sz w:val="24"/>
              </w:rPr>
            </w:pPr>
          </w:p>
        </w:tc>
        <w:tc>
          <w:tcPr>
            <w:tcW w:w="810" w:type="dxa"/>
          </w:tcPr>
          <w:p w14:paraId="6D1C777D">
            <w:pPr>
              <w:pStyle w:val="19"/>
              <w:ind w:left="0"/>
              <w:rPr>
                <w:rFonts w:ascii="Times New Roman"/>
                <w:sz w:val="24"/>
              </w:rPr>
            </w:pPr>
          </w:p>
        </w:tc>
        <w:tc>
          <w:tcPr>
            <w:tcW w:w="810" w:type="dxa"/>
          </w:tcPr>
          <w:p w14:paraId="6D1C777E">
            <w:pPr>
              <w:pStyle w:val="19"/>
              <w:ind w:left="0"/>
              <w:rPr>
                <w:rFonts w:ascii="Times New Roman"/>
                <w:sz w:val="24"/>
              </w:rPr>
            </w:pPr>
          </w:p>
        </w:tc>
        <w:tc>
          <w:tcPr>
            <w:tcW w:w="810" w:type="dxa"/>
          </w:tcPr>
          <w:p w14:paraId="6D1C777F">
            <w:pPr>
              <w:pStyle w:val="19"/>
              <w:ind w:left="0"/>
              <w:rPr>
                <w:rFonts w:ascii="Times New Roman"/>
                <w:sz w:val="24"/>
              </w:rPr>
            </w:pPr>
          </w:p>
        </w:tc>
        <w:tc>
          <w:tcPr>
            <w:tcW w:w="810" w:type="dxa"/>
          </w:tcPr>
          <w:p w14:paraId="6D1C7780">
            <w:pPr>
              <w:pStyle w:val="19"/>
              <w:ind w:left="0"/>
              <w:rPr>
                <w:rFonts w:ascii="Times New Roman"/>
                <w:sz w:val="24"/>
              </w:rPr>
            </w:pPr>
          </w:p>
        </w:tc>
        <w:tc>
          <w:tcPr>
            <w:tcW w:w="810" w:type="dxa"/>
          </w:tcPr>
          <w:p w14:paraId="6D1C7781">
            <w:pPr>
              <w:pStyle w:val="19"/>
              <w:ind w:left="0"/>
              <w:rPr>
                <w:rFonts w:ascii="Times New Roman"/>
                <w:sz w:val="24"/>
              </w:rPr>
            </w:pPr>
          </w:p>
        </w:tc>
        <w:tc>
          <w:tcPr>
            <w:tcW w:w="900" w:type="dxa"/>
          </w:tcPr>
          <w:p w14:paraId="6D1C7782">
            <w:pPr>
              <w:pStyle w:val="19"/>
              <w:ind w:left="0"/>
              <w:rPr>
                <w:rFonts w:ascii="Times New Roman"/>
                <w:sz w:val="24"/>
              </w:rPr>
            </w:pPr>
          </w:p>
        </w:tc>
        <w:tc>
          <w:tcPr>
            <w:tcW w:w="900" w:type="dxa"/>
          </w:tcPr>
          <w:p w14:paraId="6D1C7783">
            <w:pPr>
              <w:pStyle w:val="19"/>
              <w:ind w:left="0"/>
              <w:rPr>
                <w:rFonts w:ascii="Times New Roman"/>
                <w:sz w:val="24"/>
              </w:rPr>
            </w:pPr>
          </w:p>
        </w:tc>
      </w:tr>
      <w:tr w14:paraId="6D1C7791">
        <w:trPr>
          <w:trHeight w:val="1246" w:hRule="atLeast"/>
        </w:trPr>
        <w:tc>
          <w:tcPr>
            <w:tcW w:w="540" w:type="dxa"/>
          </w:tcPr>
          <w:p w14:paraId="6D1C7785">
            <w:pPr>
              <w:pStyle w:val="19"/>
              <w:ind w:left="94" w:right="56"/>
              <w:jc w:val="center"/>
              <w:rPr>
                <w:sz w:val="24"/>
              </w:rPr>
            </w:pPr>
            <w:r>
              <w:rPr>
                <w:sz w:val="24"/>
              </w:rPr>
              <w:t>44.</w:t>
            </w:r>
          </w:p>
        </w:tc>
        <w:tc>
          <w:tcPr>
            <w:tcW w:w="2883" w:type="dxa"/>
            <w:tcBorders>
              <w:right w:val="single" w:color="000000" w:sz="8" w:space="0"/>
            </w:tcBorders>
          </w:tcPr>
          <w:p w14:paraId="6D1C7786">
            <w:pPr>
              <w:pStyle w:val="19"/>
              <w:ind w:left="113"/>
              <w:rPr>
                <w:sz w:val="24"/>
              </w:rPr>
            </w:pPr>
            <w:r>
              <w:rPr>
                <w:sz w:val="24"/>
              </w:rPr>
              <w:t>Antireflux procedure (for</w:t>
            </w:r>
          </w:p>
          <w:p w14:paraId="6D1C7787">
            <w:pPr>
              <w:pStyle w:val="19"/>
              <w:spacing w:before="20" w:line="400" w:lineRule="atLeast"/>
              <w:ind w:left="113"/>
              <w:rPr>
                <w:sz w:val="24"/>
              </w:rPr>
            </w:pPr>
            <w:r>
              <w:rPr>
                <w:sz w:val="24"/>
              </w:rPr>
              <w:t>GERD &amp; Achalasia Cardia)</w:t>
            </w:r>
          </w:p>
        </w:tc>
        <w:tc>
          <w:tcPr>
            <w:tcW w:w="810" w:type="dxa"/>
            <w:tcBorders>
              <w:left w:val="single" w:color="000000" w:sz="8" w:space="0"/>
            </w:tcBorders>
          </w:tcPr>
          <w:p w14:paraId="6D1C7788">
            <w:pPr>
              <w:pStyle w:val="19"/>
              <w:ind w:left="111"/>
              <w:rPr>
                <w:sz w:val="24"/>
              </w:rPr>
            </w:pPr>
            <w:r>
              <w:rPr>
                <w:sz w:val="24"/>
              </w:rPr>
              <w:t>3</w:t>
            </w:r>
          </w:p>
        </w:tc>
        <w:tc>
          <w:tcPr>
            <w:tcW w:w="810" w:type="dxa"/>
          </w:tcPr>
          <w:p w14:paraId="6D1C7789">
            <w:pPr>
              <w:pStyle w:val="19"/>
              <w:ind w:left="115"/>
              <w:rPr>
                <w:sz w:val="24"/>
              </w:rPr>
            </w:pPr>
            <w:r>
              <w:rPr>
                <w:sz w:val="24"/>
              </w:rPr>
              <w:t>1</w:t>
            </w:r>
          </w:p>
        </w:tc>
        <w:tc>
          <w:tcPr>
            <w:tcW w:w="810" w:type="dxa"/>
          </w:tcPr>
          <w:p w14:paraId="6D1C778A">
            <w:pPr>
              <w:pStyle w:val="19"/>
              <w:ind w:left="116"/>
              <w:rPr>
                <w:sz w:val="24"/>
              </w:rPr>
            </w:pPr>
            <w:r>
              <w:rPr>
                <w:sz w:val="24"/>
              </w:rPr>
              <w:t>4</w:t>
            </w:r>
          </w:p>
        </w:tc>
        <w:tc>
          <w:tcPr>
            <w:tcW w:w="810" w:type="dxa"/>
          </w:tcPr>
          <w:p w14:paraId="6D1C778B">
            <w:pPr>
              <w:pStyle w:val="19"/>
              <w:ind w:left="116"/>
              <w:rPr>
                <w:sz w:val="24"/>
              </w:rPr>
            </w:pPr>
            <w:r>
              <w:rPr>
                <w:sz w:val="24"/>
              </w:rPr>
              <w:t>1</w:t>
            </w:r>
          </w:p>
        </w:tc>
        <w:tc>
          <w:tcPr>
            <w:tcW w:w="810" w:type="dxa"/>
          </w:tcPr>
          <w:p w14:paraId="6D1C778C">
            <w:pPr>
              <w:pStyle w:val="19"/>
              <w:ind w:left="117"/>
              <w:rPr>
                <w:sz w:val="24"/>
              </w:rPr>
            </w:pPr>
            <w:r>
              <w:rPr>
                <w:sz w:val="24"/>
              </w:rPr>
              <w:t>4</w:t>
            </w:r>
          </w:p>
        </w:tc>
        <w:tc>
          <w:tcPr>
            <w:tcW w:w="810" w:type="dxa"/>
          </w:tcPr>
          <w:p w14:paraId="6D1C778D">
            <w:pPr>
              <w:pStyle w:val="19"/>
              <w:ind w:left="118"/>
              <w:rPr>
                <w:sz w:val="24"/>
              </w:rPr>
            </w:pPr>
            <w:r>
              <w:rPr>
                <w:sz w:val="24"/>
              </w:rPr>
              <w:t>1</w:t>
            </w:r>
          </w:p>
        </w:tc>
        <w:tc>
          <w:tcPr>
            <w:tcW w:w="810" w:type="dxa"/>
          </w:tcPr>
          <w:p w14:paraId="6D1C778E">
            <w:pPr>
              <w:pStyle w:val="19"/>
              <w:ind w:left="120"/>
              <w:rPr>
                <w:sz w:val="24"/>
              </w:rPr>
            </w:pPr>
            <w:r>
              <w:rPr>
                <w:sz w:val="24"/>
              </w:rPr>
              <w:t>4</w:t>
            </w:r>
          </w:p>
        </w:tc>
        <w:tc>
          <w:tcPr>
            <w:tcW w:w="900" w:type="dxa"/>
          </w:tcPr>
          <w:p w14:paraId="6D1C778F">
            <w:pPr>
              <w:pStyle w:val="19"/>
              <w:ind w:left="121"/>
              <w:rPr>
                <w:sz w:val="24"/>
              </w:rPr>
            </w:pPr>
            <w:r>
              <w:rPr>
                <w:sz w:val="24"/>
              </w:rPr>
              <w:t>1</w:t>
            </w:r>
          </w:p>
        </w:tc>
        <w:tc>
          <w:tcPr>
            <w:tcW w:w="900" w:type="dxa"/>
          </w:tcPr>
          <w:p w14:paraId="6D1C7790">
            <w:pPr>
              <w:pStyle w:val="19"/>
              <w:ind w:left="122"/>
              <w:rPr>
                <w:sz w:val="24"/>
              </w:rPr>
            </w:pPr>
            <w:r>
              <w:rPr>
                <w:sz w:val="24"/>
              </w:rPr>
              <w:t>4</w:t>
            </w:r>
          </w:p>
        </w:tc>
      </w:tr>
      <w:tr w14:paraId="6D1C77A0">
        <w:trPr>
          <w:trHeight w:val="2057" w:hRule="atLeast"/>
        </w:trPr>
        <w:tc>
          <w:tcPr>
            <w:tcW w:w="540" w:type="dxa"/>
          </w:tcPr>
          <w:p w14:paraId="6D1C7792">
            <w:pPr>
              <w:pStyle w:val="19"/>
              <w:spacing w:line="261" w:lineRule="exact"/>
              <w:ind w:left="94" w:right="56"/>
              <w:jc w:val="center"/>
              <w:rPr>
                <w:sz w:val="24"/>
              </w:rPr>
            </w:pPr>
            <w:r>
              <w:rPr>
                <w:sz w:val="24"/>
              </w:rPr>
              <w:t>45.</w:t>
            </w:r>
          </w:p>
        </w:tc>
        <w:tc>
          <w:tcPr>
            <w:tcW w:w="2883" w:type="dxa"/>
            <w:tcBorders>
              <w:right w:val="single" w:color="000000" w:sz="8" w:space="0"/>
            </w:tcBorders>
          </w:tcPr>
          <w:p w14:paraId="6D1C7793">
            <w:pPr>
              <w:pStyle w:val="19"/>
              <w:spacing w:line="261" w:lineRule="exact"/>
              <w:ind w:left="113"/>
              <w:rPr>
                <w:sz w:val="24"/>
              </w:rPr>
            </w:pPr>
            <w:r>
              <w:rPr>
                <w:sz w:val="24"/>
              </w:rPr>
              <w:t>Surgery on</w:t>
            </w:r>
          </w:p>
          <w:p w14:paraId="6D1C7794">
            <w:pPr>
              <w:pStyle w:val="19"/>
              <w:spacing w:before="144" w:line="364" w:lineRule="auto"/>
              <w:ind w:left="113"/>
              <w:rPr>
                <w:sz w:val="24"/>
              </w:rPr>
            </w:pPr>
            <w:r>
              <w:rPr>
                <w:sz w:val="24"/>
              </w:rPr>
              <w:t>Pancreas (pseudocyst etc)</w:t>
            </w:r>
          </w:p>
          <w:p w14:paraId="6D1C7795">
            <w:pPr>
              <w:pStyle w:val="19"/>
              <w:spacing w:line="263" w:lineRule="exact"/>
              <w:ind w:left="113"/>
              <w:rPr>
                <w:sz w:val="24"/>
              </w:rPr>
            </w:pPr>
            <w:r>
              <w:rPr>
                <w:sz w:val="24"/>
              </w:rPr>
              <w:t>Adrental (cyst /</w:t>
            </w:r>
          </w:p>
          <w:p w14:paraId="6D1C7796">
            <w:pPr>
              <w:pStyle w:val="19"/>
              <w:spacing w:before="145"/>
              <w:ind w:left="113"/>
              <w:rPr>
                <w:sz w:val="24"/>
              </w:rPr>
            </w:pPr>
            <w:r>
              <w:rPr>
                <w:sz w:val="24"/>
              </w:rPr>
              <w:t>adenoma excision)</w:t>
            </w:r>
          </w:p>
        </w:tc>
        <w:tc>
          <w:tcPr>
            <w:tcW w:w="810" w:type="dxa"/>
            <w:tcBorders>
              <w:left w:val="single" w:color="000000" w:sz="8" w:space="0"/>
            </w:tcBorders>
          </w:tcPr>
          <w:p w14:paraId="6D1C7797">
            <w:pPr>
              <w:pStyle w:val="19"/>
              <w:spacing w:line="261" w:lineRule="exact"/>
              <w:ind w:left="111"/>
              <w:rPr>
                <w:sz w:val="24"/>
              </w:rPr>
            </w:pPr>
            <w:r>
              <w:rPr>
                <w:sz w:val="24"/>
              </w:rPr>
              <w:t>3</w:t>
            </w:r>
          </w:p>
        </w:tc>
        <w:tc>
          <w:tcPr>
            <w:tcW w:w="810" w:type="dxa"/>
          </w:tcPr>
          <w:p w14:paraId="6D1C7798">
            <w:pPr>
              <w:pStyle w:val="19"/>
              <w:spacing w:line="261" w:lineRule="exact"/>
              <w:ind w:left="115"/>
              <w:rPr>
                <w:sz w:val="24"/>
              </w:rPr>
            </w:pPr>
            <w:r>
              <w:rPr>
                <w:sz w:val="24"/>
              </w:rPr>
              <w:t>1</w:t>
            </w:r>
          </w:p>
        </w:tc>
        <w:tc>
          <w:tcPr>
            <w:tcW w:w="810" w:type="dxa"/>
          </w:tcPr>
          <w:p w14:paraId="6D1C7799">
            <w:pPr>
              <w:pStyle w:val="19"/>
              <w:spacing w:line="261" w:lineRule="exact"/>
              <w:ind w:left="116"/>
              <w:rPr>
                <w:sz w:val="24"/>
              </w:rPr>
            </w:pPr>
            <w:r>
              <w:rPr>
                <w:sz w:val="24"/>
              </w:rPr>
              <w:t>4</w:t>
            </w:r>
          </w:p>
        </w:tc>
        <w:tc>
          <w:tcPr>
            <w:tcW w:w="810" w:type="dxa"/>
          </w:tcPr>
          <w:p w14:paraId="6D1C779A">
            <w:pPr>
              <w:pStyle w:val="19"/>
              <w:spacing w:line="261" w:lineRule="exact"/>
              <w:ind w:left="116"/>
              <w:rPr>
                <w:sz w:val="24"/>
              </w:rPr>
            </w:pPr>
            <w:r>
              <w:rPr>
                <w:sz w:val="24"/>
              </w:rPr>
              <w:t>1</w:t>
            </w:r>
          </w:p>
        </w:tc>
        <w:tc>
          <w:tcPr>
            <w:tcW w:w="810" w:type="dxa"/>
          </w:tcPr>
          <w:p w14:paraId="6D1C779B">
            <w:pPr>
              <w:pStyle w:val="19"/>
              <w:spacing w:line="261" w:lineRule="exact"/>
              <w:ind w:left="117"/>
              <w:rPr>
                <w:sz w:val="24"/>
              </w:rPr>
            </w:pPr>
            <w:r>
              <w:rPr>
                <w:sz w:val="24"/>
              </w:rPr>
              <w:t>4</w:t>
            </w:r>
          </w:p>
        </w:tc>
        <w:tc>
          <w:tcPr>
            <w:tcW w:w="810" w:type="dxa"/>
          </w:tcPr>
          <w:p w14:paraId="6D1C779C">
            <w:pPr>
              <w:pStyle w:val="19"/>
              <w:spacing w:line="261" w:lineRule="exact"/>
              <w:ind w:left="118"/>
              <w:rPr>
                <w:sz w:val="24"/>
              </w:rPr>
            </w:pPr>
            <w:r>
              <w:rPr>
                <w:sz w:val="24"/>
              </w:rPr>
              <w:t>1</w:t>
            </w:r>
          </w:p>
        </w:tc>
        <w:tc>
          <w:tcPr>
            <w:tcW w:w="810" w:type="dxa"/>
          </w:tcPr>
          <w:p w14:paraId="6D1C779D">
            <w:pPr>
              <w:pStyle w:val="19"/>
              <w:spacing w:line="261" w:lineRule="exact"/>
              <w:ind w:left="120"/>
              <w:rPr>
                <w:sz w:val="24"/>
              </w:rPr>
            </w:pPr>
            <w:r>
              <w:rPr>
                <w:sz w:val="24"/>
              </w:rPr>
              <w:t>4</w:t>
            </w:r>
          </w:p>
        </w:tc>
        <w:tc>
          <w:tcPr>
            <w:tcW w:w="900" w:type="dxa"/>
          </w:tcPr>
          <w:p w14:paraId="6D1C779E">
            <w:pPr>
              <w:pStyle w:val="19"/>
              <w:spacing w:line="261" w:lineRule="exact"/>
              <w:ind w:left="121"/>
              <w:rPr>
                <w:sz w:val="24"/>
              </w:rPr>
            </w:pPr>
            <w:r>
              <w:rPr>
                <w:sz w:val="24"/>
              </w:rPr>
              <w:t>1</w:t>
            </w:r>
          </w:p>
        </w:tc>
        <w:tc>
          <w:tcPr>
            <w:tcW w:w="900" w:type="dxa"/>
          </w:tcPr>
          <w:p w14:paraId="6D1C779F">
            <w:pPr>
              <w:pStyle w:val="19"/>
              <w:spacing w:line="261" w:lineRule="exact"/>
              <w:ind w:left="122"/>
              <w:rPr>
                <w:sz w:val="24"/>
              </w:rPr>
            </w:pPr>
            <w:r>
              <w:rPr>
                <w:sz w:val="24"/>
              </w:rPr>
              <w:t>4</w:t>
            </w:r>
          </w:p>
        </w:tc>
      </w:tr>
      <w:tr w14:paraId="6D1C77AC">
        <w:trPr>
          <w:trHeight w:val="420" w:hRule="atLeast"/>
        </w:trPr>
        <w:tc>
          <w:tcPr>
            <w:tcW w:w="540" w:type="dxa"/>
          </w:tcPr>
          <w:p w14:paraId="6D1C77A1">
            <w:pPr>
              <w:pStyle w:val="19"/>
              <w:ind w:left="94" w:right="56"/>
              <w:jc w:val="center"/>
              <w:rPr>
                <w:sz w:val="24"/>
              </w:rPr>
            </w:pPr>
            <w:r>
              <w:rPr>
                <w:sz w:val="24"/>
              </w:rPr>
              <w:t>46.</w:t>
            </w:r>
          </w:p>
        </w:tc>
        <w:tc>
          <w:tcPr>
            <w:tcW w:w="2883" w:type="dxa"/>
            <w:tcBorders>
              <w:right w:val="single" w:color="000000" w:sz="8" w:space="0"/>
            </w:tcBorders>
          </w:tcPr>
          <w:p w14:paraId="6D1C77A2">
            <w:pPr>
              <w:pStyle w:val="19"/>
              <w:ind w:left="113"/>
              <w:rPr>
                <w:sz w:val="24"/>
              </w:rPr>
            </w:pPr>
            <w:r>
              <w:rPr>
                <w:sz w:val="24"/>
              </w:rPr>
              <w:t>Rectal Polypectomy</w:t>
            </w:r>
          </w:p>
        </w:tc>
        <w:tc>
          <w:tcPr>
            <w:tcW w:w="810" w:type="dxa"/>
            <w:tcBorders>
              <w:left w:val="single" w:color="000000" w:sz="8" w:space="0"/>
            </w:tcBorders>
          </w:tcPr>
          <w:p w14:paraId="6D1C77A3">
            <w:pPr>
              <w:pStyle w:val="19"/>
              <w:ind w:left="111"/>
              <w:rPr>
                <w:sz w:val="24"/>
              </w:rPr>
            </w:pPr>
            <w:r>
              <w:rPr>
                <w:sz w:val="24"/>
              </w:rPr>
              <w:t>4</w:t>
            </w:r>
          </w:p>
        </w:tc>
        <w:tc>
          <w:tcPr>
            <w:tcW w:w="810" w:type="dxa"/>
          </w:tcPr>
          <w:p w14:paraId="6D1C77A4">
            <w:pPr>
              <w:pStyle w:val="19"/>
              <w:ind w:left="115"/>
              <w:rPr>
                <w:sz w:val="24"/>
              </w:rPr>
            </w:pPr>
            <w:r>
              <w:rPr>
                <w:sz w:val="24"/>
              </w:rPr>
              <w:t>2</w:t>
            </w:r>
          </w:p>
        </w:tc>
        <w:tc>
          <w:tcPr>
            <w:tcW w:w="810" w:type="dxa"/>
          </w:tcPr>
          <w:p w14:paraId="6D1C77A5">
            <w:pPr>
              <w:pStyle w:val="19"/>
              <w:ind w:left="116"/>
              <w:rPr>
                <w:sz w:val="24"/>
              </w:rPr>
            </w:pPr>
            <w:r>
              <w:rPr>
                <w:sz w:val="24"/>
              </w:rPr>
              <w:t>4</w:t>
            </w:r>
          </w:p>
        </w:tc>
        <w:tc>
          <w:tcPr>
            <w:tcW w:w="810" w:type="dxa"/>
          </w:tcPr>
          <w:p w14:paraId="6D1C77A6">
            <w:pPr>
              <w:pStyle w:val="19"/>
              <w:ind w:left="116"/>
              <w:rPr>
                <w:sz w:val="24"/>
              </w:rPr>
            </w:pPr>
            <w:r>
              <w:rPr>
                <w:sz w:val="24"/>
              </w:rPr>
              <w:t>2</w:t>
            </w:r>
          </w:p>
        </w:tc>
        <w:tc>
          <w:tcPr>
            <w:tcW w:w="810" w:type="dxa"/>
          </w:tcPr>
          <w:p w14:paraId="6D1C77A7">
            <w:pPr>
              <w:pStyle w:val="19"/>
              <w:ind w:left="117"/>
              <w:rPr>
                <w:sz w:val="24"/>
              </w:rPr>
            </w:pPr>
            <w:r>
              <w:rPr>
                <w:sz w:val="24"/>
              </w:rPr>
              <w:t>4</w:t>
            </w:r>
          </w:p>
        </w:tc>
        <w:tc>
          <w:tcPr>
            <w:tcW w:w="810" w:type="dxa"/>
          </w:tcPr>
          <w:p w14:paraId="6D1C77A8">
            <w:pPr>
              <w:pStyle w:val="19"/>
              <w:ind w:left="118"/>
              <w:rPr>
                <w:sz w:val="24"/>
              </w:rPr>
            </w:pPr>
            <w:r>
              <w:rPr>
                <w:sz w:val="24"/>
              </w:rPr>
              <w:t>2</w:t>
            </w:r>
          </w:p>
        </w:tc>
        <w:tc>
          <w:tcPr>
            <w:tcW w:w="810" w:type="dxa"/>
          </w:tcPr>
          <w:p w14:paraId="6D1C77A9">
            <w:pPr>
              <w:pStyle w:val="19"/>
              <w:ind w:left="120"/>
              <w:rPr>
                <w:sz w:val="24"/>
              </w:rPr>
            </w:pPr>
            <w:r>
              <w:rPr>
                <w:sz w:val="24"/>
              </w:rPr>
              <w:t>4</w:t>
            </w:r>
          </w:p>
        </w:tc>
        <w:tc>
          <w:tcPr>
            <w:tcW w:w="900" w:type="dxa"/>
          </w:tcPr>
          <w:p w14:paraId="6D1C77AA">
            <w:pPr>
              <w:pStyle w:val="19"/>
              <w:ind w:left="121"/>
              <w:rPr>
                <w:sz w:val="24"/>
              </w:rPr>
            </w:pPr>
            <w:r>
              <w:rPr>
                <w:sz w:val="24"/>
              </w:rPr>
              <w:t>2</w:t>
            </w:r>
          </w:p>
        </w:tc>
        <w:tc>
          <w:tcPr>
            <w:tcW w:w="900" w:type="dxa"/>
          </w:tcPr>
          <w:p w14:paraId="6D1C77AB">
            <w:pPr>
              <w:pStyle w:val="19"/>
              <w:ind w:left="122"/>
              <w:rPr>
                <w:sz w:val="24"/>
              </w:rPr>
            </w:pPr>
            <w:r>
              <w:rPr>
                <w:sz w:val="24"/>
              </w:rPr>
              <w:t>8</w:t>
            </w:r>
          </w:p>
        </w:tc>
      </w:tr>
      <w:tr w14:paraId="6D1C77B9">
        <w:trPr>
          <w:trHeight w:val="826" w:hRule="atLeast"/>
        </w:trPr>
        <w:tc>
          <w:tcPr>
            <w:tcW w:w="540" w:type="dxa"/>
          </w:tcPr>
          <w:p w14:paraId="6D1C77AD">
            <w:pPr>
              <w:pStyle w:val="19"/>
              <w:spacing w:line="261" w:lineRule="exact"/>
              <w:ind w:left="94" w:right="56"/>
              <w:jc w:val="center"/>
              <w:rPr>
                <w:sz w:val="24"/>
              </w:rPr>
            </w:pPr>
            <w:r>
              <w:rPr>
                <w:sz w:val="24"/>
              </w:rPr>
              <w:t>47.</w:t>
            </w:r>
          </w:p>
        </w:tc>
        <w:tc>
          <w:tcPr>
            <w:tcW w:w="2883" w:type="dxa"/>
            <w:tcBorders>
              <w:right w:val="single" w:color="000000" w:sz="8" w:space="0"/>
            </w:tcBorders>
          </w:tcPr>
          <w:p w14:paraId="6D1C77AE">
            <w:pPr>
              <w:pStyle w:val="19"/>
              <w:spacing w:line="261" w:lineRule="exact"/>
              <w:ind w:left="113"/>
              <w:rPr>
                <w:sz w:val="24"/>
              </w:rPr>
            </w:pPr>
            <w:r>
              <w:rPr>
                <w:sz w:val="24"/>
              </w:rPr>
              <w:t>Injection sclerotherapy</w:t>
            </w:r>
          </w:p>
          <w:p w14:paraId="6D1C77AF">
            <w:pPr>
              <w:pStyle w:val="19"/>
              <w:spacing w:before="144"/>
              <w:ind w:left="113"/>
              <w:rPr>
                <w:sz w:val="24"/>
              </w:rPr>
            </w:pPr>
            <w:r>
              <w:rPr>
                <w:sz w:val="24"/>
              </w:rPr>
              <w:t>for Rectal Prolapse</w:t>
            </w:r>
          </w:p>
        </w:tc>
        <w:tc>
          <w:tcPr>
            <w:tcW w:w="810" w:type="dxa"/>
            <w:tcBorders>
              <w:left w:val="single" w:color="000000" w:sz="8" w:space="0"/>
            </w:tcBorders>
          </w:tcPr>
          <w:p w14:paraId="6D1C77B0">
            <w:pPr>
              <w:pStyle w:val="19"/>
              <w:spacing w:line="261" w:lineRule="exact"/>
              <w:ind w:left="111"/>
              <w:rPr>
                <w:sz w:val="24"/>
              </w:rPr>
            </w:pPr>
            <w:r>
              <w:rPr>
                <w:sz w:val="24"/>
              </w:rPr>
              <w:t>4</w:t>
            </w:r>
          </w:p>
        </w:tc>
        <w:tc>
          <w:tcPr>
            <w:tcW w:w="810" w:type="dxa"/>
          </w:tcPr>
          <w:p w14:paraId="6D1C77B1">
            <w:pPr>
              <w:pStyle w:val="19"/>
              <w:spacing w:line="261" w:lineRule="exact"/>
              <w:ind w:left="115"/>
              <w:rPr>
                <w:sz w:val="24"/>
              </w:rPr>
            </w:pPr>
            <w:r>
              <w:rPr>
                <w:sz w:val="24"/>
              </w:rPr>
              <w:t>2</w:t>
            </w:r>
          </w:p>
        </w:tc>
        <w:tc>
          <w:tcPr>
            <w:tcW w:w="810" w:type="dxa"/>
          </w:tcPr>
          <w:p w14:paraId="6D1C77B2">
            <w:pPr>
              <w:pStyle w:val="19"/>
              <w:spacing w:line="261" w:lineRule="exact"/>
              <w:ind w:left="116"/>
              <w:rPr>
                <w:sz w:val="24"/>
              </w:rPr>
            </w:pPr>
            <w:r>
              <w:rPr>
                <w:sz w:val="24"/>
              </w:rPr>
              <w:t>4</w:t>
            </w:r>
          </w:p>
        </w:tc>
        <w:tc>
          <w:tcPr>
            <w:tcW w:w="810" w:type="dxa"/>
          </w:tcPr>
          <w:p w14:paraId="6D1C77B3">
            <w:pPr>
              <w:pStyle w:val="19"/>
              <w:spacing w:line="261" w:lineRule="exact"/>
              <w:ind w:left="116"/>
              <w:rPr>
                <w:sz w:val="24"/>
              </w:rPr>
            </w:pPr>
            <w:r>
              <w:rPr>
                <w:sz w:val="24"/>
              </w:rPr>
              <w:t>2</w:t>
            </w:r>
          </w:p>
        </w:tc>
        <w:tc>
          <w:tcPr>
            <w:tcW w:w="810" w:type="dxa"/>
          </w:tcPr>
          <w:p w14:paraId="6D1C77B4">
            <w:pPr>
              <w:pStyle w:val="19"/>
              <w:spacing w:line="261" w:lineRule="exact"/>
              <w:ind w:left="117"/>
              <w:rPr>
                <w:sz w:val="24"/>
              </w:rPr>
            </w:pPr>
            <w:r>
              <w:rPr>
                <w:sz w:val="24"/>
              </w:rPr>
              <w:t>4</w:t>
            </w:r>
          </w:p>
        </w:tc>
        <w:tc>
          <w:tcPr>
            <w:tcW w:w="810" w:type="dxa"/>
          </w:tcPr>
          <w:p w14:paraId="6D1C77B5">
            <w:pPr>
              <w:pStyle w:val="19"/>
              <w:spacing w:line="261" w:lineRule="exact"/>
              <w:ind w:left="118"/>
              <w:rPr>
                <w:sz w:val="24"/>
              </w:rPr>
            </w:pPr>
            <w:r>
              <w:rPr>
                <w:sz w:val="24"/>
              </w:rPr>
              <w:t>2</w:t>
            </w:r>
          </w:p>
        </w:tc>
        <w:tc>
          <w:tcPr>
            <w:tcW w:w="810" w:type="dxa"/>
          </w:tcPr>
          <w:p w14:paraId="6D1C77B6">
            <w:pPr>
              <w:pStyle w:val="19"/>
              <w:spacing w:line="261" w:lineRule="exact"/>
              <w:ind w:left="120"/>
              <w:rPr>
                <w:sz w:val="24"/>
              </w:rPr>
            </w:pPr>
            <w:r>
              <w:rPr>
                <w:sz w:val="24"/>
              </w:rPr>
              <w:t>4</w:t>
            </w:r>
          </w:p>
        </w:tc>
        <w:tc>
          <w:tcPr>
            <w:tcW w:w="900" w:type="dxa"/>
          </w:tcPr>
          <w:p w14:paraId="6D1C77B7">
            <w:pPr>
              <w:pStyle w:val="19"/>
              <w:spacing w:line="261" w:lineRule="exact"/>
              <w:ind w:left="121"/>
              <w:rPr>
                <w:sz w:val="24"/>
              </w:rPr>
            </w:pPr>
            <w:r>
              <w:rPr>
                <w:sz w:val="24"/>
              </w:rPr>
              <w:t>2</w:t>
            </w:r>
          </w:p>
        </w:tc>
        <w:tc>
          <w:tcPr>
            <w:tcW w:w="900" w:type="dxa"/>
          </w:tcPr>
          <w:p w14:paraId="6D1C77B8">
            <w:pPr>
              <w:pStyle w:val="19"/>
              <w:spacing w:line="261" w:lineRule="exact"/>
              <w:ind w:left="122"/>
              <w:rPr>
                <w:sz w:val="24"/>
              </w:rPr>
            </w:pPr>
            <w:r>
              <w:rPr>
                <w:sz w:val="24"/>
              </w:rPr>
              <w:t>8</w:t>
            </w:r>
          </w:p>
        </w:tc>
      </w:tr>
      <w:tr w14:paraId="6D1C77BB">
        <w:trPr>
          <w:trHeight w:val="405" w:hRule="atLeast"/>
        </w:trPr>
        <w:tc>
          <w:tcPr>
            <w:tcW w:w="10893" w:type="dxa"/>
            <w:gridSpan w:val="11"/>
          </w:tcPr>
          <w:p w14:paraId="6D1C77BA">
            <w:pPr>
              <w:pStyle w:val="19"/>
              <w:spacing w:line="246" w:lineRule="exact"/>
              <w:rPr>
                <w:b/>
                <w:sz w:val="24"/>
              </w:rPr>
            </w:pPr>
            <w:r>
              <w:rPr>
                <w:b/>
                <w:sz w:val="24"/>
              </w:rPr>
              <w:t>F) Abdominal Wall / Inguinoscrotal Anomalies</w:t>
            </w:r>
          </w:p>
        </w:tc>
      </w:tr>
      <w:tr w14:paraId="6D1C77C8">
        <w:trPr>
          <w:trHeight w:val="826" w:hRule="atLeast"/>
        </w:trPr>
        <w:tc>
          <w:tcPr>
            <w:tcW w:w="540" w:type="dxa"/>
          </w:tcPr>
          <w:p w14:paraId="6D1C77BC">
            <w:pPr>
              <w:pStyle w:val="19"/>
              <w:spacing w:line="261" w:lineRule="exact"/>
              <w:ind w:left="94" w:right="56"/>
              <w:jc w:val="center"/>
              <w:rPr>
                <w:sz w:val="24"/>
              </w:rPr>
            </w:pPr>
            <w:r>
              <w:rPr>
                <w:sz w:val="24"/>
              </w:rPr>
              <w:t>48.</w:t>
            </w:r>
          </w:p>
        </w:tc>
        <w:tc>
          <w:tcPr>
            <w:tcW w:w="2883" w:type="dxa"/>
            <w:tcBorders>
              <w:right w:val="single" w:color="000000" w:sz="8" w:space="0"/>
            </w:tcBorders>
          </w:tcPr>
          <w:p w14:paraId="6D1C77BD">
            <w:pPr>
              <w:pStyle w:val="19"/>
              <w:spacing w:line="261" w:lineRule="exact"/>
              <w:ind w:left="113"/>
              <w:rPr>
                <w:sz w:val="24"/>
              </w:rPr>
            </w:pPr>
            <w:r>
              <w:rPr>
                <w:sz w:val="24"/>
              </w:rPr>
              <w:t>Repair of Omphalocele</w:t>
            </w:r>
          </w:p>
          <w:p w14:paraId="6D1C77BE">
            <w:pPr>
              <w:pStyle w:val="19"/>
              <w:spacing w:before="144"/>
              <w:ind w:left="113"/>
              <w:rPr>
                <w:sz w:val="24"/>
              </w:rPr>
            </w:pPr>
            <w:r>
              <w:rPr>
                <w:sz w:val="24"/>
              </w:rPr>
              <w:t>and Gastroschisis</w:t>
            </w:r>
          </w:p>
        </w:tc>
        <w:tc>
          <w:tcPr>
            <w:tcW w:w="810" w:type="dxa"/>
            <w:tcBorders>
              <w:left w:val="single" w:color="000000" w:sz="8" w:space="0"/>
            </w:tcBorders>
          </w:tcPr>
          <w:p w14:paraId="6D1C77BF">
            <w:pPr>
              <w:pStyle w:val="19"/>
              <w:spacing w:line="261" w:lineRule="exact"/>
              <w:ind w:left="111"/>
              <w:rPr>
                <w:sz w:val="24"/>
              </w:rPr>
            </w:pPr>
            <w:r>
              <w:rPr>
                <w:sz w:val="24"/>
              </w:rPr>
              <w:t>3</w:t>
            </w:r>
          </w:p>
        </w:tc>
        <w:tc>
          <w:tcPr>
            <w:tcW w:w="810" w:type="dxa"/>
          </w:tcPr>
          <w:p w14:paraId="6D1C77C0">
            <w:pPr>
              <w:pStyle w:val="19"/>
              <w:spacing w:line="261" w:lineRule="exact"/>
              <w:ind w:left="115"/>
              <w:rPr>
                <w:sz w:val="24"/>
              </w:rPr>
            </w:pPr>
            <w:r>
              <w:rPr>
                <w:sz w:val="24"/>
              </w:rPr>
              <w:t>1</w:t>
            </w:r>
          </w:p>
        </w:tc>
        <w:tc>
          <w:tcPr>
            <w:tcW w:w="810" w:type="dxa"/>
          </w:tcPr>
          <w:p w14:paraId="6D1C77C1">
            <w:pPr>
              <w:pStyle w:val="19"/>
              <w:spacing w:line="261" w:lineRule="exact"/>
              <w:ind w:left="116"/>
              <w:rPr>
                <w:sz w:val="24"/>
              </w:rPr>
            </w:pPr>
            <w:r>
              <w:rPr>
                <w:sz w:val="24"/>
              </w:rPr>
              <w:t>4</w:t>
            </w:r>
          </w:p>
        </w:tc>
        <w:tc>
          <w:tcPr>
            <w:tcW w:w="810" w:type="dxa"/>
          </w:tcPr>
          <w:p w14:paraId="6D1C77C2">
            <w:pPr>
              <w:pStyle w:val="19"/>
              <w:spacing w:line="261" w:lineRule="exact"/>
              <w:ind w:left="116"/>
              <w:rPr>
                <w:sz w:val="24"/>
              </w:rPr>
            </w:pPr>
            <w:r>
              <w:rPr>
                <w:sz w:val="24"/>
              </w:rPr>
              <w:t>1</w:t>
            </w:r>
          </w:p>
        </w:tc>
        <w:tc>
          <w:tcPr>
            <w:tcW w:w="810" w:type="dxa"/>
          </w:tcPr>
          <w:p w14:paraId="6D1C77C3">
            <w:pPr>
              <w:pStyle w:val="19"/>
              <w:spacing w:line="261" w:lineRule="exact"/>
              <w:ind w:left="117"/>
              <w:rPr>
                <w:sz w:val="24"/>
              </w:rPr>
            </w:pPr>
            <w:r>
              <w:rPr>
                <w:sz w:val="24"/>
              </w:rPr>
              <w:t>4</w:t>
            </w:r>
          </w:p>
        </w:tc>
        <w:tc>
          <w:tcPr>
            <w:tcW w:w="810" w:type="dxa"/>
          </w:tcPr>
          <w:p w14:paraId="6D1C77C4">
            <w:pPr>
              <w:pStyle w:val="19"/>
              <w:spacing w:line="261" w:lineRule="exact"/>
              <w:ind w:left="118"/>
              <w:rPr>
                <w:sz w:val="24"/>
              </w:rPr>
            </w:pPr>
            <w:r>
              <w:rPr>
                <w:sz w:val="24"/>
              </w:rPr>
              <w:t>1</w:t>
            </w:r>
          </w:p>
        </w:tc>
        <w:tc>
          <w:tcPr>
            <w:tcW w:w="810" w:type="dxa"/>
          </w:tcPr>
          <w:p w14:paraId="6D1C77C5">
            <w:pPr>
              <w:pStyle w:val="19"/>
              <w:spacing w:line="261" w:lineRule="exact"/>
              <w:ind w:left="120"/>
              <w:rPr>
                <w:sz w:val="24"/>
              </w:rPr>
            </w:pPr>
            <w:r>
              <w:rPr>
                <w:sz w:val="24"/>
              </w:rPr>
              <w:t>4</w:t>
            </w:r>
          </w:p>
        </w:tc>
        <w:tc>
          <w:tcPr>
            <w:tcW w:w="900" w:type="dxa"/>
          </w:tcPr>
          <w:p w14:paraId="6D1C77C6">
            <w:pPr>
              <w:pStyle w:val="19"/>
              <w:spacing w:line="261" w:lineRule="exact"/>
              <w:ind w:left="121"/>
              <w:rPr>
                <w:sz w:val="24"/>
              </w:rPr>
            </w:pPr>
            <w:r>
              <w:rPr>
                <w:sz w:val="24"/>
              </w:rPr>
              <w:t>1</w:t>
            </w:r>
          </w:p>
        </w:tc>
        <w:tc>
          <w:tcPr>
            <w:tcW w:w="900" w:type="dxa"/>
          </w:tcPr>
          <w:p w14:paraId="6D1C77C7">
            <w:pPr>
              <w:pStyle w:val="19"/>
              <w:spacing w:line="261" w:lineRule="exact"/>
              <w:ind w:left="122"/>
              <w:rPr>
                <w:sz w:val="24"/>
              </w:rPr>
            </w:pPr>
            <w:r>
              <w:rPr>
                <w:sz w:val="24"/>
              </w:rPr>
              <w:t>4</w:t>
            </w:r>
          </w:p>
        </w:tc>
      </w:tr>
      <w:tr w14:paraId="6D1C77D5">
        <w:trPr>
          <w:trHeight w:val="810" w:hRule="atLeast"/>
        </w:trPr>
        <w:tc>
          <w:tcPr>
            <w:tcW w:w="540" w:type="dxa"/>
          </w:tcPr>
          <w:p w14:paraId="6D1C77C9">
            <w:pPr>
              <w:pStyle w:val="19"/>
              <w:spacing w:line="261" w:lineRule="exact"/>
              <w:ind w:left="94" w:right="56"/>
              <w:jc w:val="center"/>
              <w:rPr>
                <w:sz w:val="24"/>
              </w:rPr>
            </w:pPr>
            <w:r>
              <w:rPr>
                <w:sz w:val="24"/>
              </w:rPr>
              <w:t>49.</w:t>
            </w:r>
          </w:p>
        </w:tc>
        <w:tc>
          <w:tcPr>
            <w:tcW w:w="2883" w:type="dxa"/>
            <w:tcBorders>
              <w:right w:val="single" w:color="000000" w:sz="8" w:space="0"/>
            </w:tcBorders>
          </w:tcPr>
          <w:p w14:paraId="6D1C77CA">
            <w:pPr>
              <w:pStyle w:val="19"/>
              <w:spacing w:line="261" w:lineRule="exact"/>
              <w:ind w:left="113"/>
              <w:rPr>
                <w:sz w:val="24"/>
              </w:rPr>
            </w:pPr>
            <w:r>
              <w:rPr>
                <w:sz w:val="24"/>
              </w:rPr>
              <w:t>Umbilical anomalies</w:t>
            </w:r>
          </w:p>
          <w:p w14:paraId="6D1C77CB">
            <w:pPr>
              <w:pStyle w:val="19"/>
              <w:spacing w:before="144"/>
              <w:ind w:left="113"/>
              <w:rPr>
                <w:sz w:val="24"/>
              </w:rPr>
            </w:pPr>
            <w:r>
              <w:rPr>
                <w:sz w:val="24"/>
              </w:rPr>
              <w:t>repair</w:t>
            </w:r>
          </w:p>
        </w:tc>
        <w:tc>
          <w:tcPr>
            <w:tcW w:w="810" w:type="dxa"/>
            <w:tcBorders>
              <w:left w:val="single" w:color="000000" w:sz="8" w:space="0"/>
            </w:tcBorders>
          </w:tcPr>
          <w:p w14:paraId="6D1C77CC">
            <w:pPr>
              <w:pStyle w:val="19"/>
              <w:spacing w:line="261" w:lineRule="exact"/>
              <w:ind w:left="111"/>
              <w:rPr>
                <w:sz w:val="24"/>
              </w:rPr>
            </w:pPr>
            <w:r>
              <w:rPr>
                <w:sz w:val="24"/>
              </w:rPr>
              <w:t>4</w:t>
            </w:r>
          </w:p>
        </w:tc>
        <w:tc>
          <w:tcPr>
            <w:tcW w:w="810" w:type="dxa"/>
          </w:tcPr>
          <w:p w14:paraId="6D1C77CD">
            <w:pPr>
              <w:pStyle w:val="19"/>
              <w:spacing w:line="261" w:lineRule="exact"/>
              <w:ind w:left="115"/>
              <w:rPr>
                <w:sz w:val="24"/>
              </w:rPr>
            </w:pPr>
            <w:r>
              <w:rPr>
                <w:sz w:val="24"/>
              </w:rPr>
              <w:t>1</w:t>
            </w:r>
          </w:p>
        </w:tc>
        <w:tc>
          <w:tcPr>
            <w:tcW w:w="810" w:type="dxa"/>
          </w:tcPr>
          <w:p w14:paraId="6D1C77CE">
            <w:pPr>
              <w:pStyle w:val="19"/>
              <w:spacing w:line="261" w:lineRule="exact"/>
              <w:ind w:left="116"/>
              <w:rPr>
                <w:sz w:val="24"/>
              </w:rPr>
            </w:pPr>
            <w:r>
              <w:rPr>
                <w:sz w:val="24"/>
              </w:rPr>
              <w:t>4</w:t>
            </w:r>
          </w:p>
        </w:tc>
        <w:tc>
          <w:tcPr>
            <w:tcW w:w="810" w:type="dxa"/>
          </w:tcPr>
          <w:p w14:paraId="6D1C77CF">
            <w:pPr>
              <w:pStyle w:val="19"/>
              <w:spacing w:line="261" w:lineRule="exact"/>
              <w:ind w:left="116"/>
              <w:rPr>
                <w:sz w:val="24"/>
              </w:rPr>
            </w:pPr>
            <w:r>
              <w:rPr>
                <w:sz w:val="24"/>
              </w:rPr>
              <w:t>1</w:t>
            </w:r>
          </w:p>
        </w:tc>
        <w:tc>
          <w:tcPr>
            <w:tcW w:w="810" w:type="dxa"/>
          </w:tcPr>
          <w:p w14:paraId="6D1C77D0">
            <w:pPr>
              <w:pStyle w:val="19"/>
              <w:spacing w:line="261" w:lineRule="exact"/>
              <w:ind w:left="117"/>
              <w:rPr>
                <w:sz w:val="24"/>
              </w:rPr>
            </w:pPr>
            <w:r>
              <w:rPr>
                <w:sz w:val="24"/>
              </w:rPr>
              <w:t>4</w:t>
            </w:r>
          </w:p>
        </w:tc>
        <w:tc>
          <w:tcPr>
            <w:tcW w:w="810" w:type="dxa"/>
          </w:tcPr>
          <w:p w14:paraId="6D1C77D1">
            <w:pPr>
              <w:pStyle w:val="19"/>
              <w:spacing w:line="261" w:lineRule="exact"/>
              <w:ind w:left="118"/>
              <w:rPr>
                <w:sz w:val="24"/>
              </w:rPr>
            </w:pPr>
            <w:r>
              <w:rPr>
                <w:sz w:val="24"/>
              </w:rPr>
              <w:t>1</w:t>
            </w:r>
          </w:p>
        </w:tc>
        <w:tc>
          <w:tcPr>
            <w:tcW w:w="810" w:type="dxa"/>
          </w:tcPr>
          <w:p w14:paraId="6D1C77D2">
            <w:pPr>
              <w:pStyle w:val="19"/>
              <w:spacing w:line="261" w:lineRule="exact"/>
              <w:ind w:left="120"/>
              <w:rPr>
                <w:sz w:val="24"/>
              </w:rPr>
            </w:pPr>
            <w:r>
              <w:rPr>
                <w:sz w:val="24"/>
              </w:rPr>
              <w:t>4</w:t>
            </w:r>
          </w:p>
        </w:tc>
        <w:tc>
          <w:tcPr>
            <w:tcW w:w="900" w:type="dxa"/>
          </w:tcPr>
          <w:p w14:paraId="6D1C77D3">
            <w:pPr>
              <w:pStyle w:val="19"/>
              <w:spacing w:line="261" w:lineRule="exact"/>
              <w:ind w:left="121"/>
              <w:rPr>
                <w:sz w:val="24"/>
              </w:rPr>
            </w:pPr>
            <w:r>
              <w:rPr>
                <w:sz w:val="24"/>
              </w:rPr>
              <w:t>1</w:t>
            </w:r>
          </w:p>
        </w:tc>
        <w:tc>
          <w:tcPr>
            <w:tcW w:w="900" w:type="dxa"/>
          </w:tcPr>
          <w:p w14:paraId="6D1C77D4">
            <w:pPr>
              <w:pStyle w:val="19"/>
              <w:spacing w:line="261" w:lineRule="exact"/>
              <w:ind w:left="122"/>
              <w:rPr>
                <w:sz w:val="24"/>
              </w:rPr>
            </w:pPr>
            <w:r>
              <w:rPr>
                <w:sz w:val="24"/>
              </w:rPr>
              <w:t>4</w:t>
            </w:r>
          </w:p>
        </w:tc>
      </w:tr>
      <w:tr w14:paraId="6D1C77E1">
        <w:trPr>
          <w:trHeight w:val="420" w:hRule="atLeast"/>
        </w:trPr>
        <w:tc>
          <w:tcPr>
            <w:tcW w:w="540" w:type="dxa"/>
          </w:tcPr>
          <w:p w14:paraId="6D1C77D6">
            <w:pPr>
              <w:pStyle w:val="19"/>
              <w:ind w:left="94" w:right="56"/>
              <w:jc w:val="center"/>
              <w:rPr>
                <w:sz w:val="24"/>
              </w:rPr>
            </w:pPr>
            <w:r>
              <w:rPr>
                <w:sz w:val="24"/>
              </w:rPr>
              <w:t>50.</w:t>
            </w:r>
          </w:p>
        </w:tc>
        <w:tc>
          <w:tcPr>
            <w:tcW w:w="2883" w:type="dxa"/>
            <w:tcBorders>
              <w:right w:val="single" w:color="000000" w:sz="8" w:space="0"/>
            </w:tcBorders>
          </w:tcPr>
          <w:p w14:paraId="6D1C77D7">
            <w:pPr>
              <w:pStyle w:val="19"/>
              <w:ind w:left="113"/>
              <w:rPr>
                <w:sz w:val="24"/>
              </w:rPr>
            </w:pPr>
            <w:r>
              <w:rPr>
                <w:sz w:val="24"/>
              </w:rPr>
              <w:t>Inguinal Herniotomy</w:t>
            </w:r>
          </w:p>
        </w:tc>
        <w:tc>
          <w:tcPr>
            <w:tcW w:w="810" w:type="dxa"/>
            <w:tcBorders>
              <w:left w:val="single" w:color="000000" w:sz="8" w:space="0"/>
            </w:tcBorders>
          </w:tcPr>
          <w:p w14:paraId="6D1C77D8">
            <w:pPr>
              <w:pStyle w:val="19"/>
              <w:ind w:left="111"/>
              <w:rPr>
                <w:sz w:val="24"/>
              </w:rPr>
            </w:pPr>
            <w:r>
              <w:rPr>
                <w:sz w:val="24"/>
              </w:rPr>
              <w:t>4</w:t>
            </w:r>
          </w:p>
        </w:tc>
        <w:tc>
          <w:tcPr>
            <w:tcW w:w="810" w:type="dxa"/>
          </w:tcPr>
          <w:p w14:paraId="6D1C77D9">
            <w:pPr>
              <w:pStyle w:val="19"/>
              <w:ind w:left="115"/>
              <w:rPr>
                <w:sz w:val="24"/>
              </w:rPr>
            </w:pPr>
            <w:r>
              <w:rPr>
                <w:sz w:val="24"/>
              </w:rPr>
              <w:t>2</w:t>
            </w:r>
          </w:p>
        </w:tc>
        <w:tc>
          <w:tcPr>
            <w:tcW w:w="810" w:type="dxa"/>
          </w:tcPr>
          <w:p w14:paraId="6D1C77DA">
            <w:pPr>
              <w:pStyle w:val="19"/>
              <w:ind w:left="116"/>
              <w:rPr>
                <w:sz w:val="24"/>
              </w:rPr>
            </w:pPr>
            <w:r>
              <w:rPr>
                <w:sz w:val="24"/>
              </w:rPr>
              <w:t>4</w:t>
            </w:r>
          </w:p>
        </w:tc>
        <w:tc>
          <w:tcPr>
            <w:tcW w:w="810" w:type="dxa"/>
          </w:tcPr>
          <w:p w14:paraId="6D1C77DB">
            <w:pPr>
              <w:pStyle w:val="19"/>
              <w:ind w:left="116"/>
              <w:rPr>
                <w:sz w:val="24"/>
              </w:rPr>
            </w:pPr>
            <w:r>
              <w:rPr>
                <w:sz w:val="24"/>
              </w:rPr>
              <w:t>2</w:t>
            </w:r>
          </w:p>
        </w:tc>
        <w:tc>
          <w:tcPr>
            <w:tcW w:w="810" w:type="dxa"/>
          </w:tcPr>
          <w:p w14:paraId="6D1C77DC">
            <w:pPr>
              <w:pStyle w:val="19"/>
              <w:ind w:left="117"/>
              <w:rPr>
                <w:sz w:val="24"/>
              </w:rPr>
            </w:pPr>
            <w:r>
              <w:rPr>
                <w:sz w:val="24"/>
              </w:rPr>
              <w:t>4</w:t>
            </w:r>
          </w:p>
        </w:tc>
        <w:tc>
          <w:tcPr>
            <w:tcW w:w="810" w:type="dxa"/>
          </w:tcPr>
          <w:p w14:paraId="6D1C77DD">
            <w:pPr>
              <w:pStyle w:val="19"/>
              <w:ind w:left="118"/>
              <w:rPr>
                <w:sz w:val="24"/>
              </w:rPr>
            </w:pPr>
            <w:r>
              <w:rPr>
                <w:sz w:val="24"/>
              </w:rPr>
              <w:t>2</w:t>
            </w:r>
          </w:p>
        </w:tc>
        <w:tc>
          <w:tcPr>
            <w:tcW w:w="810" w:type="dxa"/>
          </w:tcPr>
          <w:p w14:paraId="6D1C77DE">
            <w:pPr>
              <w:pStyle w:val="19"/>
              <w:ind w:left="120"/>
              <w:rPr>
                <w:sz w:val="24"/>
              </w:rPr>
            </w:pPr>
            <w:r>
              <w:rPr>
                <w:sz w:val="24"/>
              </w:rPr>
              <w:t>4</w:t>
            </w:r>
          </w:p>
        </w:tc>
        <w:tc>
          <w:tcPr>
            <w:tcW w:w="900" w:type="dxa"/>
          </w:tcPr>
          <w:p w14:paraId="6D1C77DF">
            <w:pPr>
              <w:pStyle w:val="19"/>
              <w:ind w:left="121"/>
              <w:rPr>
                <w:sz w:val="24"/>
              </w:rPr>
            </w:pPr>
            <w:r>
              <w:rPr>
                <w:sz w:val="24"/>
              </w:rPr>
              <w:t>2</w:t>
            </w:r>
          </w:p>
        </w:tc>
        <w:tc>
          <w:tcPr>
            <w:tcW w:w="900" w:type="dxa"/>
          </w:tcPr>
          <w:p w14:paraId="6D1C77E0">
            <w:pPr>
              <w:pStyle w:val="19"/>
              <w:ind w:left="122"/>
              <w:rPr>
                <w:sz w:val="24"/>
              </w:rPr>
            </w:pPr>
            <w:r>
              <w:rPr>
                <w:sz w:val="24"/>
              </w:rPr>
              <w:t>8</w:t>
            </w:r>
          </w:p>
        </w:tc>
      </w:tr>
      <w:tr w14:paraId="6D1C77ED">
        <w:trPr>
          <w:trHeight w:val="405" w:hRule="atLeast"/>
        </w:trPr>
        <w:tc>
          <w:tcPr>
            <w:tcW w:w="540" w:type="dxa"/>
          </w:tcPr>
          <w:p w14:paraId="6D1C77E2">
            <w:pPr>
              <w:pStyle w:val="19"/>
              <w:spacing w:line="261" w:lineRule="exact"/>
              <w:ind w:left="94" w:right="56"/>
              <w:jc w:val="center"/>
              <w:rPr>
                <w:sz w:val="24"/>
              </w:rPr>
            </w:pPr>
            <w:r>
              <w:rPr>
                <w:sz w:val="24"/>
              </w:rPr>
              <w:t>51.</w:t>
            </w:r>
          </w:p>
        </w:tc>
        <w:tc>
          <w:tcPr>
            <w:tcW w:w="2883" w:type="dxa"/>
            <w:tcBorders>
              <w:right w:val="single" w:color="000000" w:sz="8" w:space="0"/>
            </w:tcBorders>
          </w:tcPr>
          <w:p w14:paraId="6D1C77E3">
            <w:pPr>
              <w:pStyle w:val="19"/>
              <w:spacing w:line="261" w:lineRule="exact"/>
              <w:ind w:left="113"/>
              <w:rPr>
                <w:sz w:val="24"/>
              </w:rPr>
            </w:pPr>
            <w:r>
              <w:rPr>
                <w:sz w:val="24"/>
              </w:rPr>
              <w:t>Ligation of PPV</w:t>
            </w:r>
          </w:p>
        </w:tc>
        <w:tc>
          <w:tcPr>
            <w:tcW w:w="810" w:type="dxa"/>
            <w:tcBorders>
              <w:left w:val="single" w:color="000000" w:sz="8" w:space="0"/>
            </w:tcBorders>
          </w:tcPr>
          <w:p w14:paraId="6D1C77E4">
            <w:pPr>
              <w:pStyle w:val="19"/>
              <w:spacing w:line="261" w:lineRule="exact"/>
              <w:ind w:left="111"/>
              <w:rPr>
                <w:sz w:val="24"/>
              </w:rPr>
            </w:pPr>
            <w:r>
              <w:rPr>
                <w:sz w:val="24"/>
              </w:rPr>
              <w:t>4</w:t>
            </w:r>
          </w:p>
        </w:tc>
        <w:tc>
          <w:tcPr>
            <w:tcW w:w="810" w:type="dxa"/>
          </w:tcPr>
          <w:p w14:paraId="6D1C77E5">
            <w:pPr>
              <w:pStyle w:val="19"/>
              <w:spacing w:line="261" w:lineRule="exact"/>
              <w:ind w:left="115"/>
              <w:rPr>
                <w:sz w:val="24"/>
              </w:rPr>
            </w:pPr>
            <w:r>
              <w:rPr>
                <w:sz w:val="24"/>
              </w:rPr>
              <w:t>2</w:t>
            </w:r>
          </w:p>
        </w:tc>
        <w:tc>
          <w:tcPr>
            <w:tcW w:w="810" w:type="dxa"/>
          </w:tcPr>
          <w:p w14:paraId="6D1C77E6">
            <w:pPr>
              <w:pStyle w:val="19"/>
              <w:spacing w:line="261" w:lineRule="exact"/>
              <w:ind w:left="116"/>
              <w:rPr>
                <w:sz w:val="24"/>
              </w:rPr>
            </w:pPr>
            <w:r>
              <w:rPr>
                <w:sz w:val="24"/>
              </w:rPr>
              <w:t>4</w:t>
            </w:r>
          </w:p>
        </w:tc>
        <w:tc>
          <w:tcPr>
            <w:tcW w:w="810" w:type="dxa"/>
          </w:tcPr>
          <w:p w14:paraId="6D1C77E7">
            <w:pPr>
              <w:pStyle w:val="19"/>
              <w:spacing w:line="261" w:lineRule="exact"/>
              <w:ind w:left="116"/>
              <w:rPr>
                <w:sz w:val="24"/>
              </w:rPr>
            </w:pPr>
            <w:r>
              <w:rPr>
                <w:sz w:val="24"/>
              </w:rPr>
              <w:t>2</w:t>
            </w:r>
          </w:p>
        </w:tc>
        <w:tc>
          <w:tcPr>
            <w:tcW w:w="810" w:type="dxa"/>
          </w:tcPr>
          <w:p w14:paraId="6D1C77E8">
            <w:pPr>
              <w:pStyle w:val="19"/>
              <w:spacing w:line="261" w:lineRule="exact"/>
              <w:ind w:left="117"/>
              <w:rPr>
                <w:sz w:val="24"/>
              </w:rPr>
            </w:pPr>
            <w:r>
              <w:rPr>
                <w:sz w:val="24"/>
              </w:rPr>
              <w:t>4</w:t>
            </w:r>
          </w:p>
        </w:tc>
        <w:tc>
          <w:tcPr>
            <w:tcW w:w="810" w:type="dxa"/>
          </w:tcPr>
          <w:p w14:paraId="6D1C77E9">
            <w:pPr>
              <w:pStyle w:val="19"/>
              <w:spacing w:line="261" w:lineRule="exact"/>
              <w:ind w:left="118"/>
              <w:rPr>
                <w:sz w:val="24"/>
              </w:rPr>
            </w:pPr>
            <w:r>
              <w:rPr>
                <w:sz w:val="24"/>
              </w:rPr>
              <w:t>2</w:t>
            </w:r>
          </w:p>
        </w:tc>
        <w:tc>
          <w:tcPr>
            <w:tcW w:w="810" w:type="dxa"/>
          </w:tcPr>
          <w:p w14:paraId="6D1C77EA">
            <w:pPr>
              <w:pStyle w:val="19"/>
              <w:spacing w:line="261" w:lineRule="exact"/>
              <w:ind w:left="120"/>
              <w:rPr>
                <w:sz w:val="24"/>
              </w:rPr>
            </w:pPr>
            <w:r>
              <w:rPr>
                <w:sz w:val="24"/>
              </w:rPr>
              <w:t>4</w:t>
            </w:r>
          </w:p>
        </w:tc>
        <w:tc>
          <w:tcPr>
            <w:tcW w:w="900" w:type="dxa"/>
          </w:tcPr>
          <w:p w14:paraId="6D1C77EB">
            <w:pPr>
              <w:pStyle w:val="19"/>
              <w:spacing w:line="261" w:lineRule="exact"/>
              <w:ind w:left="121"/>
              <w:rPr>
                <w:sz w:val="24"/>
              </w:rPr>
            </w:pPr>
            <w:r>
              <w:rPr>
                <w:sz w:val="24"/>
              </w:rPr>
              <w:t>2</w:t>
            </w:r>
          </w:p>
        </w:tc>
        <w:tc>
          <w:tcPr>
            <w:tcW w:w="900" w:type="dxa"/>
          </w:tcPr>
          <w:p w14:paraId="6D1C77EC">
            <w:pPr>
              <w:pStyle w:val="19"/>
              <w:spacing w:line="261" w:lineRule="exact"/>
              <w:ind w:left="122"/>
              <w:rPr>
                <w:sz w:val="24"/>
              </w:rPr>
            </w:pPr>
            <w:r>
              <w:rPr>
                <w:sz w:val="24"/>
              </w:rPr>
              <w:t>8</w:t>
            </w:r>
          </w:p>
        </w:tc>
      </w:tr>
      <w:tr w14:paraId="6D1C77EF">
        <w:trPr>
          <w:trHeight w:val="405" w:hRule="atLeast"/>
        </w:trPr>
        <w:tc>
          <w:tcPr>
            <w:tcW w:w="10893" w:type="dxa"/>
            <w:gridSpan w:val="11"/>
          </w:tcPr>
          <w:p w14:paraId="6D1C77EE">
            <w:pPr>
              <w:pStyle w:val="19"/>
              <w:spacing w:line="261" w:lineRule="exact"/>
              <w:rPr>
                <w:b/>
                <w:sz w:val="24"/>
              </w:rPr>
            </w:pPr>
            <w:r>
              <w:rPr>
                <w:b/>
                <w:sz w:val="24"/>
              </w:rPr>
              <w:t>G) Genitourinary system</w:t>
            </w:r>
          </w:p>
        </w:tc>
      </w:tr>
      <w:tr w14:paraId="6D1C77FB">
        <w:trPr>
          <w:trHeight w:val="420" w:hRule="atLeast"/>
        </w:trPr>
        <w:tc>
          <w:tcPr>
            <w:tcW w:w="540" w:type="dxa"/>
          </w:tcPr>
          <w:p w14:paraId="6D1C77F0">
            <w:pPr>
              <w:pStyle w:val="19"/>
              <w:ind w:left="94" w:right="56"/>
              <w:jc w:val="center"/>
              <w:rPr>
                <w:sz w:val="24"/>
              </w:rPr>
            </w:pPr>
            <w:r>
              <w:rPr>
                <w:sz w:val="24"/>
              </w:rPr>
              <w:t>52.</w:t>
            </w:r>
          </w:p>
        </w:tc>
        <w:tc>
          <w:tcPr>
            <w:tcW w:w="2883" w:type="dxa"/>
            <w:tcBorders>
              <w:right w:val="single" w:color="000000" w:sz="8" w:space="0"/>
            </w:tcBorders>
          </w:tcPr>
          <w:p w14:paraId="6D1C77F1">
            <w:pPr>
              <w:pStyle w:val="19"/>
              <w:ind w:left="113"/>
              <w:rPr>
                <w:sz w:val="24"/>
              </w:rPr>
            </w:pPr>
            <w:r>
              <w:rPr>
                <w:sz w:val="24"/>
              </w:rPr>
              <w:t>Orchiopexy</w:t>
            </w:r>
          </w:p>
        </w:tc>
        <w:tc>
          <w:tcPr>
            <w:tcW w:w="810" w:type="dxa"/>
            <w:tcBorders>
              <w:left w:val="single" w:color="000000" w:sz="8" w:space="0"/>
            </w:tcBorders>
          </w:tcPr>
          <w:p w14:paraId="6D1C77F2">
            <w:pPr>
              <w:pStyle w:val="19"/>
              <w:ind w:left="111"/>
              <w:rPr>
                <w:sz w:val="24"/>
              </w:rPr>
            </w:pPr>
            <w:r>
              <w:rPr>
                <w:sz w:val="24"/>
              </w:rPr>
              <w:t>4</w:t>
            </w:r>
          </w:p>
        </w:tc>
        <w:tc>
          <w:tcPr>
            <w:tcW w:w="810" w:type="dxa"/>
          </w:tcPr>
          <w:p w14:paraId="6D1C77F3">
            <w:pPr>
              <w:pStyle w:val="19"/>
              <w:ind w:left="115"/>
              <w:rPr>
                <w:sz w:val="24"/>
              </w:rPr>
            </w:pPr>
            <w:r>
              <w:rPr>
                <w:sz w:val="24"/>
              </w:rPr>
              <w:t>2</w:t>
            </w:r>
          </w:p>
        </w:tc>
        <w:tc>
          <w:tcPr>
            <w:tcW w:w="810" w:type="dxa"/>
          </w:tcPr>
          <w:p w14:paraId="6D1C77F4">
            <w:pPr>
              <w:pStyle w:val="19"/>
              <w:ind w:left="116"/>
              <w:rPr>
                <w:sz w:val="24"/>
              </w:rPr>
            </w:pPr>
            <w:r>
              <w:rPr>
                <w:sz w:val="24"/>
              </w:rPr>
              <w:t>4</w:t>
            </w:r>
          </w:p>
        </w:tc>
        <w:tc>
          <w:tcPr>
            <w:tcW w:w="810" w:type="dxa"/>
          </w:tcPr>
          <w:p w14:paraId="6D1C77F5">
            <w:pPr>
              <w:pStyle w:val="19"/>
              <w:ind w:left="116"/>
              <w:rPr>
                <w:sz w:val="24"/>
              </w:rPr>
            </w:pPr>
            <w:r>
              <w:rPr>
                <w:sz w:val="24"/>
              </w:rPr>
              <w:t>2</w:t>
            </w:r>
          </w:p>
        </w:tc>
        <w:tc>
          <w:tcPr>
            <w:tcW w:w="810" w:type="dxa"/>
          </w:tcPr>
          <w:p w14:paraId="6D1C77F6">
            <w:pPr>
              <w:pStyle w:val="19"/>
              <w:ind w:left="117"/>
              <w:rPr>
                <w:sz w:val="24"/>
              </w:rPr>
            </w:pPr>
            <w:r>
              <w:rPr>
                <w:sz w:val="24"/>
              </w:rPr>
              <w:t>4</w:t>
            </w:r>
          </w:p>
        </w:tc>
        <w:tc>
          <w:tcPr>
            <w:tcW w:w="810" w:type="dxa"/>
          </w:tcPr>
          <w:p w14:paraId="6D1C77F7">
            <w:pPr>
              <w:pStyle w:val="19"/>
              <w:ind w:left="118"/>
              <w:rPr>
                <w:sz w:val="24"/>
              </w:rPr>
            </w:pPr>
            <w:r>
              <w:rPr>
                <w:sz w:val="24"/>
              </w:rPr>
              <w:t>2</w:t>
            </w:r>
          </w:p>
        </w:tc>
        <w:tc>
          <w:tcPr>
            <w:tcW w:w="810" w:type="dxa"/>
          </w:tcPr>
          <w:p w14:paraId="6D1C77F8">
            <w:pPr>
              <w:pStyle w:val="19"/>
              <w:ind w:left="120"/>
              <w:rPr>
                <w:sz w:val="24"/>
              </w:rPr>
            </w:pPr>
            <w:r>
              <w:rPr>
                <w:sz w:val="24"/>
              </w:rPr>
              <w:t>4</w:t>
            </w:r>
          </w:p>
        </w:tc>
        <w:tc>
          <w:tcPr>
            <w:tcW w:w="900" w:type="dxa"/>
          </w:tcPr>
          <w:p w14:paraId="6D1C77F9">
            <w:pPr>
              <w:pStyle w:val="19"/>
              <w:ind w:left="121"/>
              <w:rPr>
                <w:sz w:val="24"/>
              </w:rPr>
            </w:pPr>
            <w:r>
              <w:rPr>
                <w:sz w:val="24"/>
              </w:rPr>
              <w:t>2</w:t>
            </w:r>
          </w:p>
        </w:tc>
        <w:tc>
          <w:tcPr>
            <w:tcW w:w="900" w:type="dxa"/>
          </w:tcPr>
          <w:p w14:paraId="6D1C77FA">
            <w:pPr>
              <w:pStyle w:val="19"/>
              <w:ind w:left="122"/>
              <w:rPr>
                <w:sz w:val="24"/>
              </w:rPr>
            </w:pPr>
            <w:r>
              <w:rPr>
                <w:sz w:val="24"/>
              </w:rPr>
              <w:t>8</w:t>
            </w:r>
          </w:p>
        </w:tc>
      </w:tr>
      <w:tr w14:paraId="6D1C7808">
        <w:trPr>
          <w:trHeight w:val="810" w:hRule="atLeast"/>
        </w:trPr>
        <w:tc>
          <w:tcPr>
            <w:tcW w:w="540" w:type="dxa"/>
          </w:tcPr>
          <w:p w14:paraId="6D1C77FC">
            <w:pPr>
              <w:pStyle w:val="19"/>
              <w:spacing w:line="261" w:lineRule="exact"/>
              <w:ind w:left="94" w:right="56"/>
              <w:jc w:val="center"/>
              <w:rPr>
                <w:sz w:val="24"/>
              </w:rPr>
            </w:pPr>
            <w:r>
              <w:rPr>
                <w:sz w:val="24"/>
              </w:rPr>
              <w:t>53.</w:t>
            </w:r>
          </w:p>
        </w:tc>
        <w:tc>
          <w:tcPr>
            <w:tcW w:w="2883" w:type="dxa"/>
            <w:tcBorders>
              <w:right w:val="single" w:color="000000" w:sz="8" w:space="0"/>
            </w:tcBorders>
          </w:tcPr>
          <w:p w14:paraId="6D1C77FD">
            <w:pPr>
              <w:pStyle w:val="19"/>
              <w:spacing w:line="261" w:lineRule="exact"/>
              <w:ind w:left="113"/>
              <w:rPr>
                <w:sz w:val="24"/>
              </w:rPr>
            </w:pPr>
            <w:r>
              <w:rPr>
                <w:sz w:val="24"/>
              </w:rPr>
              <w:t>Torsion Testis /</w:t>
            </w:r>
          </w:p>
          <w:p w14:paraId="6D1C77FE">
            <w:pPr>
              <w:pStyle w:val="19"/>
              <w:spacing w:before="144"/>
              <w:ind w:left="113"/>
              <w:rPr>
                <w:sz w:val="24"/>
              </w:rPr>
            </w:pPr>
            <w:r>
              <w:rPr>
                <w:sz w:val="24"/>
              </w:rPr>
              <w:t>Appendages</w:t>
            </w:r>
          </w:p>
        </w:tc>
        <w:tc>
          <w:tcPr>
            <w:tcW w:w="810" w:type="dxa"/>
            <w:tcBorders>
              <w:left w:val="single" w:color="000000" w:sz="8" w:space="0"/>
            </w:tcBorders>
          </w:tcPr>
          <w:p w14:paraId="6D1C77FF">
            <w:pPr>
              <w:pStyle w:val="19"/>
              <w:spacing w:line="261" w:lineRule="exact"/>
              <w:ind w:left="111"/>
              <w:rPr>
                <w:sz w:val="24"/>
              </w:rPr>
            </w:pPr>
            <w:r>
              <w:rPr>
                <w:sz w:val="24"/>
              </w:rPr>
              <w:t>4</w:t>
            </w:r>
          </w:p>
        </w:tc>
        <w:tc>
          <w:tcPr>
            <w:tcW w:w="810" w:type="dxa"/>
          </w:tcPr>
          <w:p w14:paraId="6D1C7800">
            <w:pPr>
              <w:pStyle w:val="19"/>
              <w:spacing w:line="261" w:lineRule="exact"/>
              <w:ind w:left="115"/>
              <w:rPr>
                <w:sz w:val="24"/>
              </w:rPr>
            </w:pPr>
            <w:r>
              <w:rPr>
                <w:sz w:val="24"/>
              </w:rPr>
              <w:t>1</w:t>
            </w:r>
          </w:p>
        </w:tc>
        <w:tc>
          <w:tcPr>
            <w:tcW w:w="810" w:type="dxa"/>
          </w:tcPr>
          <w:p w14:paraId="6D1C7801">
            <w:pPr>
              <w:pStyle w:val="19"/>
              <w:spacing w:line="261" w:lineRule="exact"/>
              <w:ind w:left="116"/>
              <w:rPr>
                <w:sz w:val="24"/>
              </w:rPr>
            </w:pPr>
            <w:r>
              <w:rPr>
                <w:sz w:val="24"/>
              </w:rPr>
              <w:t>4</w:t>
            </w:r>
          </w:p>
        </w:tc>
        <w:tc>
          <w:tcPr>
            <w:tcW w:w="810" w:type="dxa"/>
          </w:tcPr>
          <w:p w14:paraId="6D1C7802">
            <w:pPr>
              <w:pStyle w:val="19"/>
              <w:spacing w:line="261" w:lineRule="exact"/>
              <w:ind w:left="116"/>
              <w:rPr>
                <w:sz w:val="24"/>
              </w:rPr>
            </w:pPr>
            <w:r>
              <w:rPr>
                <w:sz w:val="24"/>
              </w:rPr>
              <w:t>1</w:t>
            </w:r>
          </w:p>
        </w:tc>
        <w:tc>
          <w:tcPr>
            <w:tcW w:w="810" w:type="dxa"/>
          </w:tcPr>
          <w:p w14:paraId="6D1C7803">
            <w:pPr>
              <w:pStyle w:val="19"/>
              <w:spacing w:line="261" w:lineRule="exact"/>
              <w:ind w:left="117"/>
              <w:rPr>
                <w:sz w:val="24"/>
              </w:rPr>
            </w:pPr>
            <w:r>
              <w:rPr>
                <w:sz w:val="24"/>
              </w:rPr>
              <w:t>4</w:t>
            </w:r>
          </w:p>
        </w:tc>
        <w:tc>
          <w:tcPr>
            <w:tcW w:w="810" w:type="dxa"/>
          </w:tcPr>
          <w:p w14:paraId="6D1C7804">
            <w:pPr>
              <w:pStyle w:val="19"/>
              <w:spacing w:line="261" w:lineRule="exact"/>
              <w:ind w:left="118"/>
              <w:rPr>
                <w:sz w:val="24"/>
              </w:rPr>
            </w:pPr>
            <w:r>
              <w:rPr>
                <w:sz w:val="24"/>
              </w:rPr>
              <w:t>1</w:t>
            </w:r>
          </w:p>
        </w:tc>
        <w:tc>
          <w:tcPr>
            <w:tcW w:w="810" w:type="dxa"/>
          </w:tcPr>
          <w:p w14:paraId="6D1C7805">
            <w:pPr>
              <w:pStyle w:val="19"/>
              <w:spacing w:line="261" w:lineRule="exact"/>
              <w:ind w:left="120"/>
              <w:rPr>
                <w:sz w:val="24"/>
              </w:rPr>
            </w:pPr>
            <w:r>
              <w:rPr>
                <w:sz w:val="24"/>
              </w:rPr>
              <w:t>4</w:t>
            </w:r>
          </w:p>
        </w:tc>
        <w:tc>
          <w:tcPr>
            <w:tcW w:w="900" w:type="dxa"/>
          </w:tcPr>
          <w:p w14:paraId="6D1C7806">
            <w:pPr>
              <w:pStyle w:val="19"/>
              <w:spacing w:line="261" w:lineRule="exact"/>
              <w:ind w:left="121"/>
              <w:rPr>
                <w:sz w:val="24"/>
              </w:rPr>
            </w:pPr>
            <w:r>
              <w:rPr>
                <w:sz w:val="24"/>
              </w:rPr>
              <w:t>1</w:t>
            </w:r>
          </w:p>
        </w:tc>
        <w:tc>
          <w:tcPr>
            <w:tcW w:w="900" w:type="dxa"/>
          </w:tcPr>
          <w:p w14:paraId="6D1C7807">
            <w:pPr>
              <w:pStyle w:val="19"/>
              <w:spacing w:line="261" w:lineRule="exact"/>
              <w:ind w:left="122"/>
              <w:rPr>
                <w:sz w:val="24"/>
              </w:rPr>
            </w:pPr>
            <w:r>
              <w:rPr>
                <w:sz w:val="24"/>
              </w:rPr>
              <w:t>4</w:t>
            </w:r>
          </w:p>
        </w:tc>
      </w:tr>
      <w:tr w14:paraId="6D1C7814">
        <w:trPr>
          <w:trHeight w:val="420" w:hRule="atLeast"/>
        </w:trPr>
        <w:tc>
          <w:tcPr>
            <w:tcW w:w="540" w:type="dxa"/>
          </w:tcPr>
          <w:p w14:paraId="6D1C7809">
            <w:pPr>
              <w:pStyle w:val="19"/>
              <w:ind w:left="94" w:right="56"/>
              <w:jc w:val="center"/>
              <w:rPr>
                <w:sz w:val="24"/>
              </w:rPr>
            </w:pPr>
            <w:r>
              <w:rPr>
                <w:sz w:val="24"/>
              </w:rPr>
              <w:t>54.</w:t>
            </w:r>
          </w:p>
        </w:tc>
        <w:tc>
          <w:tcPr>
            <w:tcW w:w="2883" w:type="dxa"/>
            <w:tcBorders>
              <w:right w:val="single" w:color="000000" w:sz="8" w:space="0"/>
            </w:tcBorders>
          </w:tcPr>
          <w:p w14:paraId="6D1C780A">
            <w:pPr>
              <w:pStyle w:val="19"/>
              <w:ind w:left="113"/>
              <w:rPr>
                <w:sz w:val="24"/>
              </w:rPr>
            </w:pPr>
            <w:r>
              <w:rPr>
                <w:sz w:val="24"/>
              </w:rPr>
              <w:t>Ovarian cyst extension</w:t>
            </w:r>
          </w:p>
        </w:tc>
        <w:tc>
          <w:tcPr>
            <w:tcW w:w="810" w:type="dxa"/>
            <w:tcBorders>
              <w:left w:val="single" w:color="000000" w:sz="8" w:space="0"/>
            </w:tcBorders>
          </w:tcPr>
          <w:p w14:paraId="6D1C780B">
            <w:pPr>
              <w:pStyle w:val="19"/>
              <w:ind w:left="111"/>
              <w:rPr>
                <w:sz w:val="24"/>
              </w:rPr>
            </w:pPr>
            <w:r>
              <w:rPr>
                <w:sz w:val="24"/>
              </w:rPr>
              <w:t>3</w:t>
            </w:r>
          </w:p>
        </w:tc>
        <w:tc>
          <w:tcPr>
            <w:tcW w:w="810" w:type="dxa"/>
          </w:tcPr>
          <w:p w14:paraId="6D1C780C">
            <w:pPr>
              <w:pStyle w:val="19"/>
              <w:ind w:left="115"/>
              <w:rPr>
                <w:sz w:val="24"/>
              </w:rPr>
            </w:pPr>
            <w:r>
              <w:rPr>
                <w:sz w:val="24"/>
              </w:rPr>
              <w:t>1</w:t>
            </w:r>
          </w:p>
        </w:tc>
        <w:tc>
          <w:tcPr>
            <w:tcW w:w="810" w:type="dxa"/>
          </w:tcPr>
          <w:p w14:paraId="6D1C780D">
            <w:pPr>
              <w:pStyle w:val="19"/>
              <w:ind w:left="116"/>
              <w:rPr>
                <w:sz w:val="24"/>
              </w:rPr>
            </w:pPr>
            <w:r>
              <w:rPr>
                <w:sz w:val="24"/>
              </w:rPr>
              <w:t>4</w:t>
            </w:r>
          </w:p>
        </w:tc>
        <w:tc>
          <w:tcPr>
            <w:tcW w:w="810" w:type="dxa"/>
          </w:tcPr>
          <w:p w14:paraId="6D1C780E">
            <w:pPr>
              <w:pStyle w:val="19"/>
              <w:ind w:left="116"/>
              <w:rPr>
                <w:sz w:val="24"/>
              </w:rPr>
            </w:pPr>
            <w:r>
              <w:rPr>
                <w:sz w:val="24"/>
              </w:rPr>
              <w:t>1</w:t>
            </w:r>
          </w:p>
        </w:tc>
        <w:tc>
          <w:tcPr>
            <w:tcW w:w="810" w:type="dxa"/>
          </w:tcPr>
          <w:p w14:paraId="6D1C780F">
            <w:pPr>
              <w:pStyle w:val="19"/>
              <w:ind w:left="117"/>
              <w:rPr>
                <w:sz w:val="24"/>
              </w:rPr>
            </w:pPr>
            <w:r>
              <w:rPr>
                <w:sz w:val="24"/>
              </w:rPr>
              <w:t>4</w:t>
            </w:r>
          </w:p>
        </w:tc>
        <w:tc>
          <w:tcPr>
            <w:tcW w:w="810" w:type="dxa"/>
          </w:tcPr>
          <w:p w14:paraId="6D1C7810">
            <w:pPr>
              <w:pStyle w:val="19"/>
              <w:ind w:left="118"/>
              <w:rPr>
                <w:sz w:val="24"/>
              </w:rPr>
            </w:pPr>
            <w:r>
              <w:rPr>
                <w:sz w:val="24"/>
              </w:rPr>
              <w:t>1</w:t>
            </w:r>
          </w:p>
        </w:tc>
        <w:tc>
          <w:tcPr>
            <w:tcW w:w="810" w:type="dxa"/>
          </w:tcPr>
          <w:p w14:paraId="6D1C7811">
            <w:pPr>
              <w:pStyle w:val="19"/>
              <w:ind w:left="120"/>
              <w:rPr>
                <w:sz w:val="24"/>
              </w:rPr>
            </w:pPr>
            <w:r>
              <w:rPr>
                <w:sz w:val="24"/>
              </w:rPr>
              <w:t>4</w:t>
            </w:r>
          </w:p>
        </w:tc>
        <w:tc>
          <w:tcPr>
            <w:tcW w:w="900" w:type="dxa"/>
          </w:tcPr>
          <w:p w14:paraId="6D1C7812">
            <w:pPr>
              <w:pStyle w:val="19"/>
              <w:ind w:left="121"/>
              <w:rPr>
                <w:sz w:val="24"/>
              </w:rPr>
            </w:pPr>
            <w:r>
              <w:rPr>
                <w:sz w:val="24"/>
              </w:rPr>
              <w:t>1</w:t>
            </w:r>
          </w:p>
        </w:tc>
        <w:tc>
          <w:tcPr>
            <w:tcW w:w="900" w:type="dxa"/>
          </w:tcPr>
          <w:p w14:paraId="6D1C7813">
            <w:pPr>
              <w:pStyle w:val="19"/>
              <w:ind w:left="122"/>
              <w:rPr>
                <w:sz w:val="24"/>
              </w:rPr>
            </w:pPr>
            <w:r>
              <w:rPr>
                <w:sz w:val="24"/>
              </w:rPr>
              <w:t>4</w:t>
            </w:r>
          </w:p>
        </w:tc>
      </w:tr>
      <w:tr w14:paraId="6D1C7821">
        <w:trPr>
          <w:trHeight w:val="810" w:hRule="atLeast"/>
        </w:trPr>
        <w:tc>
          <w:tcPr>
            <w:tcW w:w="540" w:type="dxa"/>
          </w:tcPr>
          <w:p w14:paraId="6D1C7815">
            <w:pPr>
              <w:pStyle w:val="19"/>
              <w:spacing w:line="261" w:lineRule="exact"/>
              <w:ind w:left="94" w:right="56"/>
              <w:jc w:val="center"/>
              <w:rPr>
                <w:sz w:val="24"/>
              </w:rPr>
            </w:pPr>
            <w:r>
              <w:rPr>
                <w:sz w:val="24"/>
              </w:rPr>
              <w:t>55.</w:t>
            </w:r>
          </w:p>
        </w:tc>
        <w:tc>
          <w:tcPr>
            <w:tcW w:w="2883" w:type="dxa"/>
            <w:tcBorders>
              <w:right w:val="single" w:color="000000" w:sz="8" w:space="0"/>
            </w:tcBorders>
          </w:tcPr>
          <w:p w14:paraId="6D1C7816">
            <w:pPr>
              <w:pStyle w:val="19"/>
              <w:spacing w:line="261" w:lineRule="exact"/>
              <w:ind w:left="113"/>
              <w:rPr>
                <w:sz w:val="24"/>
              </w:rPr>
            </w:pPr>
            <w:r>
              <w:rPr>
                <w:sz w:val="24"/>
              </w:rPr>
              <w:t>Repair of Hypospadias</w:t>
            </w:r>
          </w:p>
          <w:p w14:paraId="6D1C7817">
            <w:pPr>
              <w:pStyle w:val="19"/>
              <w:spacing w:before="144"/>
              <w:ind w:left="113"/>
              <w:rPr>
                <w:sz w:val="24"/>
              </w:rPr>
            </w:pPr>
            <w:r>
              <w:rPr>
                <w:sz w:val="24"/>
              </w:rPr>
              <w:t>(single or multi stages</w:t>
            </w:r>
          </w:p>
        </w:tc>
        <w:tc>
          <w:tcPr>
            <w:tcW w:w="810" w:type="dxa"/>
            <w:tcBorders>
              <w:left w:val="single" w:color="000000" w:sz="8" w:space="0"/>
            </w:tcBorders>
          </w:tcPr>
          <w:p w14:paraId="6D1C7818">
            <w:pPr>
              <w:pStyle w:val="19"/>
              <w:spacing w:line="261" w:lineRule="exact"/>
              <w:ind w:left="111"/>
              <w:rPr>
                <w:sz w:val="24"/>
              </w:rPr>
            </w:pPr>
            <w:r>
              <w:rPr>
                <w:sz w:val="24"/>
              </w:rPr>
              <w:t>3</w:t>
            </w:r>
          </w:p>
        </w:tc>
        <w:tc>
          <w:tcPr>
            <w:tcW w:w="810" w:type="dxa"/>
          </w:tcPr>
          <w:p w14:paraId="6D1C7819">
            <w:pPr>
              <w:pStyle w:val="19"/>
              <w:spacing w:line="261" w:lineRule="exact"/>
              <w:ind w:left="115"/>
              <w:rPr>
                <w:sz w:val="24"/>
              </w:rPr>
            </w:pPr>
            <w:r>
              <w:rPr>
                <w:sz w:val="24"/>
              </w:rPr>
              <w:t>1</w:t>
            </w:r>
          </w:p>
        </w:tc>
        <w:tc>
          <w:tcPr>
            <w:tcW w:w="810" w:type="dxa"/>
          </w:tcPr>
          <w:p w14:paraId="6D1C781A">
            <w:pPr>
              <w:pStyle w:val="19"/>
              <w:spacing w:line="261" w:lineRule="exact"/>
              <w:ind w:left="116"/>
              <w:rPr>
                <w:sz w:val="24"/>
              </w:rPr>
            </w:pPr>
            <w:r>
              <w:rPr>
                <w:sz w:val="24"/>
              </w:rPr>
              <w:t>4</w:t>
            </w:r>
          </w:p>
        </w:tc>
        <w:tc>
          <w:tcPr>
            <w:tcW w:w="810" w:type="dxa"/>
          </w:tcPr>
          <w:p w14:paraId="6D1C781B">
            <w:pPr>
              <w:pStyle w:val="19"/>
              <w:spacing w:line="261" w:lineRule="exact"/>
              <w:ind w:left="116"/>
              <w:rPr>
                <w:sz w:val="24"/>
              </w:rPr>
            </w:pPr>
            <w:r>
              <w:rPr>
                <w:sz w:val="24"/>
              </w:rPr>
              <w:t>1</w:t>
            </w:r>
          </w:p>
        </w:tc>
        <w:tc>
          <w:tcPr>
            <w:tcW w:w="810" w:type="dxa"/>
          </w:tcPr>
          <w:p w14:paraId="6D1C781C">
            <w:pPr>
              <w:pStyle w:val="19"/>
              <w:spacing w:line="261" w:lineRule="exact"/>
              <w:ind w:left="117"/>
              <w:rPr>
                <w:sz w:val="24"/>
              </w:rPr>
            </w:pPr>
            <w:r>
              <w:rPr>
                <w:sz w:val="24"/>
              </w:rPr>
              <w:t>4</w:t>
            </w:r>
          </w:p>
        </w:tc>
        <w:tc>
          <w:tcPr>
            <w:tcW w:w="810" w:type="dxa"/>
          </w:tcPr>
          <w:p w14:paraId="6D1C781D">
            <w:pPr>
              <w:pStyle w:val="19"/>
              <w:spacing w:line="261" w:lineRule="exact"/>
              <w:ind w:left="118"/>
              <w:rPr>
                <w:sz w:val="24"/>
              </w:rPr>
            </w:pPr>
            <w:r>
              <w:rPr>
                <w:sz w:val="24"/>
              </w:rPr>
              <w:t>1</w:t>
            </w:r>
          </w:p>
        </w:tc>
        <w:tc>
          <w:tcPr>
            <w:tcW w:w="810" w:type="dxa"/>
          </w:tcPr>
          <w:p w14:paraId="6D1C781E">
            <w:pPr>
              <w:pStyle w:val="19"/>
              <w:spacing w:line="261" w:lineRule="exact"/>
              <w:ind w:left="120"/>
              <w:rPr>
                <w:sz w:val="24"/>
              </w:rPr>
            </w:pPr>
            <w:r>
              <w:rPr>
                <w:sz w:val="24"/>
              </w:rPr>
              <w:t>4</w:t>
            </w:r>
          </w:p>
        </w:tc>
        <w:tc>
          <w:tcPr>
            <w:tcW w:w="900" w:type="dxa"/>
          </w:tcPr>
          <w:p w14:paraId="6D1C781F">
            <w:pPr>
              <w:pStyle w:val="19"/>
              <w:spacing w:line="261" w:lineRule="exact"/>
              <w:ind w:left="121"/>
              <w:rPr>
                <w:sz w:val="24"/>
              </w:rPr>
            </w:pPr>
            <w:r>
              <w:rPr>
                <w:sz w:val="24"/>
              </w:rPr>
              <w:t>1</w:t>
            </w:r>
          </w:p>
        </w:tc>
        <w:tc>
          <w:tcPr>
            <w:tcW w:w="900" w:type="dxa"/>
          </w:tcPr>
          <w:p w14:paraId="6D1C7820">
            <w:pPr>
              <w:pStyle w:val="19"/>
              <w:spacing w:line="261" w:lineRule="exact"/>
              <w:ind w:left="122"/>
              <w:rPr>
                <w:sz w:val="24"/>
              </w:rPr>
            </w:pPr>
            <w:r>
              <w:rPr>
                <w:sz w:val="24"/>
              </w:rPr>
              <w:t>4</w:t>
            </w:r>
          </w:p>
        </w:tc>
      </w:tr>
    </w:tbl>
    <w:p w14:paraId="2308B677">
      <w:pPr>
        <w:spacing w:line="261" w:lineRule="exact"/>
        <w:rPr>
          <w:sz w:val="24"/>
        </w:rPr>
        <w:sectPr>
          <w:pgSz w:w="12240" w:h="14060"/>
          <w:pgMar w:top="1320" w:right="420" w:bottom="280" w:left="320" w:header="720" w:footer="720" w:gutter="0"/>
          <w:cols w:space="720" w:num="1"/>
        </w:sectPr>
      </w:pPr>
    </w:p>
    <w:p w14:paraId="6D1C7823">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1"/>
        <w:gridCol w:w="2884"/>
        <w:gridCol w:w="811"/>
        <w:gridCol w:w="811"/>
        <w:gridCol w:w="811"/>
        <w:gridCol w:w="811"/>
        <w:gridCol w:w="811"/>
        <w:gridCol w:w="811"/>
        <w:gridCol w:w="811"/>
        <w:gridCol w:w="901"/>
        <w:gridCol w:w="901"/>
      </w:tblGrid>
      <w:tr w14:paraId="6D1C7830">
        <w:trPr>
          <w:trHeight w:val="1231" w:hRule="atLeast"/>
        </w:trPr>
        <w:tc>
          <w:tcPr>
            <w:tcW w:w="541" w:type="dxa"/>
          </w:tcPr>
          <w:p w14:paraId="6D1C7824">
            <w:pPr>
              <w:pStyle w:val="19"/>
              <w:ind w:left="0"/>
              <w:rPr>
                <w:rFonts w:ascii="Times New Roman"/>
                <w:sz w:val="24"/>
              </w:rPr>
            </w:pPr>
          </w:p>
        </w:tc>
        <w:tc>
          <w:tcPr>
            <w:tcW w:w="2884" w:type="dxa"/>
            <w:tcBorders>
              <w:right w:val="single" w:color="000000" w:sz="8" w:space="0"/>
            </w:tcBorders>
          </w:tcPr>
          <w:p w14:paraId="6D1C7825">
            <w:pPr>
              <w:pStyle w:val="19"/>
              <w:spacing w:line="352" w:lineRule="auto"/>
              <w:rPr>
                <w:sz w:val="24"/>
              </w:rPr>
            </w:pPr>
            <w:r>
              <w:rPr>
                <w:sz w:val="24"/>
              </w:rPr>
              <w:t>procedures including crippled hypospadias</w:t>
            </w:r>
          </w:p>
          <w:p w14:paraId="6D1C7826">
            <w:pPr>
              <w:pStyle w:val="19"/>
              <w:spacing w:before="14"/>
              <w:rPr>
                <w:sz w:val="24"/>
              </w:rPr>
            </w:pPr>
            <w:r>
              <w:rPr>
                <w:sz w:val="24"/>
              </w:rPr>
              <w:t>repair)</w:t>
            </w:r>
          </w:p>
        </w:tc>
        <w:tc>
          <w:tcPr>
            <w:tcW w:w="811" w:type="dxa"/>
            <w:tcBorders>
              <w:left w:val="single" w:color="000000" w:sz="8" w:space="0"/>
            </w:tcBorders>
          </w:tcPr>
          <w:p w14:paraId="6D1C7827">
            <w:pPr>
              <w:pStyle w:val="19"/>
              <w:ind w:left="0"/>
              <w:rPr>
                <w:rFonts w:ascii="Times New Roman"/>
                <w:sz w:val="24"/>
              </w:rPr>
            </w:pPr>
          </w:p>
        </w:tc>
        <w:tc>
          <w:tcPr>
            <w:tcW w:w="811" w:type="dxa"/>
          </w:tcPr>
          <w:p w14:paraId="6D1C7828">
            <w:pPr>
              <w:pStyle w:val="19"/>
              <w:ind w:left="0"/>
              <w:rPr>
                <w:rFonts w:ascii="Times New Roman"/>
                <w:sz w:val="24"/>
              </w:rPr>
            </w:pPr>
          </w:p>
        </w:tc>
        <w:tc>
          <w:tcPr>
            <w:tcW w:w="811" w:type="dxa"/>
          </w:tcPr>
          <w:p w14:paraId="6D1C7829">
            <w:pPr>
              <w:pStyle w:val="19"/>
              <w:ind w:left="0"/>
              <w:rPr>
                <w:rFonts w:ascii="Times New Roman"/>
                <w:sz w:val="24"/>
              </w:rPr>
            </w:pPr>
          </w:p>
        </w:tc>
        <w:tc>
          <w:tcPr>
            <w:tcW w:w="811" w:type="dxa"/>
          </w:tcPr>
          <w:p w14:paraId="6D1C782A">
            <w:pPr>
              <w:pStyle w:val="19"/>
              <w:ind w:left="0"/>
              <w:rPr>
                <w:rFonts w:ascii="Times New Roman"/>
                <w:sz w:val="24"/>
              </w:rPr>
            </w:pPr>
          </w:p>
        </w:tc>
        <w:tc>
          <w:tcPr>
            <w:tcW w:w="811" w:type="dxa"/>
          </w:tcPr>
          <w:p w14:paraId="6D1C782B">
            <w:pPr>
              <w:pStyle w:val="19"/>
              <w:ind w:left="0"/>
              <w:rPr>
                <w:rFonts w:ascii="Times New Roman"/>
                <w:sz w:val="24"/>
              </w:rPr>
            </w:pPr>
          </w:p>
        </w:tc>
        <w:tc>
          <w:tcPr>
            <w:tcW w:w="811" w:type="dxa"/>
          </w:tcPr>
          <w:p w14:paraId="6D1C782C">
            <w:pPr>
              <w:pStyle w:val="19"/>
              <w:ind w:left="0"/>
              <w:rPr>
                <w:rFonts w:ascii="Times New Roman"/>
                <w:sz w:val="24"/>
              </w:rPr>
            </w:pPr>
          </w:p>
        </w:tc>
        <w:tc>
          <w:tcPr>
            <w:tcW w:w="811" w:type="dxa"/>
          </w:tcPr>
          <w:p w14:paraId="6D1C782D">
            <w:pPr>
              <w:pStyle w:val="19"/>
              <w:ind w:left="0"/>
              <w:rPr>
                <w:rFonts w:ascii="Times New Roman"/>
                <w:sz w:val="24"/>
              </w:rPr>
            </w:pPr>
          </w:p>
        </w:tc>
        <w:tc>
          <w:tcPr>
            <w:tcW w:w="901" w:type="dxa"/>
          </w:tcPr>
          <w:p w14:paraId="6D1C782E">
            <w:pPr>
              <w:pStyle w:val="19"/>
              <w:ind w:left="0"/>
              <w:rPr>
                <w:rFonts w:ascii="Times New Roman"/>
                <w:sz w:val="24"/>
              </w:rPr>
            </w:pPr>
          </w:p>
        </w:tc>
        <w:tc>
          <w:tcPr>
            <w:tcW w:w="901" w:type="dxa"/>
          </w:tcPr>
          <w:p w14:paraId="6D1C782F">
            <w:pPr>
              <w:pStyle w:val="19"/>
              <w:ind w:left="0"/>
              <w:rPr>
                <w:rFonts w:ascii="Times New Roman"/>
                <w:sz w:val="24"/>
              </w:rPr>
            </w:pPr>
          </w:p>
        </w:tc>
      </w:tr>
      <w:tr w14:paraId="6D1C783C">
        <w:trPr>
          <w:trHeight w:val="420" w:hRule="atLeast"/>
        </w:trPr>
        <w:tc>
          <w:tcPr>
            <w:tcW w:w="541" w:type="dxa"/>
          </w:tcPr>
          <w:p w14:paraId="6D1C7831">
            <w:pPr>
              <w:pStyle w:val="19"/>
              <w:ind w:left="94" w:right="57"/>
              <w:jc w:val="center"/>
              <w:rPr>
                <w:sz w:val="24"/>
              </w:rPr>
            </w:pPr>
            <w:r>
              <w:rPr>
                <w:sz w:val="24"/>
              </w:rPr>
              <w:t>56.</w:t>
            </w:r>
          </w:p>
        </w:tc>
        <w:tc>
          <w:tcPr>
            <w:tcW w:w="2884" w:type="dxa"/>
            <w:tcBorders>
              <w:right w:val="single" w:color="000000" w:sz="8" w:space="0"/>
            </w:tcBorders>
          </w:tcPr>
          <w:p w14:paraId="6D1C7832">
            <w:pPr>
              <w:pStyle w:val="19"/>
              <w:rPr>
                <w:sz w:val="24"/>
              </w:rPr>
            </w:pPr>
            <w:r>
              <w:rPr>
                <w:sz w:val="24"/>
              </w:rPr>
              <w:t>Repair of Epispadias</w:t>
            </w:r>
          </w:p>
        </w:tc>
        <w:tc>
          <w:tcPr>
            <w:tcW w:w="811" w:type="dxa"/>
            <w:tcBorders>
              <w:left w:val="single" w:color="000000" w:sz="8" w:space="0"/>
            </w:tcBorders>
          </w:tcPr>
          <w:p w14:paraId="6D1C7833">
            <w:pPr>
              <w:pStyle w:val="19"/>
              <w:ind w:left="109"/>
              <w:rPr>
                <w:sz w:val="24"/>
              </w:rPr>
            </w:pPr>
            <w:r>
              <w:rPr>
                <w:sz w:val="24"/>
              </w:rPr>
              <w:t>3</w:t>
            </w:r>
          </w:p>
        </w:tc>
        <w:tc>
          <w:tcPr>
            <w:tcW w:w="811" w:type="dxa"/>
          </w:tcPr>
          <w:p w14:paraId="6D1C7834">
            <w:pPr>
              <w:pStyle w:val="19"/>
              <w:rPr>
                <w:sz w:val="24"/>
              </w:rPr>
            </w:pPr>
            <w:r>
              <w:rPr>
                <w:sz w:val="24"/>
              </w:rPr>
              <w:t>1</w:t>
            </w:r>
          </w:p>
        </w:tc>
        <w:tc>
          <w:tcPr>
            <w:tcW w:w="811" w:type="dxa"/>
          </w:tcPr>
          <w:p w14:paraId="6D1C7835">
            <w:pPr>
              <w:pStyle w:val="19"/>
              <w:rPr>
                <w:sz w:val="24"/>
              </w:rPr>
            </w:pPr>
            <w:r>
              <w:rPr>
                <w:sz w:val="24"/>
              </w:rPr>
              <w:t>3</w:t>
            </w:r>
          </w:p>
        </w:tc>
        <w:tc>
          <w:tcPr>
            <w:tcW w:w="811" w:type="dxa"/>
          </w:tcPr>
          <w:p w14:paraId="6D1C7836">
            <w:pPr>
              <w:pStyle w:val="19"/>
              <w:ind w:left="111"/>
              <w:rPr>
                <w:sz w:val="24"/>
              </w:rPr>
            </w:pPr>
            <w:r>
              <w:rPr>
                <w:sz w:val="24"/>
              </w:rPr>
              <w:t>1</w:t>
            </w:r>
          </w:p>
        </w:tc>
        <w:tc>
          <w:tcPr>
            <w:tcW w:w="811" w:type="dxa"/>
          </w:tcPr>
          <w:p w14:paraId="6D1C7837">
            <w:pPr>
              <w:pStyle w:val="19"/>
              <w:ind w:left="111"/>
              <w:rPr>
                <w:sz w:val="24"/>
              </w:rPr>
            </w:pPr>
            <w:r>
              <w:rPr>
                <w:sz w:val="24"/>
              </w:rPr>
              <w:t>3</w:t>
            </w:r>
          </w:p>
        </w:tc>
        <w:tc>
          <w:tcPr>
            <w:tcW w:w="811" w:type="dxa"/>
          </w:tcPr>
          <w:p w14:paraId="6D1C7838">
            <w:pPr>
              <w:pStyle w:val="19"/>
              <w:ind w:left="111"/>
              <w:rPr>
                <w:sz w:val="24"/>
              </w:rPr>
            </w:pPr>
            <w:r>
              <w:rPr>
                <w:sz w:val="24"/>
              </w:rPr>
              <w:t>1</w:t>
            </w:r>
          </w:p>
        </w:tc>
        <w:tc>
          <w:tcPr>
            <w:tcW w:w="811" w:type="dxa"/>
          </w:tcPr>
          <w:p w14:paraId="6D1C7839">
            <w:pPr>
              <w:pStyle w:val="19"/>
              <w:ind w:left="111"/>
              <w:rPr>
                <w:sz w:val="24"/>
              </w:rPr>
            </w:pPr>
            <w:r>
              <w:rPr>
                <w:sz w:val="24"/>
              </w:rPr>
              <w:t>4</w:t>
            </w:r>
          </w:p>
        </w:tc>
        <w:tc>
          <w:tcPr>
            <w:tcW w:w="901" w:type="dxa"/>
          </w:tcPr>
          <w:p w14:paraId="6D1C783A">
            <w:pPr>
              <w:pStyle w:val="19"/>
              <w:ind w:left="111"/>
              <w:rPr>
                <w:sz w:val="24"/>
              </w:rPr>
            </w:pPr>
            <w:r>
              <w:rPr>
                <w:sz w:val="24"/>
              </w:rPr>
              <w:t>1</w:t>
            </w:r>
          </w:p>
        </w:tc>
        <w:tc>
          <w:tcPr>
            <w:tcW w:w="901" w:type="dxa"/>
          </w:tcPr>
          <w:p w14:paraId="6D1C783B">
            <w:pPr>
              <w:pStyle w:val="19"/>
              <w:ind w:left="111"/>
              <w:rPr>
                <w:sz w:val="24"/>
              </w:rPr>
            </w:pPr>
            <w:r>
              <w:rPr>
                <w:sz w:val="24"/>
              </w:rPr>
              <w:t>4</w:t>
            </w:r>
          </w:p>
        </w:tc>
      </w:tr>
      <w:tr w14:paraId="6D1C7849">
        <w:trPr>
          <w:trHeight w:val="826" w:hRule="atLeast"/>
        </w:trPr>
        <w:tc>
          <w:tcPr>
            <w:tcW w:w="541" w:type="dxa"/>
          </w:tcPr>
          <w:p w14:paraId="6D1C783D">
            <w:pPr>
              <w:pStyle w:val="19"/>
              <w:spacing w:line="261" w:lineRule="exact"/>
              <w:ind w:left="94" w:right="57"/>
              <w:jc w:val="center"/>
              <w:rPr>
                <w:sz w:val="24"/>
              </w:rPr>
            </w:pPr>
            <w:r>
              <w:rPr>
                <w:sz w:val="24"/>
              </w:rPr>
              <w:t>57.</w:t>
            </w:r>
          </w:p>
        </w:tc>
        <w:tc>
          <w:tcPr>
            <w:tcW w:w="2884" w:type="dxa"/>
            <w:tcBorders>
              <w:right w:val="single" w:color="000000" w:sz="8" w:space="0"/>
            </w:tcBorders>
          </w:tcPr>
          <w:p w14:paraId="6D1C783E">
            <w:pPr>
              <w:pStyle w:val="19"/>
              <w:spacing w:line="261" w:lineRule="exact"/>
              <w:rPr>
                <w:sz w:val="24"/>
              </w:rPr>
            </w:pPr>
            <w:r>
              <w:rPr>
                <w:sz w:val="24"/>
              </w:rPr>
              <w:t>Repair of Ectopia</w:t>
            </w:r>
          </w:p>
          <w:p w14:paraId="6D1C783F">
            <w:pPr>
              <w:pStyle w:val="19"/>
              <w:spacing w:before="144"/>
              <w:rPr>
                <w:sz w:val="24"/>
              </w:rPr>
            </w:pPr>
            <w:r>
              <w:rPr>
                <w:sz w:val="24"/>
              </w:rPr>
              <w:t>vesicae</w:t>
            </w:r>
          </w:p>
        </w:tc>
        <w:tc>
          <w:tcPr>
            <w:tcW w:w="811" w:type="dxa"/>
            <w:tcBorders>
              <w:left w:val="single" w:color="000000" w:sz="8" w:space="0"/>
            </w:tcBorders>
          </w:tcPr>
          <w:p w14:paraId="6D1C7840">
            <w:pPr>
              <w:pStyle w:val="19"/>
              <w:ind w:left="0"/>
              <w:rPr>
                <w:rFonts w:ascii="Times New Roman"/>
                <w:sz w:val="24"/>
              </w:rPr>
            </w:pPr>
          </w:p>
        </w:tc>
        <w:tc>
          <w:tcPr>
            <w:tcW w:w="811" w:type="dxa"/>
          </w:tcPr>
          <w:p w14:paraId="6D1C7841">
            <w:pPr>
              <w:pStyle w:val="19"/>
              <w:ind w:left="0"/>
              <w:rPr>
                <w:rFonts w:ascii="Times New Roman"/>
                <w:sz w:val="24"/>
              </w:rPr>
            </w:pPr>
          </w:p>
        </w:tc>
        <w:tc>
          <w:tcPr>
            <w:tcW w:w="811" w:type="dxa"/>
          </w:tcPr>
          <w:p w14:paraId="6D1C7842">
            <w:pPr>
              <w:pStyle w:val="19"/>
              <w:ind w:left="0"/>
              <w:rPr>
                <w:rFonts w:ascii="Times New Roman"/>
                <w:sz w:val="24"/>
              </w:rPr>
            </w:pPr>
          </w:p>
        </w:tc>
        <w:tc>
          <w:tcPr>
            <w:tcW w:w="811" w:type="dxa"/>
          </w:tcPr>
          <w:p w14:paraId="6D1C7843">
            <w:pPr>
              <w:pStyle w:val="19"/>
              <w:ind w:left="0"/>
              <w:rPr>
                <w:rFonts w:ascii="Times New Roman"/>
                <w:sz w:val="24"/>
              </w:rPr>
            </w:pPr>
          </w:p>
        </w:tc>
        <w:tc>
          <w:tcPr>
            <w:tcW w:w="811" w:type="dxa"/>
          </w:tcPr>
          <w:p w14:paraId="6D1C7844">
            <w:pPr>
              <w:pStyle w:val="19"/>
              <w:ind w:left="0"/>
              <w:rPr>
                <w:rFonts w:ascii="Times New Roman"/>
                <w:sz w:val="24"/>
              </w:rPr>
            </w:pPr>
          </w:p>
        </w:tc>
        <w:tc>
          <w:tcPr>
            <w:tcW w:w="811" w:type="dxa"/>
          </w:tcPr>
          <w:p w14:paraId="6D1C7845">
            <w:pPr>
              <w:pStyle w:val="19"/>
              <w:ind w:left="0"/>
              <w:rPr>
                <w:rFonts w:ascii="Times New Roman"/>
                <w:sz w:val="24"/>
              </w:rPr>
            </w:pPr>
          </w:p>
        </w:tc>
        <w:tc>
          <w:tcPr>
            <w:tcW w:w="811" w:type="dxa"/>
          </w:tcPr>
          <w:p w14:paraId="6D1C7846">
            <w:pPr>
              <w:pStyle w:val="19"/>
              <w:ind w:left="0"/>
              <w:rPr>
                <w:rFonts w:ascii="Times New Roman"/>
                <w:sz w:val="24"/>
              </w:rPr>
            </w:pPr>
          </w:p>
        </w:tc>
        <w:tc>
          <w:tcPr>
            <w:tcW w:w="901" w:type="dxa"/>
          </w:tcPr>
          <w:p w14:paraId="6D1C7847">
            <w:pPr>
              <w:pStyle w:val="19"/>
              <w:ind w:left="0"/>
              <w:rPr>
                <w:rFonts w:ascii="Times New Roman"/>
                <w:sz w:val="24"/>
              </w:rPr>
            </w:pPr>
          </w:p>
        </w:tc>
        <w:tc>
          <w:tcPr>
            <w:tcW w:w="901" w:type="dxa"/>
          </w:tcPr>
          <w:p w14:paraId="6D1C7848">
            <w:pPr>
              <w:pStyle w:val="19"/>
              <w:ind w:left="0"/>
              <w:rPr>
                <w:rFonts w:ascii="Times New Roman"/>
                <w:sz w:val="24"/>
              </w:rPr>
            </w:pPr>
          </w:p>
        </w:tc>
      </w:tr>
      <w:tr w14:paraId="6D1C7855">
        <w:trPr>
          <w:trHeight w:val="402" w:hRule="atLeast"/>
        </w:trPr>
        <w:tc>
          <w:tcPr>
            <w:tcW w:w="541" w:type="dxa"/>
            <w:tcBorders>
              <w:bottom w:val="single" w:color="000000" w:sz="8" w:space="0"/>
            </w:tcBorders>
          </w:tcPr>
          <w:p w14:paraId="6D1C784A">
            <w:pPr>
              <w:pStyle w:val="19"/>
              <w:spacing w:line="261" w:lineRule="exact"/>
              <w:ind w:left="94" w:right="57"/>
              <w:jc w:val="center"/>
              <w:rPr>
                <w:sz w:val="24"/>
              </w:rPr>
            </w:pPr>
            <w:r>
              <w:rPr>
                <w:sz w:val="24"/>
              </w:rPr>
              <w:t>58.</w:t>
            </w:r>
          </w:p>
        </w:tc>
        <w:tc>
          <w:tcPr>
            <w:tcW w:w="2884" w:type="dxa"/>
            <w:tcBorders>
              <w:bottom w:val="single" w:color="000000" w:sz="8" w:space="0"/>
              <w:right w:val="single" w:color="000000" w:sz="8" w:space="0"/>
            </w:tcBorders>
          </w:tcPr>
          <w:p w14:paraId="6D1C784B">
            <w:pPr>
              <w:pStyle w:val="19"/>
              <w:spacing w:line="261" w:lineRule="exact"/>
              <w:rPr>
                <w:sz w:val="24"/>
              </w:rPr>
            </w:pPr>
            <w:r>
              <w:rPr>
                <w:sz w:val="24"/>
              </w:rPr>
              <w:t>Ureter Re implantation</w:t>
            </w:r>
          </w:p>
        </w:tc>
        <w:tc>
          <w:tcPr>
            <w:tcW w:w="811" w:type="dxa"/>
            <w:tcBorders>
              <w:left w:val="single" w:color="000000" w:sz="8" w:space="0"/>
              <w:bottom w:val="single" w:color="000000" w:sz="8" w:space="0"/>
            </w:tcBorders>
          </w:tcPr>
          <w:p w14:paraId="6D1C784C">
            <w:pPr>
              <w:pStyle w:val="19"/>
              <w:spacing w:line="261" w:lineRule="exact"/>
              <w:ind w:left="109"/>
              <w:rPr>
                <w:sz w:val="24"/>
              </w:rPr>
            </w:pPr>
            <w:r>
              <w:rPr>
                <w:sz w:val="24"/>
              </w:rPr>
              <w:t>3</w:t>
            </w:r>
          </w:p>
        </w:tc>
        <w:tc>
          <w:tcPr>
            <w:tcW w:w="811" w:type="dxa"/>
            <w:tcBorders>
              <w:bottom w:val="single" w:color="000000" w:sz="8" w:space="0"/>
            </w:tcBorders>
          </w:tcPr>
          <w:p w14:paraId="6D1C784D">
            <w:pPr>
              <w:pStyle w:val="19"/>
              <w:spacing w:line="261" w:lineRule="exact"/>
              <w:rPr>
                <w:sz w:val="24"/>
              </w:rPr>
            </w:pPr>
            <w:r>
              <w:rPr>
                <w:sz w:val="24"/>
              </w:rPr>
              <w:t>1</w:t>
            </w:r>
          </w:p>
        </w:tc>
        <w:tc>
          <w:tcPr>
            <w:tcW w:w="811" w:type="dxa"/>
            <w:tcBorders>
              <w:bottom w:val="single" w:color="000000" w:sz="8" w:space="0"/>
            </w:tcBorders>
          </w:tcPr>
          <w:p w14:paraId="6D1C784E">
            <w:pPr>
              <w:pStyle w:val="19"/>
              <w:spacing w:line="261" w:lineRule="exact"/>
              <w:rPr>
                <w:sz w:val="24"/>
              </w:rPr>
            </w:pPr>
            <w:r>
              <w:rPr>
                <w:sz w:val="24"/>
              </w:rPr>
              <w:t>3</w:t>
            </w:r>
          </w:p>
        </w:tc>
        <w:tc>
          <w:tcPr>
            <w:tcW w:w="811" w:type="dxa"/>
            <w:tcBorders>
              <w:bottom w:val="single" w:color="000000" w:sz="8" w:space="0"/>
            </w:tcBorders>
          </w:tcPr>
          <w:p w14:paraId="6D1C784F">
            <w:pPr>
              <w:pStyle w:val="19"/>
              <w:spacing w:line="261" w:lineRule="exact"/>
              <w:ind w:left="111"/>
              <w:rPr>
                <w:sz w:val="24"/>
              </w:rPr>
            </w:pPr>
            <w:r>
              <w:rPr>
                <w:sz w:val="24"/>
              </w:rPr>
              <w:t>1</w:t>
            </w:r>
          </w:p>
        </w:tc>
        <w:tc>
          <w:tcPr>
            <w:tcW w:w="811" w:type="dxa"/>
            <w:tcBorders>
              <w:bottom w:val="single" w:color="000000" w:sz="8" w:space="0"/>
            </w:tcBorders>
          </w:tcPr>
          <w:p w14:paraId="6D1C7850">
            <w:pPr>
              <w:pStyle w:val="19"/>
              <w:spacing w:line="261" w:lineRule="exact"/>
              <w:ind w:left="111"/>
              <w:rPr>
                <w:sz w:val="24"/>
              </w:rPr>
            </w:pPr>
            <w:r>
              <w:rPr>
                <w:sz w:val="24"/>
              </w:rPr>
              <w:t>3</w:t>
            </w:r>
          </w:p>
        </w:tc>
        <w:tc>
          <w:tcPr>
            <w:tcW w:w="811" w:type="dxa"/>
            <w:tcBorders>
              <w:bottom w:val="single" w:color="000000" w:sz="8" w:space="0"/>
            </w:tcBorders>
          </w:tcPr>
          <w:p w14:paraId="6D1C7851">
            <w:pPr>
              <w:pStyle w:val="19"/>
              <w:spacing w:line="261" w:lineRule="exact"/>
              <w:ind w:left="111"/>
              <w:rPr>
                <w:sz w:val="24"/>
              </w:rPr>
            </w:pPr>
            <w:r>
              <w:rPr>
                <w:sz w:val="24"/>
              </w:rPr>
              <w:t>1</w:t>
            </w:r>
          </w:p>
        </w:tc>
        <w:tc>
          <w:tcPr>
            <w:tcW w:w="811" w:type="dxa"/>
            <w:tcBorders>
              <w:bottom w:val="single" w:color="000000" w:sz="8" w:space="0"/>
            </w:tcBorders>
          </w:tcPr>
          <w:p w14:paraId="6D1C7852">
            <w:pPr>
              <w:pStyle w:val="19"/>
              <w:spacing w:line="261" w:lineRule="exact"/>
              <w:ind w:left="111"/>
              <w:rPr>
                <w:sz w:val="24"/>
              </w:rPr>
            </w:pPr>
            <w:r>
              <w:rPr>
                <w:sz w:val="24"/>
              </w:rPr>
              <w:t>4</w:t>
            </w:r>
          </w:p>
        </w:tc>
        <w:tc>
          <w:tcPr>
            <w:tcW w:w="901" w:type="dxa"/>
            <w:tcBorders>
              <w:bottom w:val="single" w:color="000000" w:sz="8" w:space="0"/>
            </w:tcBorders>
          </w:tcPr>
          <w:p w14:paraId="6D1C7853">
            <w:pPr>
              <w:pStyle w:val="19"/>
              <w:spacing w:line="261" w:lineRule="exact"/>
              <w:ind w:left="111"/>
              <w:rPr>
                <w:sz w:val="24"/>
              </w:rPr>
            </w:pPr>
            <w:r>
              <w:rPr>
                <w:sz w:val="24"/>
              </w:rPr>
              <w:t>1</w:t>
            </w:r>
          </w:p>
        </w:tc>
        <w:tc>
          <w:tcPr>
            <w:tcW w:w="901" w:type="dxa"/>
            <w:tcBorders>
              <w:bottom w:val="single" w:color="000000" w:sz="8" w:space="0"/>
            </w:tcBorders>
          </w:tcPr>
          <w:p w14:paraId="6D1C7854">
            <w:pPr>
              <w:pStyle w:val="19"/>
              <w:spacing w:line="261" w:lineRule="exact"/>
              <w:ind w:left="111"/>
              <w:rPr>
                <w:sz w:val="24"/>
              </w:rPr>
            </w:pPr>
            <w:r>
              <w:rPr>
                <w:sz w:val="24"/>
              </w:rPr>
              <w:t>4</w:t>
            </w:r>
          </w:p>
        </w:tc>
      </w:tr>
      <w:tr w14:paraId="6D1C7861">
        <w:trPr>
          <w:trHeight w:val="402" w:hRule="atLeast"/>
        </w:trPr>
        <w:tc>
          <w:tcPr>
            <w:tcW w:w="541" w:type="dxa"/>
            <w:tcBorders>
              <w:top w:val="single" w:color="000000" w:sz="8" w:space="0"/>
            </w:tcBorders>
          </w:tcPr>
          <w:p w14:paraId="6D1C7856">
            <w:pPr>
              <w:pStyle w:val="19"/>
              <w:spacing w:line="274" w:lineRule="exact"/>
              <w:ind w:left="94" w:right="57"/>
              <w:jc w:val="center"/>
              <w:rPr>
                <w:sz w:val="24"/>
              </w:rPr>
            </w:pPr>
            <w:r>
              <w:rPr>
                <w:sz w:val="24"/>
              </w:rPr>
              <w:t>59.</w:t>
            </w:r>
          </w:p>
        </w:tc>
        <w:tc>
          <w:tcPr>
            <w:tcW w:w="2884" w:type="dxa"/>
            <w:tcBorders>
              <w:top w:val="single" w:color="000000" w:sz="8" w:space="0"/>
              <w:right w:val="single" w:color="000000" w:sz="8" w:space="0"/>
            </w:tcBorders>
          </w:tcPr>
          <w:p w14:paraId="6D1C7857">
            <w:pPr>
              <w:pStyle w:val="19"/>
              <w:spacing w:line="274" w:lineRule="exact"/>
              <w:rPr>
                <w:sz w:val="24"/>
              </w:rPr>
            </w:pPr>
            <w:r>
              <w:rPr>
                <w:sz w:val="24"/>
              </w:rPr>
              <w:t>Vesicostomy</w:t>
            </w:r>
          </w:p>
        </w:tc>
        <w:tc>
          <w:tcPr>
            <w:tcW w:w="811" w:type="dxa"/>
            <w:tcBorders>
              <w:top w:val="single" w:color="000000" w:sz="8" w:space="0"/>
              <w:left w:val="single" w:color="000000" w:sz="8" w:space="0"/>
            </w:tcBorders>
          </w:tcPr>
          <w:p w14:paraId="6D1C7858">
            <w:pPr>
              <w:pStyle w:val="19"/>
              <w:spacing w:line="274" w:lineRule="exact"/>
              <w:ind w:left="109"/>
              <w:rPr>
                <w:sz w:val="24"/>
              </w:rPr>
            </w:pPr>
            <w:r>
              <w:rPr>
                <w:sz w:val="24"/>
              </w:rPr>
              <w:t>3</w:t>
            </w:r>
          </w:p>
        </w:tc>
        <w:tc>
          <w:tcPr>
            <w:tcW w:w="811" w:type="dxa"/>
            <w:tcBorders>
              <w:top w:val="single" w:color="000000" w:sz="8" w:space="0"/>
            </w:tcBorders>
          </w:tcPr>
          <w:p w14:paraId="6D1C7859">
            <w:pPr>
              <w:pStyle w:val="19"/>
              <w:spacing w:line="274" w:lineRule="exact"/>
              <w:rPr>
                <w:sz w:val="24"/>
              </w:rPr>
            </w:pPr>
            <w:r>
              <w:rPr>
                <w:sz w:val="24"/>
              </w:rPr>
              <w:t>1</w:t>
            </w:r>
          </w:p>
        </w:tc>
        <w:tc>
          <w:tcPr>
            <w:tcW w:w="811" w:type="dxa"/>
            <w:tcBorders>
              <w:top w:val="single" w:color="000000" w:sz="8" w:space="0"/>
            </w:tcBorders>
          </w:tcPr>
          <w:p w14:paraId="6D1C785A">
            <w:pPr>
              <w:pStyle w:val="19"/>
              <w:spacing w:line="274" w:lineRule="exact"/>
              <w:rPr>
                <w:sz w:val="24"/>
              </w:rPr>
            </w:pPr>
            <w:r>
              <w:rPr>
                <w:sz w:val="24"/>
              </w:rPr>
              <w:t>3</w:t>
            </w:r>
          </w:p>
        </w:tc>
        <w:tc>
          <w:tcPr>
            <w:tcW w:w="811" w:type="dxa"/>
            <w:tcBorders>
              <w:top w:val="single" w:color="000000" w:sz="8" w:space="0"/>
            </w:tcBorders>
          </w:tcPr>
          <w:p w14:paraId="6D1C785B">
            <w:pPr>
              <w:pStyle w:val="19"/>
              <w:spacing w:line="274" w:lineRule="exact"/>
              <w:ind w:left="111"/>
              <w:rPr>
                <w:sz w:val="24"/>
              </w:rPr>
            </w:pPr>
            <w:r>
              <w:rPr>
                <w:sz w:val="24"/>
              </w:rPr>
              <w:t>1</w:t>
            </w:r>
          </w:p>
        </w:tc>
        <w:tc>
          <w:tcPr>
            <w:tcW w:w="811" w:type="dxa"/>
            <w:tcBorders>
              <w:top w:val="single" w:color="000000" w:sz="8" w:space="0"/>
            </w:tcBorders>
          </w:tcPr>
          <w:p w14:paraId="6D1C785C">
            <w:pPr>
              <w:pStyle w:val="19"/>
              <w:spacing w:line="274" w:lineRule="exact"/>
              <w:ind w:left="111"/>
              <w:rPr>
                <w:sz w:val="24"/>
              </w:rPr>
            </w:pPr>
            <w:r>
              <w:rPr>
                <w:sz w:val="24"/>
              </w:rPr>
              <w:t>3</w:t>
            </w:r>
          </w:p>
        </w:tc>
        <w:tc>
          <w:tcPr>
            <w:tcW w:w="811" w:type="dxa"/>
            <w:tcBorders>
              <w:top w:val="single" w:color="000000" w:sz="8" w:space="0"/>
            </w:tcBorders>
          </w:tcPr>
          <w:p w14:paraId="6D1C785D">
            <w:pPr>
              <w:pStyle w:val="19"/>
              <w:spacing w:line="274" w:lineRule="exact"/>
              <w:ind w:left="111"/>
              <w:rPr>
                <w:sz w:val="24"/>
              </w:rPr>
            </w:pPr>
            <w:r>
              <w:rPr>
                <w:sz w:val="24"/>
              </w:rPr>
              <w:t>1</w:t>
            </w:r>
          </w:p>
        </w:tc>
        <w:tc>
          <w:tcPr>
            <w:tcW w:w="811" w:type="dxa"/>
            <w:tcBorders>
              <w:top w:val="single" w:color="000000" w:sz="8" w:space="0"/>
            </w:tcBorders>
          </w:tcPr>
          <w:p w14:paraId="6D1C785E">
            <w:pPr>
              <w:pStyle w:val="19"/>
              <w:spacing w:line="274" w:lineRule="exact"/>
              <w:ind w:left="111"/>
              <w:rPr>
                <w:sz w:val="24"/>
              </w:rPr>
            </w:pPr>
            <w:r>
              <w:rPr>
                <w:sz w:val="24"/>
              </w:rPr>
              <w:t>4</w:t>
            </w:r>
          </w:p>
        </w:tc>
        <w:tc>
          <w:tcPr>
            <w:tcW w:w="901" w:type="dxa"/>
            <w:tcBorders>
              <w:top w:val="single" w:color="000000" w:sz="8" w:space="0"/>
            </w:tcBorders>
          </w:tcPr>
          <w:p w14:paraId="6D1C785F">
            <w:pPr>
              <w:pStyle w:val="19"/>
              <w:spacing w:line="274" w:lineRule="exact"/>
              <w:ind w:left="111"/>
              <w:rPr>
                <w:sz w:val="24"/>
              </w:rPr>
            </w:pPr>
            <w:r>
              <w:rPr>
                <w:sz w:val="24"/>
              </w:rPr>
              <w:t>1</w:t>
            </w:r>
          </w:p>
        </w:tc>
        <w:tc>
          <w:tcPr>
            <w:tcW w:w="901" w:type="dxa"/>
            <w:tcBorders>
              <w:top w:val="single" w:color="000000" w:sz="8" w:space="0"/>
            </w:tcBorders>
          </w:tcPr>
          <w:p w14:paraId="6D1C7860">
            <w:pPr>
              <w:pStyle w:val="19"/>
              <w:spacing w:line="274" w:lineRule="exact"/>
              <w:ind w:left="111"/>
              <w:rPr>
                <w:sz w:val="24"/>
              </w:rPr>
            </w:pPr>
            <w:r>
              <w:rPr>
                <w:sz w:val="24"/>
              </w:rPr>
              <w:t>4</w:t>
            </w:r>
          </w:p>
        </w:tc>
      </w:tr>
      <w:tr w14:paraId="6D1C786D">
        <w:trPr>
          <w:trHeight w:val="405" w:hRule="atLeast"/>
        </w:trPr>
        <w:tc>
          <w:tcPr>
            <w:tcW w:w="541" w:type="dxa"/>
          </w:tcPr>
          <w:p w14:paraId="6D1C7862">
            <w:pPr>
              <w:pStyle w:val="19"/>
              <w:ind w:left="94" w:right="57"/>
              <w:jc w:val="center"/>
              <w:rPr>
                <w:sz w:val="24"/>
              </w:rPr>
            </w:pPr>
            <w:r>
              <w:rPr>
                <w:sz w:val="24"/>
              </w:rPr>
              <w:t>60.</w:t>
            </w:r>
          </w:p>
        </w:tc>
        <w:tc>
          <w:tcPr>
            <w:tcW w:w="2884" w:type="dxa"/>
            <w:tcBorders>
              <w:right w:val="single" w:color="000000" w:sz="8" w:space="0"/>
            </w:tcBorders>
          </w:tcPr>
          <w:p w14:paraId="6D1C7863">
            <w:pPr>
              <w:pStyle w:val="19"/>
              <w:rPr>
                <w:sz w:val="24"/>
              </w:rPr>
            </w:pPr>
            <w:r>
              <w:rPr>
                <w:sz w:val="24"/>
              </w:rPr>
              <w:t>Suprapubic cystostomy</w:t>
            </w:r>
          </w:p>
        </w:tc>
        <w:tc>
          <w:tcPr>
            <w:tcW w:w="811" w:type="dxa"/>
            <w:tcBorders>
              <w:left w:val="single" w:color="000000" w:sz="8" w:space="0"/>
            </w:tcBorders>
          </w:tcPr>
          <w:p w14:paraId="6D1C7864">
            <w:pPr>
              <w:pStyle w:val="19"/>
              <w:ind w:left="109"/>
              <w:rPr>
                <w:sz w:val="24"/>
              </w:rPr>
            </w:pPr>
            <w:r>
              <w:rPr>
                <w:sz w:val="24"/>
              </w:rPr>
              <w:t>4</w:t>
            </w:r>
          </w:p>
        </w:tc>
        <w:tc>
          <w:tcPr>
            <w:tcW w:w="811" w:type="dxa"/>
          </w:tcPr>
          <w:p w14:paraId="6D1C7865">
            <w:pPr>
              <w:pStyle w:val="19"/>
              <w:rPr>
                <w:sz w:val="24"/>
              </w:rPr>
            </w:pPr>
            <w:r>
              <w:rPr>
                <w:sz w:val="24"/>
              </w:rPr>
              <w:t>2</w:t>
            </w:r>
          </w:p>
        </w:tc>
        <w:tc>
          <w:tcPr>
            <w:tcW w:w="811" w:type="dxa"/>
          </w:tcPr>
          <w:p w14:paraId="6D1C7866">
            <w:pPr>
              <w:pStyle w:val="19"/>
              <w:rPr>
                <w:sz w:val="24"/>
              </w:rPr>
            </w:pPr>
            <w:r>
              <w:rPr>
                <w:sz w:val="24"/>
              </w:rPr>
              <w:t>4</w:t>
            </w:r>
          </w:p>
        </w:tc>
        <w:tc>
          <w:tcPr>
            <w:tcW w:w="811" w:type="dxa"/>
          </w:tcPr>
          <w:p w14:paraId="6D1C7867">
            <w:pPr>
              <w:pStyle w:val="19"/>
              <w:ind w:left="111"/>
              <w:rPr>
                <w:sz w:val="24"/>
              </w:rPr>
            </w:pPr>
            <w:r>
              <w:rPr>
                <w:sz w:val="24"/>
              </w:rPr>
              <w:t>2</w:t>
            </w:r>
          </w:p>
        </w:tc>
        <w:tc>
          <w:tcPr>
            <w:tcW w:w="811" w:type="dxa"/>
          </w:tcPr>
          <w:p w14:paraId="6D1C7868">
            <w:pPr>
              <w:pStyle w:val="19"/>
              <w:ind w:left="111"/>
              <w:rPr>
                <w:sz w:val="24"/>
              </w:rPr>
            </w:pPr>
            <w:r>
              <w:rPr>
                <w:sz w:val="24"/>
              </w:rPr>
              <w:t>4</w:t>
            </w:r>
          </w:p>
        </w:tc>
        <w:tc>
          <w:tcPr>
            <w:tcW w:w="811" w:type="dxa"/>
          </w:tcPr>
          <w:p w14:paraId="6D1C7869">
            <w:pPr>
              <w:pStyle w:val="19"/>
              <w:ind w:left="111"/>
              <w:rPr>
                <w:sz w:val="24"/>
              </w:rPr>
            </w:pPr>
            <w:r>
              <w:rPr>
                <w:sz w:val="24"/>
              </w:rPr>
              <w:t>2</w:t>
            </w:r>
          </w:p>
        </w:tc>
        <w:tc>
          <w:tcPr>
            <w:tcW w:w="811" w:type="dxa"/>
          </w:tcPr>
          <w:p w14:paraId="6D1C786A">
            <w:pPr>
              <w:pStyle w:val="19"/>
              <w:ind w:left="111"/>
              <w:rPr>
                <w:sz w:val="24"/>
              </w:rPr>
            </w:pPr>
            <w:r>
              <w:rPr>
                <w:sz w:val="24"/>
              </w:rPr>
              <w:t>4</w:t>
            </w:r>
          </w:p>
        </w:tc>
        <w:tc>
          <w:tcPr>
            <w:tcW w:w="901" w:type="dxa"/>
          </w:tcPr>
          <w:p w14:paraId="6D1C786B">
            <w:pPr>
              <w:pStyle w:val="19"/>
              <w:ind w:left="111"/>
              <w:rPr>
                <w:sz w:val="24"/>
              </w:rPr>
            </w:pPr>
            <w:r>
              <w:rPr>
                <w:sz w:val="24"/>
              </w:rPr>
              <w:t>2</w:t>
            </w:r>
          </w:p>
        </w:tc>
        <w:tc>
          <w:tcPr>
            <w:tcW w:w="901" w:type="dxa"/>
          </w:tcPr>
          <w:p w14:paraId="6D1C786C">
            <w:pPr>
              <w:pStyle w:val="19"/>
              <w:ind w:left="111"/>
              <w:rPr>
                <w:sz w:val="24"/>
              </w:rPr>
            </w:pPr>
            <w:r>
              <w:rPr>
                <w:sz w:val="24"/>
              </w:rPr>
              <w:t>8</w:t>
            </w:r>
          </w:p>
        </w:tc>
      </w:tr>
      <w:tr w14:paraId="6D1C7879">
        <w:trPr>
          <w:trHeight w:val="420" w:hRule="atLeast"/>
        </w:trPr>
        <w:tc>
          <w:tcPr>
            <w:tcW w:w="541" w:type="dxa"/>
          </w:tcPr>
          <w:p w14:paraId="6D1C786E">
            <w:pPr>
              <w:pStyle w:val="19"/>
              <w:ind w:left="94" w:right="57"/>
              <w:jc w:val="center"/>
              <w:rPr>
                <w:sz w:val="24"/>
              </w:rPr>
            </w:pPr>
            <w:r>
              <w:rPr>
                <w:sz w:val="24"/>
              </w:rPr>
              <w:t>61.</w:t>
            </w:r>
          </w:p>
        </w:tc>
        <w:tc>
          <w:tcPr>
            <w:tcW w:w="2884" w:type="dxa"/>
            <w:tcBorders>
              <w:right w:val="single" w:color="000000" w:sz="8" w:space="0"/>
            </w:tcBorders>
          </w:tcPr>
          <w:p w14:paraId="6D1C786F">
            <w:pPr>
              <w:pStyle w:val="19"/>
              <w:rPr>
                <w:sz w:val="24"/>
              </w:rPr>
            </w:pPr>
            <w:r>
              <w:rPr>
                <w:sz w:val="24"/>
              </w:rPr>
              <w:t>Cystolithotomy</w:t>
            </w:r>
          </w:p>
        </w:tc>
        <w:tc>
          <w:tcPr>
            <w:tcW w:w="811" w:type="dxa"/>
            <w:tcBorders>
              <w:left w:val="single" w:color="000000" w:sz="8" w:space="0"/>
            </w:tcBorders>
          </w:tcPr>
          <w:p w14:paraId="6D1C7870">
            <w:pPr>
              <w:pStyle w:val="19"/>
              <w:ind w:left="109"/>
              <w:rPr>
                <w:sz w:val="24"/>
              </w:rPr>
            </w:pPr>
            <w:r>
              <w:rPr>
                <w:sz w:val="24"/>
              </w:rPr>
              <w:t>4</w:t>
            </w:r>
          </w:p>
        </w:tc>
        <w:tc>
          <w:tcPr>
            <w:tcW w:w="811" w:type="dxa"/>
          </w:tcPr>
          <w:p w14:paraId="6D1C7871">
            <w:pPr>
              <w:pStyle w:val="19"/>
              <w:rPr>
                <w:sz w:val="24"/>
              </w:rPr>
            </w:pPr>
            <w:r>
              <w:rPr>
                <w:sz w:val="24"/>
              </w:rPr>
              <w:t>2</w:t>
            </w:r>
          </w:p>
        </w:tc>
        <w:tc>
          <w:tcPr>
            <w:tcW w:w="811" w:type="dxa"/>
          </w:tcPr>
          <w:p w14:paraId="6D1C7872">
            <w:pPr>
              <w:pStyle w:val="19"/>
              <w:rPr>
                <w:sz w:val="24"/>
              </w:rPr>
            </w:pPr>
            <w:r>
              <w:rPr>
                <w:sz w:val="24"/>
              </w:rPr>
              <w:t>4</w:t>
            </w:r>
          </w:p>
        </w:tc>
        <w:tc>
          <w:tcPr>
            <w:tcW w:w="811" w:type="dxa"/>
          </w:tcPr>
          <w:p w14:paraId="6D1C7873">
            <w:pPr>
              <w:pStyle w:val="19"/>
              <w:ind w:left="111"/>
              <w:rPr>
                <w:sz w:val="24"/>
              </w:rPr>
            </w:pPr>
            <w:r>
              <w:rPr>
                <w:sz w:val="24"/>
              </w:rPr>
              <w:t>2</w:t>
            </w:r>
          </w:p>
        </w:tc>
        <w:tc>
          <w:tcPr>
            <w:tcW w:w="811" w:type="dxa"/>
          </w:tcPr>
          <w:p w14:paraId="6D1C7874">
            <w:pPr>
              <w:pStyle w:val="19"/>
              <w:ind w:left="111"/>
              <w:rPr>
                <w:sz w:val="24"/>
              </w:rPr>
            </w:pPr>
            <w:r>
              <w:rPr>
                <w:sz w:val="24"/>
              </w:rPr>
              <w:t>4</w:t>
            </w:r>
          </w:p>
        </w:tc>
        <w:tc>
          <w:tcPr>
            <w:tcW w:w="811" w:type="dxa"/>
          </w:tcPr>
          <w:p w14:paraId="6D1C7875">
            <w:pPr>
              <w:pStyle w:val="19"/>
              <w:ind w:left="111"/>
              <w:rPr>
                <w:sz w:val="24"/>
              </w:rPr>
            </w:pPr>
            <w:r>
              <w:rPr>
                <w:sz w:val="24"/>
              </w:rPr>
              <w:t>2</w:t>
            </w:r>
          </w:p>
        </w:tc>
        <w:tc>
          <w:tcPr>
            <w:tcW w:w="811" w:type="dxa"/>
          </w:tcPr>
          <w:p w14:paraId="6D1C7876">
            <w:pPr>
              <w:pStyle w:val="19"/>
              <w:ind w:left="111"/>
              <w:rPr>
                <w:sz w:val="24"/>
              </w:rPr>
            </w:pPr>
            <w:r>
              <w:rPr>
                <w:sz w:val="24"/>
              </w:rPr>
              <w:t>4</w:t>
            </w:r>
          </w:p>
        </w:tc>
        <w:tc>
          <w:tcPr>
            <w:tcW w:w="901" w:type="dxa"/>
          </w:tcPr>
          <w:p w14:paraId="6D1C7877">
            <w:pPr>
              <w:pStyle w:val="19"/>
              <w:ind w:left="111"/>
              <w:rPr>
                <w:sz w:val="24"/>
              </w:rPr>
            </w:pPr>
            <w:r>
              <w:rPr>
                <w:sz w:val="24"/>
              </w:rPr>
              <w:t>2</w:t>
            </w:r>
          </w:p>
        </w:tc>
        <w:tc>
          <w:tcPr>
            <w:tcW w:w="901" w:type="dxa"/>
          </w:tcPr>
          <w:p w14:paraId="6D1C7878">
            <w:pPr>
              <w:pStyle w:val="19"/>
              <w:ind w:left="111"/>
              <w:rPr>
                <w:sz w:val="24"/>
              </w:rPr>
            </w:pPr>
            <w:r>
              <w:rPr>
                <w:sz w:val="24"/>
              </w:rPr>
              <w:t>8</w:t>
            </w:r>
          </w:p>
        </w:tc>
      </w:tr>
      <w:tr w14:paraId="6D1C7885">
        <w:trPr>
          <w:trHeight w:val="405" w:hRule="atLeast"/>
        </w:trPr>
        <w:tc>
          <w:tcPr>
            <w:tcW w:w="541" w:type="dxa"/>
          </w:tcPr>
          <w:p w14:paraId="6D1C787A">
            <w:pPr>
              <w:pStyle w:val="19"/>
              <w:spacing w:line="261" w:lineRule="exact"/>
              <w:ind w:left="94" w:right="57"/>
              <w:jc w:val="center"/>
              <w:rPr>
                <w:sz w:val="24"/>
              </w:rPr>
            </w:pPr>
            <w:r>
              <w:rPr>
                <w:sz w:val="24"/>
              </w:rPr>
              <w:t>62.</w:t>
            </w:r>
          </w:p>
        </w:tc>
        <w:tc>
          <w:tcPr>
            <w:tcW w:w="2884" w:type="dxa"/>
            <w:tcBorders>
              <w:right w:val="single" w:color="000000" w:sz="8" w:space="0"/>
            </w:tcBorders>
          </w:tcPr>
          <w:p w14:paraId="6D1C787B">
            <w:pPr>
              <w:pStyle w:val="19"/>
              <w:spacing w:line="261" w:lineRule="exact"/>
              <w:rPr>
                <w:sz w:val="24"/>
              </w:rPr>
            </w:pPr>
            <w:r>
              <w:rPr>
                <w:sz w:val="24"/>
              </w:rPr>
              <w:t>Pyelolithotomy</w:t>
            </w:r>
          </w:p>
        </w:tc>
        <w:tc>
          <w:tcPr>
            <w:tcW w:w="811" w:type="dxa"/>
            <w:tcBorders>
              <w:left w:val="single" w:color="000000" w:sz="8" w:space="0"/>
            </w:tcBorders>
          </w:tcPr>
          <w:p w14:paraId="6D1C787C">
            <w:pPr>
              <w:pStyle w:val="19"/>
              <w:spacing w:line="261" w:lineRule="exact"/>
              <w:ind w:left="109"/>
              <w:rPr>
                <w:sz w:val="24"/>
              </w:rPr>
            </w:pPr>
            <w:r>
              <w:rPr>
                <w:sz w:val="24"/>
              </w:rPr>
              <w:t>3</w:t>
            </w:r>
          </w:p>
        </w:tc>
        <w:tc>
          <w:tcPr>
            <w:tcW w:w="811" w:type="dxa"/>
          </w:tcPr>
          <w:p w14:paraId="6D1C787D">
            <w:pPr>
              <w:pStyle w:val="19"/>
              <w:spacing w:line="261" w:lineRule="exact"/>
              <w:rPr>
                <w:sz w:val="24"/>
              </w:rPr>
            </w:pPr>
            <w:r>
              <w:rPr>
                <w:sz w:val="24"/>
              </w:rPr>
              <w:t>1</w:t>
            </w:r>
          </w:p>
        </w:tc>
        <w:tc>
          <w:tcPr>
            <w:tcW w:w="811" w:type="dxa"/>
          </w:tcPr>
          <w:p w14:paraId="6D1C787E">
            <w:pPr>
              <w:pStyle w:val="19"/>
              <w:spacing w:line="261" w:lineRule="exact"/>
              <w:rPr>
                <w:sz w:val="24"/>
              </w:rPr>
            </w:pPr>
            <w:r>
              <w:rPr>
                <w:sz w:val="24"/>
              </w:rPr>
              <w:t>3</w:t>
            </w:r>
          </w:p>
        </w:tc>
        <w:tc>
          <w:tcPr>
            <w:tcW w:w="811" w:type="dxa"/>
          </w:tcPr>
          <w:p w14:paraId="6D1C787F">
            <w:pPr>
              <w:pStyle w:val="19"/>
              <w:spacing w:line="261" w:lineRule="exact"/>
              <w:ind w:left="111"/>
              <w:rPr>
                <w:sz w:val="24"/>
              </w:rPr>
            </w:pPr>
            <w:r>
              <w:rPr>
                <w:sz w:val="24"/>
              </w:rPr>
              <w:t>1</w:t>
            </w:r>
          </w:p>
        </w:tc>
        <w:tc>
          <w:tcPr>
            <w:tcW w:w="811" w:type="dxa"/>
          </w:tcPr>
          <w:p w14:paraId="6D1C7880">
            <w:pPr>
              <w:pStyle w:val="19"/>
              <w:spacing w:line="261" w:lineRule="exact"/>
              <w:ind w:left="111"/>
              <w:rPr>
                <w:sz w:val="24"/>
              </w:rPr>
            </w:pPr>
            <w:r>
              <w:rPr>
                <w:sz w:val="24"/>
              </w:rPr>
              <w:t>4</w:t>
            </w:r>
          </w:p>
        </w:tc>
        <w:tc>
          <w:tcPr>
            <w:tcW w:w="811" w:type="dxa"/>
          </w:tcPr>
          <w:p w14:paraId="6D1C7881">
            <w:pPr>
              <w:pStyle w:val="19"/>
              <w:spacing w:line="261" w:lineRule="exact"/>
              <w:ind w:left="111"/>
              <w:rPr>
                <w:sz w:val="24"/>
              </w:rPr>
            </w:pPr>
            <w:r>
              <w:rPr>
                <w:sz w:val="24"/>
              </w:rPr>
              <w:t>1</w:t>
            </w:r>
          </w:p>
        </w:tc>
        <w:tc>
          <w:tcPr>
            <w:tcW w:w="811" w:type="dxa"/>
          </w:tcPr>
          <w:p w14:paraId="6D1C7882">
            <w:pPr>
              <w:pStyle w:val="19"/>
              <w:spacing w:line="261" w:lineRule="exact"/>
              <w:ind w:left="111"/>
              <w:rPr>
                <w:sz w:val="24"/>
              </w:rPr>
            </w:pPr>
            <w:r>
              <w:rPr>
                <w:sz w:val="24"/>
              </w:rPr>
              <w:t>4</w:t>
            </w:r>
          </w:p>
        </w:tc>
        <w:tc>
          <w:tcPr>
            <w:tcW w:w="901" w:type="dxa"/>
          </w:tcPr>
          <w:p w14:paraId="6D1C7883">
            <w:pPr>
              <w:pStyle w:val="19"/>
              <w:spacing w:line="261" w:lineRule="exact"/>
              <w:ind w:left="111"/>
              <w:rPr>
                <w:sz w:val="24"/>
              </w:rPr>
            </w:pPr>
            <w:r>
              <w:rPr>
                <w:sz w:val="24"/>
              </w:rPr>
              <w:t>1</w:t>
            </w:r>
          </w:p>
        </w:tc>
        <w:tc>
          <w:tcPr>
            <w:tcW w:w="901" w:type="dxa"/>
          </w:tcPr>
          <w:p w14:paraId="6D1C7884">
            <w:pPr>
              <w:pStyle w:val="19"/>
              <w:spacing w:line="261" w:lineRule="exact"/>
              <w:ind w:left="111"/>
              <w:rPr>
                <w:sz w:val="24"/>
              </w:rPr>
            </w:pPr>
            <w:r>
              <w:rPr>
                <w:sz w:val="24"/>
              </w:rPr>
              <w:t>4</w:t>
            </w:r>
          </w:p>
        </w:tc>
      </w:tr>
      <w:tr w14:paraId="6D1C7891">
        <w:trPr>
          <w:trHeight w:val="405" w:hRule="atLeast"/>
        </w:trPr>
        <w:tc>
          <w:tcPr>
            <w:tcW w:w="541" w:type="dxa"/>
          </w:tcPr>
          <w:p w14:paraId="6D1C7886">
            <w:pPr>
              <w:pStyle w:val="19"/>
              <w:ind w:left="94" w:right="57"/>
              <w:jc w:val="center"/>
              <w:rPr>
                <w:sz w:val="24"/>
              </w:rPr>
            </w:pPr>
            <w:r>
              <w:rPr>
                <w:sz w:val="24"/>
              </w:rPr>
              <w:t>63.</w:t>
            </w:r>
          </w:p>
        </w:tc>
        <w:tc>
          <w:tcPr>
            <w:tcW w:w="2884" w:type="dxa"/>
            <w:tcBorders>
              <w:right w:val="single" w:color="000000" w:sz="8" w:space="0"/>
            </w:tcBorders>
          </w:tcPr>
          <w:p w14:paraId="6D1C7887">
            <w:pPr>
              <w:pStyle w:val="19"/>
              <w:rPr>
                <w:sz w:val="24"/>
              </w:rPr>
            </w:pPr>
            <w:r>
              <w:rPr>
                <w:sz w:val="24"/>
              </w:rPr>
              <w:t>Ureterolithotomy</w:t>
            </w:r>
          </w:p>
        </w:tc>
        <w:tc>
          <w:tcPr>
            <w:tcW w:w="811" w:type="dxa"/>
            <w:tcBorders>
              <w:left w:val="single" w:color="000000" w:sz="8" w:space="0"/>
            </w:tcBorders>
          </w:tcPr>
          <w:p w14:paraId="6D1C7888">
            <w:pPr>
              <w:pStyle w:val="19"/>
              <w:ind w:left="109"/>
              <w:rPr>
                <w:sz w:val="24"/>
              </w:rPr>
            </w:pPr>
            <w:r>
              <w:rPr>
                <w:sz w:val="24"/>
              </w:rPr>
              <w:t>3</w:t>
            </w:r>
          </w:p>
        </w:tc>
        <w:tc>
          <w:tcPr>
            <w:tcW w:w="811" w:type="dxa"/>
          </w:tcPr>
          <w:p w14:paraId="6D1C7889">
            <w:pPr>
              <w:pStyle w:val="19"/>
              <w:rPr>
                <w:sz w:val="24"/>
              </w:rPr>
            </w:pPr>
            <w:r>
              <w:rPr>
                <w:sz w:val="24"/>
              </w:rPr>
              <w:t>1</w:t>
            </w:r>
          </w:p>
        </w:tc>
        <w:tc>
          <w:tcPr>
            <w:tcW w:w="811" w:type="dxa"/>
          </w:tcPr>
          <w:p w14:paraId="6D1C788A">
            <w:pPr>
              <w:pStyle w:val="19"/>
              <w:rPr>
                <w:sz w:val="24"/>
              </w:rPr>
            </w:pPr>
            <w:r>
              <w:rPr>
                <w:sz w:val="24"/>
              </w:rPr>
              <w:t>3</w:t>
            </w:r>
          </w:p>
        </w:tc>
        <w:tc>
          <w:tcPr>
            <w:tcW w:w="811" w:type="dxa"/>
          </w:tcPr>
          <w:p w14:paraId="6D1C788B">
            <w:pPr>
              <w:pStyle w:val="19"/>
              <w:ind w:left="111"/>
              <w:rPr>
                <w:sz w:val="24"/>
              </w:rPr>
            </w:pPr>
            <w:r>
              <w:rPr>
                <w:sz w:val="24"/>
              </w:rPr>
              <w:t>1</w:t>
            </w:r>
          </w:p>
        </w:tc>
        <w:tc>
          <w:tcPr>
            <w:tcW w:w="811" w:type="dxa"/>
          </w:tcPr>
          <w:p w14:paraId="6D1C788C">
            <w:pPr>
              <w:pStyle w:val="19"/>
              <w:ind w:left="111"/>
              <w:rPr>
                <w:sz w:val="24"/>
              </w:rPr>
            </w:pPr>
            <w:r>
              <w:rPr>
                <w:sz w:val="24"/>
              </w:rPr>
              <w:t>4</w:t>
            </w:r>
          </w:p>
        </w:tc>
        <w:tc>
          <w:tcPr>
            <w:tcW w:w="811" w:type="dxa"/>
          </w:tcPr>
          <w:p w14:paraId="6D1C788D">
            <w:pPr>
              <w:pStyle w:val="19"/>
              <w:ind w:left="111"/>
              <w:rPr>
                <w:sz w:val="24"/>
              </w:rPr>
            </w:pPr>
            <w:r>
              <w:rPr>
                <w:sz w:val="24"/>
              </w:rPr>
              <w:t>1</w:t>
            </w:r>
          </w:p>
        </w:tc>
        <w:tc>
          <w:tcPr>
            <w:tcW w:w="811" w:type="dxa"/>
          </w:tcPr>
          <w:p w14:paraId="6D1C788E">
            <w:pPr>
              <w:pStyle w:val="19"/>
              <w:ind w:left="111"/>
              <w:rPr>
                <w:sz w:val="24"/>
              </w:rPr>
            </w:pPr>
            <w:r>
              <w:rPr>
                <w:sz w:val="24"/>
              </w:rPr>
              <w:t>4</w:t>
            </w:r>
          </w:p>
        </w:tc>
        <w:tc>
          <w:tcPr>
            <w:tcW w:w="901" w:type="dxa"/>
          </w:tcPr>
          <w:p w14:paraId="6D1C788F">
            <w:pPr>
              <w:pStyle w:val="19"/>
              <w:ind w:left="111"/>
              <w:rPr>
                <w:sz w:val="24"/>
              </w:rPr>
            </w:pPr>
            <w:r>
              <w:rPr>
                <w:sz w:val="24"/>
              </w:rPr>
              <w:t>1</w:t>
            </w:r>
          </w:p>
        </w:tc>
        <w:tc>
          <w:tcPr>
            <w:tcW w:w="901" w:type="dxa"/>
          </w:tcPr>
          <w:p w14:paraId="6D1C7890">
            <w:pPr>
              <w:pStyle w:val="19"/>
              <w:ind w:left="111"/>
              <w:rPr>
                <w:sz w:val="24"/>
              </w:rPr>
            </w:pPr>
            <w:r>
              <w:rPr>
                <w:sz w:val="24"/>
              </w:rPr>
              <w:t>4</w:t>
            </w:r>
          </w:p>
        </w:tc>
      </w:tr>
      <w:tr w14:paraId="6D1C789D">
        <w:trPr>
          <w:trHeight w:val="405" w:hRule="atLeast"/>
        </w:trPr>
        <w:tc>
          <w:tcPr>
            <w:tcW w:w="541" w:type="dxa"/>
          </w:tcPr>
          <w:p w14:paraId="6D1C7892">
            <w:pPr>
              <w:pStyle w:val="19"/>
              <w:ind w:left="94" w:right="57"/>
              <w:jc w:val="center"/>
              <w:rPr>
                <w:sz w:val="24"/>
              </w:rPr>
            </w:pPr>
            <w:r>
              <w:rPr>
                <w:sz w:val="24"/>
              </w:rPr>
              <w:t>64.</w:t>
            </w:r>
          </w:p>
        </w:tc>
        <w:tc>
          <w:tcPr>
            <w:tcW w:w="2884" w:type="dxa"/>
            <w:tcBorders>
              <w:right w:val="single" w:color="000000" w:sz="8" w:space="0"/>
            </w:tcBorders>
          </w:tcPr>
          <w:p w14:paraId="6D1C7893">
            <w:pPr>
              <w:pStyle w:val="19"/>
              <w:rPr>
                <w:sz w:val="24"/>
              </w:rPr>
            </w:pPr>
            <w:r>
              <w:rPr>
                <w:sz w:val="24"/>
              </w:rPr>
              <w:t>Pyeloplasty</w:t>
            </w:r>
          </w:p>
        </w:tc>
        <w:tc>
          <w:tcPr>
            <w:tcW w:w="811" w:type="dxa"/>
            <w:tcBorders>
              <w:left w:val="single" w:color="000000" w:sz="8" w:space="0"/>
            </w:tcBorders>
          </w:tcPr>
          <w:p w14:paraId="6D1C7894">
            <w:pPr>
              <w:pStyle w:val="19"/>
              <w:ind w:left="109"/>
              <w:rPr>
                <w:sz w:val="24"/>
              </w:rPr>
            </w:pPr>
            <w:r>
              <w:rPr>
                <w:sz w:val="24"/>
              </w:rPr>
              <w:t>3</w:t>
            </w:r>
          </w:p>
        </w:tc>
        <w:tc>
          <w:tcPr>
            <w:tcW w:w="811" w:type="dxa"/>
          </w:tcPr>
          <w:p w14:paraId="6D1C7895">
            <w:pPr>
              <w:pStyle w:val="19"/>
              <w:rPr>
                <w:sz w:val="24"/>
              </w:rPr>
            </w:pPr>
            <w:r>
              <w:rPr>
                <w:sz w:val="24"/>
              </w:rPr>
              <w:t>1</w:t>
            </w:r>
          </w:p>
        </w:tc>
        <w:tc>
          <w:tcPr>
            <w:tcW w:w="811" w:type="dxa"/>
          </w:tcPr>
          <w:p w14:paraId="6D1C7896">
            <w:pPr>
              <w:pStyle w:val="19"/>
              <w:rPr>
                <w:sz w:val="24"/>
              </w:rPr>
            </w:pPr>
            <w:r>
              <w:rPr>
                <w:sz w:val="24"/>
              </w:rPr>
              <w:t>3</w:t>
            </w:r>
          </w:p>
        </w:tc>
        <w:tc>
          <w:tcPr>
            <w:tcW w:w="811" w:type="dxa"/>
          </w:tcPr>
          <w:p w14:paraId="6D1C7897">
            <w:pPr>
              <w:pStyle w:val="19"/>
              <w:ind w:left="111"/>
              <w:rPr>
                <w:sz w:val="24"/>
              </w:rPr>
            </w:pPr>
            <w:r>
              <w:rPr>
                <w:sz w:val="24"/>
              </w:rPr>
              <w:t>1</w:t>
            </w:r>
          </w:p>
        </w:tc>
        <w:tc>
          <w:tcPr>
            <w:tcW w:w="811" w:type="dxa"/>
          </w:tcPr>
          <w:p w14:paraId="6D1C7898">
            <w:pPr>
              <w:pStyle w:val="19"/>
              <w:ind w:left="111"/>
              <w:rPr>
                <w:sz w:val="24"/>
              </w:rPr>
            </w:pPr>
            <w:r>
              <w:rPr>
                <w:sz w:val="24"/>
              </w:rPr>
              <w:t>4</w:t>
            </w:r>
          </w:p>
        </w:tc>
        <w:tc>
          <w:tcPr>
            <w:tcW w:w="811" w:type="dxa"/>
          </w:tcPr>
          <w:p w14:paraId="6D1C7899">
            <w:pPr>
              <w:pStyle w:val="19"/>
              <w:ind w:left="111"/>
              <w:rPr>
                <w:sz w:val="24"/>
              </w:rPr>
            </w:pPr>
            <w:r>
              <w:rPr>
                <w:sz w:val="24"/>
              </w:rPr>
              <w:t>1</w:t>
            </w:r>
          </w:p>
        </w:tc>
        <w:tc>
          <w:tcPr>
            <w:tcW w:w="811" w:type="dxa"/>
          </w:tcPr>
          <w:p w14:paraId="6D1C789A">
            <w:pPr>
              <w:pStyle w:val="19"/>
              <w:ind w:left="111"/>
              <w:rPr>
                <w:sz w:val="24"/>
              </w:rPr>
            </w:pPr>
            <w:r>
              <w:rPr>
                <w:sz w:val="24"/>
              </w:rPr>
              <w:t>4</w:t>
            </w:r>
          </w:p>
        </w:tc>
        <w:tc>
          <w:tcPr>
            <w:tcW w:w="901" w:type="dxa"/>
          </w:tcPr>
          <w:p w14:paraId="6D1C789B">
            <w:pPr>
              <w:pStyle w:val="19"/>
              <w:ind w:left="111"/>
              <w:rPr>
                <w:sz w:val="24"/>
              </w:rPr>
            </w:pPr>
            <w:r>
              <w:rPr>
                <w:sz w:val="24"/>
              </w:rPr>
              <w:t>1</w:t>
            </w:r>
          </w:p>
        </w:tc>
        <w:tc>
          <w:tcPr>
            <w:tcW w:w="901" w:type="dxa"/>
          </w:tcPr>
          <w:p w14:paraId="6D1C789C">
            <w:pPr>
              <w:pStyle w:val="19"/>
              <w:ind w:left="111"/>
              <w:rPr>
                <w:sz w:val="24"/>
              </w:rPr>
            </w:pPr>
            <w:r>
              <w:rPr>
                <w:sz w:val="24"/>
              </w:rPr>
              <w:t>4</w:t>
            </w:r>
          </w:p>
        </w:tc>
      </w:tr>
      <w:tr w14:paraId="6D1C78A9">
        <w:trPr>
          <w:trHeight w:val="420" w:hRule="atLeast"/>
        </w:trPr>
        <w:tc>
          <w:tcPr>
            <w:tcW w:w="541" w:type="dxa"/>
          </w:tcPr>
          <w:p w14:paraId="6D1C789E">
            <w:pPr>
              <w:pStyle w:val="19"/>
              <w:ind w:left="94" w:right="57"/>
              <w:jc w:val="center"/>
              <w:rPr>
                <w:sz w:val="24"/>
              </w:rPr>
            </w:pPr>
            <w:r>
              <w:rPr>
                <w:sz w:val="24"/>
              </w:rPr>
              <w:t>65.</w:t>
            </w:r>
          </w:p>
        </w:tc>
        <w:tc>
          <w:tcPr>
            <w:tcW w:w="2884" w:type="dxa"/>
            <w:tcBorders>
              <w:right w:val="single" w:color="000000" w:sz="8" w:space="0"/>
            </w:tcBorders>
          </w:tcPr>
          <w:p w14:paraId="6D1C789F">
            <w:pPr>
              <w:pStyle w:val="19"/>
              <w:rPr>
                <w:sz w:val="24"/>
              </w:rPr>
            </w:pPr>
            <w:r>
              <w:rPr>
                <w:sz w:val="24"/>
              </w:rPr>
              <w:t>Nephrectomy</w:t>
            </w:r>
          </w:p>
        </w:tc>
        <w:tc>
          <w:tcPr>
            <w:tcW w:w="811" w:type="dxa"/>
            <w:tcBorders>
              <w:left w:val="single" w:color="000000" w:sz="8" w:space="0"/>
            </w:tcBorders>
          </w:tcPr>
          <w:p w14:paraId="6D1C78A0">
            <w:pPr>
              <w:pStyle w:val="19"/>
              <w:ind w:left="109"/>
              <w:rPr>
                <w:sz w:val="24"/>
              </w:rPr>
            </w:pPr>
            <w:r>
              <w:rPr>
                <w:sz w:val="24"/>
              </w:rPr>
              <w:t>3</w:t>
            </w:r>
          </w:p>
        </w:tc>
        <w:tc>
          <w:tcPr>
            <w:tcW w:w="811" w:type="dxa"/>
          </w:tcPr>
          <w:p w14:paraId="6D1C78A1">
            <w:pPr>
              <w:pStyle w:val="19"/>
              <w:rPr>
                <w:sz w:val="24"/>
              </w:rPr>
            </w:pPr>
            <w:r>
              <w:rPr>
                <w:sz w:val="24"/>
              </w:rPr>
              <w:t>1</w:t>
            </w:r>
          </w:p>
        </w:tc>
        <w:tc>
          <w:tcPr>
            <w:tcW w:w="811" w:type="dxa"/>
          </w:tcPr>
          <w:p w14:paraId="6D1C78A2">
            <w:pPr>
              <w:pStyle w:val="19"/>
              <w:rPr>
                <w:sz w:val="24"/>
              </w:rPr>
            </w:pPr>
            <w:r>
              <w:rPr>
                <w:sz w:val="24"/>
              </w:rPr>
              <w:t>3</w:t>
            </w:r>
          </w:p>
        </w:tc>
        <w:tc>
          <w:tcPr>
            <w:tcW w:w="811" w:type="dxa"/>
          </w:tcPr>
          <w:p w14:paraId="6D1C78A3">
            <w:pPr>
              <w:pStyle w:val="19"/>
              <w:ind w:left="111"/>
              <w:rPr>
                <w:sz w:val="24"/>
              </w:rPr>
            </w:pPr>
            <w:r>
              <w:rPr>
                <w:sz w:val="24"/>
              </w:rPr>
              <w:t>1</w:t>
            </w:r>
          </w:p>
        </w:tc>
        <w:tc>
          <w:tcPr>
            <w:tcW w:w="811" w:type="dxa"/>
          </w:tcPr>
          <w:p w14:paraId="6D1C78A4">
            <w:pPr>
              <w:pStyle w:val="19"/>
              <w:ind w:left="111"/>
              <w:rPr>
                <w:sz w:val="24"/>
              </w:rPr>
            </w:pPr>
            <w:r>
              <w:rPr>
                <w:sz w:val="24"/>
              </w:rPr>
              <w:t>4</w:t>
            </w:r>
          </w:p>
        </w:tc>
        <w:tc>
          <w:tcPr>
            <w:tcW w:w="811" w:type="dxa"/>
          </w:tcPr>
          <w:p w14:paraId="6D1C78A5">
            <w:pPr>
              <w:pStyle w:val="19"/>
              <w:ind w:left="111"/>
              <w:rPr>
                <w:sz w:val="24"/>
              </w:rPr>
            </w:pPr>
            <w:r>
              <w:rPr>
                <w:sz w:val="24"/>
              </w:rPr>
              <w:t>1</w:t>
            </w:r>
          </w:p>
        </w:tc>
        <w:tc>
          <w:tcPr>
            <w:tcW w:w="811" w:type="dxa"/>
          </w:tcPr>
          <w:p w14:paraId="6D1C78A6">
            <w:pPr>
              <w:pStyle w:val="19"/>
              <w:ind w:left="111"/>
              <w:rPr>
                <w:sz w:val="24"/>
              </w:rPr>
            </w:pPr>
            <w:r>
              <w:rPr>
                <w:sz w:val="24"/>
              </w:rPr>
              <w:t>4</w:t>
            </w:r>
          </w:p>
        </w:tc>
        <w:tc>
          <w:tcPr>
            <w:tcW w:w="901" w:type="dxa"/>
          </w:tcPr>
          <w:p w14:paraId="6D1C78A7">
            <w:pPr>
              <w:pStyle w:val="19"/>
              <w:ind w:left="111"/>
              <w:rPr>
                <w:sz w:val="24"/>
              </w:rPr>
            </w:pPr>
            <w:r>
              <w:rPr>
                <w:sz w:val="24"/>
              </w:rPr>
              <w:t>1</w:t>
            </w:r>
          </w:p>
        </w:tc>
        <w:tc>
          <w:tcPr>
            <w:tcW w:w="901" w:type="dxa"/>
          </w:tcPr>
          <w:p w14:paraId="6D1C78A8">
            <w:pPr>
              <w:pStyle w:val="19"/>
              <w:ind w:left="111"/>
              <w:rPr>
                <w:sz w:val="24"/>
              </w:rPr>
            </w:pPr>
            <w:r>
              <w:rPr>
                <w:sz w:val="24"/>
              </w:rPr>
              <w:t>4</w:t>
            </w:r>
          </w:p>
        </w:tc>
      </w:tr>
      <w:tr w14:paraId="6D1C78B5">
        <w:trPr>
          <w:trHeight w:val="405" w:hRule="atLeast"/>
        </w:trPr>
        <w:tc>
          <w:tcPr>
            <w:tcW w:w="541" w:type="dxa"/>
          </w:tcPr>
          <w:p w14:paraId="6D1C78AA">
            <w:pPr>
              <w:pStyle w:val="19"/>
              <w:spacing w:line="261" w:lineRule="exact"/>
              <w:ind w:left="94" w:right="57"/>
              <w:jc w:val="center"/>
              <w:rPr>
                <w:sz w:val="24"/>
              </w:rPr>
            </w:pPr>
            <w:r>
              <w:rPr>
                <w:sz w:val="24"/>
              </w:rPr>
              <w:t>66.</w:t>
            </w:r>
          </w:p>
        </w:tc>
        <w:tc>
          <w:tcPr>
            <w:tcW w:w="2884" w:type="dxa"/>
            <w:tcBorders>
              <w:right w:val="single" w:color="000000" w:sz="8" w:space="0"/>
            </w:tcBorders>
          </w:tcPr>
          <w:p w14:paraId="6D1C78AB">
            <w:pPr>
              <w:pStyle w:val="19"/>
              <w:spacing w:line="261" w:lineRule="exact"/>
              <w:rPr>
                <w:sz w:val="24"/>
              </w:rPr>
            </w:pPr>
            <w:r>
              <w:rPr>
                <w:sz w:val="24"/>
              </w:rPr>
              <w:t>Circumcission</w:t>
            </w:r>
          </w:p>
        </w:tc>
        <w:tc>
          <w:tcPr>
            <w:tcW w:w="811" w:type="dxa"/>
            <w:tcBorders>
              <w:left w:val="single" w:color="000000" w:sz="8" w:space="0"/>
            </w:tcBorders>
          </w:tcPr>
          <w:p w14:paraId="6D1C78AC">
            <w:pPr>
              <w:pStyle w:val="19"/>
              <w:spacing w:line="261" w:lineRule="exact"/>
              <w:ind w:left="109"/>
              <w:rPr>
                <w:sz w:val="24"/>
              </w:rPr>
            </w:pPr>
            <w:r>
              <w:rPr>
                <w:sz w:val="24"/>
              </w:rPr>
              <w:t>4</w:t>
            </w:r>
          </w:p>
        </w:tc>
        <w:tc>
          <w:tcPr>
            <w:tcW w:w="811" w:type="dxa"/>
          </w:tcPr>
          <w:p w14:paraId="6D1C78AD">
            <w:pPr>
              <w:pStyle w:val="19"/>
              <w:spacing w:line="261" w:lineRule="exact"/>
              <w:rPr>
                <w:sz w:val="24"/>
              </w:rPr>
            </w:pPr>
            <w:r>
              <w:rPr>
                <w:sz w:val="24"/>
              </w:rPr>
              <w:t>2</w:t>
            </w:r>
          </w:p>
        </w:tc>
        <w:tc>
          <w:tcPr>
            <w:tcW w:w="811" w:type="dxa"/>
          </w:tcPr>
          <w:p w14:paraId="6D1C78AE">
            <w:pPr>
              <w:pStyle w:val="19"/>
              <w:spacing w:line="261" w:lineRule="exact"/>
              <w:rPr>
                <w:sz w:val="24"/>
              </w:rPr>
            </w:pPr>
            <w:r>
              <w:rPr>
                <w:sz w:val="24"/>
              </w:rPr>
              <w:t>4</w:t>
            </w:r>
          </w:p>
        </w:tc>
        <w:tc>
          <w:tcPr>
            <w:tcW w:w="811" w:type="dxa"/>
          </w:tcPr>
          <w:p w14:paraId="6D1C78AF">
            <w:pPr>
              <w:pStyle w:val="19"/>
              <w:spacing w:line="261" w:lineRule="exact"/>
              <w:ind w:left="111"/>
              <w:rPr>
                <w:sz w:val="24"/>
              </w:rPr>
            </w:pPr>
            <w:r>
              <w:rPr>
                <w:sz w:val="24"/>
              </w:rPr>
              <w:t>2</w:t>
            </w:r>
          </w:p>
        </w:tc>
        <w:tc>
          <w:tcPr>
            <w:tcW w:w="811" w:type="dxa"/>
          </w:tcPr>
          <w:p w14:paraId="6D1C78B0">
            <w:pPr>
              <w:pStyle w:val="19"/>
              <w:spacing w:line="261" w:lineRule="exact"/>
              <w:ind w:left="111"/>
              <w:rPr>
                <w:sz w:val="24"/>
              </w:rPr>
            </w:pPr>
            <w:r>
              <w:rPr>
                <w:sz w:val="24"/>
              </w:rPr>
              <w:t>4</w:t>
            </w:r>
          </w:p>
        </w:tc>
        <w:tc>
          <w:tcPr>
            <w:tcW w:w="811" w:type="dxa"/>
          </w:tcPr>
          <w:p w14:paraId="6D1C78B1">
            <w:pPr>
              <w:pStyle w:val="19"/>
              <w:spacing w:line="261" w:lineRule="exact"/>
              <w:ind w:left="111"/>
              <w:rPr>
                <w:sz w:val="24"/>
              </w:rPr>
            </w:pPr>
            <w:r>
              <w:rPr>
                <w:sz w:val="24"/>
              </w:rPr>
              <w:t>2</w:t>
            </w:r>
          </w:p>
        </w:tc>
        <w:tc>
          <w:tcPr>
            <w:tcW w:w="811" w:type="dxa"/>
          </w:tcPr>
          <w:p w14:paraId="6D1C78B2">
            <w:pPr>
              <w:pStyle w:val="19"/>
              <w:spacing w:line="261" w:lineRule="exact"/>
              <w:ind w:left="111"/>
              <w:rPr>
                <w:sz w:val="24"/>
              </w:rPr>
            </w:pPr>
            <w:r>
              <w:rPr>
                <w:sz w:val="24"/>
              </w:rPr>
              <w:t>4</w:t>
            </w:r>
          </w:p>
        </w:tc>
        <w:tc>
          <w:tcPr>
            <w:tcW w:w="901" w:type="dxa"/>
          </w:tcPr>
          <w:p w14:paraId="6D1C78B3">
            <w:pPr>
              <w:pStyle w:val="19"/>
              <w:spacing w:line="261" w:lineRule="exact"/>
              <w:ind w:left="111"/>
              <w:rPr>
                <w:sz w:val="24"/>
              </w:rPr>
            </w:pPr>
            <w:r>
              <w:rPr>
                <w:sz w:val="24"/>
              </w:rPr>
              <w:t>2</w:t>
            </w:r>
          </w:p>
        </w:tc>
        <w:tc>
          <w:tcPr>
            <w:tcW w:w="901" w:type="dxa"/>
          </w:tcPr>
          <w:p w14:paraId="6D1C78B4">
            <w:pPr>
              <w:pStyle w:val="19"/>
              <w:spacing w:line="261" w:lineRule="exact"/>
              <w:ind w:left="111"/>
              <w:rPr>
                <w:sz w:val="24"/>
              </w:rPr>
            </w:pPr>
            <w:r>
              <w:rPr>
                <w:sz w:val="24"/>
              </w:rPr>
              <w:t>8</w:t>
            </w:r>
          </w:p>
        </w:tc>
      </w:tr>
      <w:tr w14:paraId="6D1C78C2">
        <w:trPr>
          <w:trHeight w:val="1230" w:hRule="atLeast"/>
        </w:trPr>
        <w:tc>
          <w:tcPr>
            <w:tcW w:w="541" w:type="dxa"/>
          </w:tcPr>
          <w:p w14:paraId="6D1C78B6">
            <w:pPr>
              <w:pStyle w:val="19"/>
              <w:spacing w:line="276" w:lineRule="exact"/>
              <w:ind w:left="94" w:right="57"/>
              <w:jc w:val="center"/>
              <w:rPr>
                <w:sz w:val="24"/>
              </w:rPr>
            </w:pPr>
            <w:r>
              <w:rPr>
                <w:sz w:val="24"/>
              </w:rPr>
              <w:t>67.</w:t>
            </w:r>
          </w:p>
        </w:tc>
        <w:tc>
          <w:tcPr>
            <w:tcW w:w="2884" w:type="dxa"/>
            <w:tcBorders>
              <w:right w:val="single" w:color="000000" w:sz="8" w:space="0"/>
            </w:tcBorders>
          </w:tcPr>
          <w:p w14:paraId="6D1C78B7">
            <w:pPr>
              <w:pStyle w:val="19"/>
              <w:spacing w:line="352" w:lineRule="auto"/>
              <w:ind w:right="213"/>
              <w:rPr>
                <w:sz w:val="24"/>
              </w:rPr>
            </w:pPr>
            <w:r>
              <w:rPr>
                <w:sz w:val="24"/>
              </w:rPr>
              <w:t>Feminine Genitoplasty / Urogenital sinus</w:t>
            </w:r>
          </w:p>
          <w:p w14:paraId="6D1C78B8">
            <w:pPr>
              <w:pStyle w:val="19"/>
              <w:spacing w:before="14"/>
              <w:rPr>
                <w:sz w:val="24"/>
              </w:rPr>
            </w:pPr>
            <w:r>
              <w:rPr>
                <w:sz w:val="24"/>
              </w:rPr>
              <w:t>anomaly / vaginal atresia</w:t>
            </w:r>
          </w:p>
        </w:tc>
        <w:tc>
          <w:tcPr>
            <w:tcW w:w="811" w:type="dxa"/>
            <w:tcBorders>
              <w:left w:val="single" w:color="000000" w:sz="8" w:space="0"/>
            </w:tcBorders>
          </w:tcPr>
          <w:p w14:paraId="6D1C78B9">
            <w:pPr>
              <w:pStyle w:val="19"/>
              <w:spacing w:line="276" w:lineRule="exact"/>
              <w:ind w:left="109"/>
              <w:rPr>
                <w:sz w:val="24"/>
              </w:rPr>
            </w:pPr>
            <w:r>
              <w:rPr>
                <w:sz w:val="24"/>
              </w:rPr>
              <w:t>3</w:t>
            </w:r>
          </w:p>
        </w:tc>
        <w:tc>
          <w:tcPr>
            <w:tcW w:w="811" w:type="dxa"/>
          </w:tcPr>
          <w:p w14:paraId="6D1C78BA">
            <w:pPr>
              <w:pStyle w:val="19"/>
              <w:spacing w:line="276" w:lineRule="exact"/>
              <w:rPr>
                <w:sz w:val="24"/>
              </w:rPr>
            </w:pPr>
            <w:r>
              <w:rPr>
                <w:sz w:val="24"/>
              </w:rPr>
              <w:t>1</w:t>
            </w:r>
          </w:p>
        </w:tc>
        <w:tc>
          <w:tcPr>
            <w:tcW w:w="811" w:type="dxa"/>
          </w:tcPr>
          <w:p w14:paraId="6D1C78BB">
            <w:pPr>
              <w:pStyle w:val="19"/>
              <w:spacing w:line="276" w:lineRule="exact"/>
              <w:rPr>
                <w:sz w:val="24"/>
              </w:rPr>
            </w:pPr>
            <w:r>
              <w:rPr>
                <w:sz w:val="24"/>
              </w:rPr>
              <w:t>3</w:t>
            </w:r>
          </w:p>
        </w:tc>
        <w:tc>
          <w:tcPr>
            <w:tcW w:w="811" w:type="dxa"/>
          </w:tcPr>
          <w:p w14:paraId="6D1C78BC">
            <w:pPr>
              <w:pStyle w:val="19"/>
              <w:spacing w:line="276" w:lineRule="exact"/>
              <w:ind w:left="111"/>
              <w:rPr>
                <w:sz w:val="24"/>
              </w:rPr>
            </w:pPr>
            <w:r>
              <w:rPr>
                <w:sz w:val="24"/>
              </w:rPr>
              <w:t>1</w:t>
            </w:r>
          </w:p>
        </w:tc>
        <w:tc>
          <w:tcPr>
            <w:tcW w:w="811" w:type="dxa"/>
          </w:tcPr>
          <w:p w14:paraId="6D1C78BD">
            <w:pPr>
              <w:pStyle w:val="19"/>
              <w:spacing w:line="276" w:lineRule="exact"/>
              <w:ind w:left="111"/>
              <w:rPr>
                <w:sz w:val="24"/>
              </w:rPr>
            </w:pPr>
            <w:r>
              <w:rPr>
                <w:sz w:val="24"/>
              </w:rPr>
              <w:t>4</w:t>
            </w:r>
          </w:p>
        </w:tc>
        <w:tc>
          <w:tcPr>
            <w:tcW w:w="811" w:type="dxa"/>
          </w:tcPr>
          <w:p w14:paraId="6D1C78BE">
            <w:pPr>
              <w:pStyle w:val="19"/>
              <w:spacing w:line="276" w:lineRule="exact"/>
              <w:ind w:left="111"/>
              <w:rPr>
                <w:sz w:val="24"/>
              </w:rPr>
            </w:pPr>
            <w:r>
              <w:rPr>
                <w:sz w:val="24"/>
              </w:rPr>
              <w:t>1</w:t>
            </w:r>
          </w:p>
        </w:tc>
        <w:tc>
          <w:tcPr>
            <w:tcW w:w="811" w:type="dxa"/>
          </w:tcPr>
          <w:p w14:paraId="6D1C78BF">
            <w:pPr>
              <w:pStyle w:val="19"/>
              <w:spacing w:line="276" w:lineRule="exact"/>
              <w:ind w:left="111"/>
              <w:rPr>
                <w:sz w:val="24"/>
              </w:rPr>
            </w:pPr>
            <w:r>
              <w:rPr>
                <w:sz w:val="24"/>
              </w:rPr>
              <w:t>4</w:t>
            </w:r>
          </w:p>
        </w:tc>
        <w:tc>
          <w:tcPr>
            <w:tcW w:w="901" w:type="dxa"/>
          </w:tcPr>
          <w:p w14:paraId="6D1C78C0">
            <w:pPr>
              <w:pStyle w:val="19"/>
              <w:spacing w:line="276" w:lineRule="exact"/>
              <w:ind w:left="111"/>
              <w:rPr>
                <w:sz w:val="24"/>
              </w:rPr>
            </w:pPr>
            <w:r>
              <w:rPr>
                <w:sz w:val="24"/>
              </w:rPr>
              <w:t>1</w:t>
            </w:r>
          </w:p>
        </w:tc>
        <w:tc>
          <w:tcPr>
            <w:tcW w:w="901" w:type="dxa"/>
          </w:tcPr>
          <w:p w14:paraId="6D1C78C1">
            <w:pPr>
              <w:pStyle w:val="19"/>
              <w:spacing w:line="276" w:lineRule="exact"/>
              <w:ind w:left="111"/>
              <w:rPr>
                <w:sz w:val="24"/>
              </w:rPr>
            </w:pPr>
            <w:r>
              <w:rPr>
                <w:sz w:val="24"/>
              </w:rPr>
              <w:t>4</w:t>
            </w:r>
          </w:p>
        </w:tc>
      </w:tr>
      <w:tr w14:paraId="6D1C78C4">
        <w:trPr>
          <w:trHeight w:val="420" w:hRule="atLeast"/>
        </w:trPr>
        <w:tc>
          <w:tcPr>
            <w:tcW w:w="10904" w:type="dxa"/>
            <w:gridSpan w:val="11"/>
          </w:tcPr>
          <w:p w14:paraId="6D1C78C3">
            <w:pPr>
              <w:pStyle w:val="19"/>
              <w:spacing w:line="261" w:lineRule="exact"/>
              <w:rPr>
                <w:b/>
                <w:sz w:val="24"/>
              </w:rPr>
            </w:pPr>
            <w:r>
              <w:rPr>
                <w:b/>
                <w:sz w:val="24"/>
              </w:rPr>
              <w:t>H) Endoscopic Procedures</w:t>
            </w:r>
          </w:p>
        </w:tc>
      </w:tr>
      <w:tr w14:paraId="6D1C78D0">
        <w:trPr>
          <w:trHeight w:val="405" w:hRule="atLeast"/>
        </w:trPr>
        <w:tc>
          <w:tcPr>
            <w:tcW w:w="541" w:type="dxa"/>
          </w:tcPr>
          <w:p w14:paraId="6D1C78C5">
            <w:pPr>
              <w:pStyle w:val="19"/>
              <w:spacing w:line="261" w:lineRule="exact"/>
              <w:ind w:left="94" w:right="57"/>
              <w:jc w:val="center"/>
              <w:rPr>
                <w:sz w:val="24"/>
              </w:rPr>
            </w:pPr>
            <w:r>
              <w:rPr>
                <w:sz w:val="24"/>
              </w:rPr>
              <w:t>68.</w:t>
            </w:r>
          </w:p>
        </w:tc>
        <w:tc>
          <w:tcPr>
            <w:tcW w:w="2884" w:type="dxa"/>
            <w:tcBorders>
              <w:right w:val="single" w:color="000000" w:sz="8" w:space="0"/>
            </w:tcBorders>
          </w:tcPr>
          <w:p w14:paraId="6D1C78C6">
            <w:pPr>
              <w:pStyle w:val="19"/>
              <w:spacing w:line="261" w:lineRule="exact"/>
              <w:rPr>
                <w:sz w:val="24"/>
              </w:rPr>
            </w:pPr>
            <w:r>
              <w:rPr>
                <w:sz w:val="24"/>
              </w:rPr>
              <w:t>Bronchoscopy</w:t>
            </w:r>
          </w:p>
        </w:tc>
        <w:tc>
          <w:tcPr>
            <w:tcW w:w="811" w:type="dxa"/>
            <w:tcBorders>
              <w:left w:val="single" w:color="000000" w:sz="8" w:space="0"/>
            </w:tcBorders>
          </w:tcPr>
          <w:p w14:paraId="6D1C78C7">
            <w:pPr>
              <w:pStyle w:val="19"/>
              <w:spacing w:line="261" w:lineRule="exact"/>
              <w:ind w:left="109"/>
              <w:rPr>
                <w:sz w:val="24"/>
              </w:rPr>
            </w:pPr>
            <w:r>
              <w:rPr>
                <w:sz w:val="24"/>
              </w:rPr>
              <w:t>3</w:t>
            </w:r>
          </w:p>
        </w:tc>
        <w:tc>
          <w:tcPr>
            <w:tcW w:w="811" w:type="dxa"/>
          </w:tcPr>
          <w:p w14:paraId="6D1C78C8">
            <w:pPr>
              <w:pStyle w:val="19"/>
              <w:spacing w:line="261" w:lineRule="exact"/>
              <w:rPr>
                <w:sz w:val="24"/>
              </w:rPr>
            </w:pPr>
            <w:r>
              <w:rPr>
                <w:sz w:val="24"/>
              </w:rPr>
              <w:t>2</w:t>
            </w:r>
          </w:p>
        </w:tc>
        <w:tc>
          <w:tcPr>
            <w:tcW w:w="811" w:type="dxa"/>
          </w:tcPr>
          <w:p w14:paraId="6D1C78C9">
            <w:pPr>
              <w:pStyle w:val="19"/>
              <w:spacing w:line="261" w:lineRule="exact"/>
              <w:rPr>
                <w:sz w:val="24"/>
              </w:rPr>
            </w:pPr>
            <w:r>
              <w:rPr>
                <w:sz w:val="24"/>
              </w:rPr>
              <w:t>4</w:t>
            </w:r>
          </w:p>
        </w:tc>
        <w:tc>
          <w:tcPr>
            <w:tcW w:w="811" w:type="dxa"/>
          </w:tcPr>
          <w:p w14:paraId="6D1C78CA">
            <w:pPr>
              <w:pStyle w:val="19"/>
              <w:spacing w:line="261" w:lineRule="exact"/>
              <w:ind w:left="111"/>
              <w:rPr>
                <w:sz w:val="24"/>
              </w:rPr>
            </w:pPr>
            <w:r>
              <w:rPr>
                <w:sz w:val="24"/>
              </w:rPr>
              <w:t>2</w:t>
            </w:r>
          </w:p>
        </w:tc>
        <w:tc>
          <w:tcPr>
            <w:tcW w:w="811" w:type="dxa"/>
          </w:tcPr>
          <w:p w14:paraId="6D1C78CB">
            <w:pPr>
              <w:pStyle w:val="19"/>
              <w:spacing w:line="261" w:lineRule="exact"/>
              <w:ind w:left="111"/>
              <w:rPr>
                <w:sz w:val="24"/>
              </w:rPr>
            </w:pPr>
            <w:r>
              <w:rPr>
                <w:sz w:val="24"/>
              </w:rPr>
              <w:t>4</w:t>
            </w:r>
          </w:p>
        </w:tc>
        <w:tc>
          <w:tcPr>
            <w:tcW w:w="811" w:type="dxa"/>
          </w:tcPr>
          <w:p w14:paraId="6D1C78CC">
            <w:pPr>
              <w:pStyle w:val="19"/>
              <w:spacing w:line="261" w:lineRule="exact"/>
              <w:ind w:left="111"/>
              <w:rPr>
                <w:sz w:val="24"/>
              </w:rPr>
            </w:pPr>
            <w:r>
              <w:rPr>
                <w:sz w:val="24"/>
              </w:rPr>
              <w:t>2</w:t>
            </w:r>
          </w:p>
        </w:tc>
        <w:tc>
          <w:tcPr>
            <w:tcW w:w="811" w:type="dxa"/>
          </w:tcPr>
          <w:p w14:paraId="6D1C78CD">
            <w:pPr>
              <w:pStyle w:val="19"/>
              <w:spacing w:line="261" w:lineRule="exact"/>
              <w:ind w:left="111"/>
              <w:rPr>
                <w:sz w:val="24"/>
              </w:rPr>
            </w:pPr>
            <w:r>
              <w:rPr>
                <w:sz w:val="24"/>
              </w:rPr>
              <w:t>4</w:t>
            </w:r>
          </w:p>
        </w:tc>
        <w:tc>
          <w:tcPr>
            <w:tcW w:w="901" w:type="dxa"/>
          </w:tcPr>
          <w:p w14:paraId="6D1C78CE">
            <w:pPr>
              <w:pStyle w:val="19"/>
              <w:spacing w:line="261" w:lineRule="exact"/>
              <w:ind w:left="111"/>
              <w:rPr>
                <w:sz w:val="24"/>
              </w:rPr>
            </w:pPr>
            <w:r>
              <w:rPr>
                <w:sz w:val="24"/>
              </w:rPr>
              <w:t>2</w:t>
            </w:r>
          </w:p>
        </w:tc>
        <w:tc>
          <w:tcPr>
            <w:tcW w:w="901" w:type="dxa"/>
          </w:tcPr>
          <w:p w14:paraId="6D1C78CF">
            <w:pPr>
              <w:pStyle w:val="19"/>
              <w:spacing w:line="261" w:lineRule="exact"/>
              <w:ind w:left="111"/>
              <w:rPr>
                <w:sz w:val="24"/>
              </w:rPr>
            </w:pPr>
            <w:r>
              <w:rPr>
                <w:sz w:val="24"/>
              </w:rPr>
              <w:t>8</w:t>
            </w:r>
          </w:p>
        </w:tc>
      </w:tr>
      <w:tr w14:paraId="6D1C78DD">
        <w:trPr>
          <w:trHeight w:val="826" w:hRule="atLeast"/>
        </w:trPr>
        <w:tc>
          <w:tcPr>
            <w:tcW w:w="541" w:type="dxa"/>
          </w:tcPr>
          <w:p w14:paraId="6D1C78D1">
            <w:pPr>
              <w:pStyle w:val="19"/>
              <w:ind w:left="94" w:right="57"/>
              <w:jc w:val="center"/>
              <w:rPr>
                <w:sz w:val="24"/>
              </w:rPr>
            </w:pPr>
            <w:r>
              <w:rPr>
                <w:sz w:val="24"/>
              </w:rPr>
              <w:t>69.</w:t>
            </w:r>
          </w:p>
        </w:tc>
        <w:tc>
          <w:tcPr>
            <w:tcW w:w="2884" w:type="dxa"/>
            <w:tcBorders>
              <w:right w:val="single" w:color="000000" w:sz="8" w:space="0"/>
            </w:tcBorders>
          </w:tcPr>
          <w:p w14:paraId="6D1C78D2">
            <w:pPr>
              <w:pStyle w:val="19"/>
              <w:rPr>
                <w:sz w:val="24"/>
              </w:rPr>
            </w:pPr>
            <w:r>
              <w:rPr>
                <w:sz w:val="24"/>
              </w:rPr>
              <w:t>Oesophagoscopy &amp;</w:t>
            </w:r>
          </w:p>
          <w:p w14:paraId="6D1C78D3">
            <w:pPr>
              <w:pStyle w:val="19"/>
              <w:spacing w:before="130"/>
              <w:rPr>
                <w:sz w:val="24"/>
              </w:rPr>
            </w:pPr>
            <w:r>
              <w:rPr>
                <w:sz w:val="24"/>
              </w:rPr>
              <w:t>Dilatation</w:t>
            </w:r>
          </w:p>
        </w:tc>
        <w:tc>
          <w:tcPr>
            <w:tcW w:w="811" w:type="dxa"/>
            <w:tcBorders>
              <w:left w:val="single" w:color="000000" w:sz="8" w:space="0"/>
            </w:tcBorders>
          </w:tcPr>
          <w:p w14:paraId="6D1C78D4">
            <w:pPr>
              <w:pStyle w:val="19"/>
              <w:ind w:left="109"/>
              <w:rPr>
                <w:sz w:val="24"/>
              </w:rPr>
            </w:pPr>
            <w:r>
              <w:rPr>
                <w:sz w:val="24"/>
              </w:rPr>
              <w:t>3</w:t>
            </w:r>
          </w:p>
        </w:tc>
        <w:tc>
          <w:tcPr>
            <w:tcW w:w="811" w:type="dxa"/>
          </w:tcPr>
          <w:p w14:paraId="6D1C78D5">
            <w:pPr>
              <w:pStyle w:val="19"/>
              <w:rPr>
                <w:sz w:val="24"/>
              </w:rPr>
            </w:pPr>
            <w:r>
              <w:rPr>
                <w:sz w:val="24"/>
              </w:rPr>
              <w:t>2</w:t>
            </w:r>
          </w:p>
        </w:tc>
        <w:tc>
          <w:tcPr>
            <w:tcW w:w="811" w:type="dxa"/>
          </w:tcPr>
          <w:p w14:paraId="6D1C78D6">
            <w:pPr>
              <w:pStyle w:val="19"/>
              <w:rPr>
                <w:sz w:val="24"/>
              </w:rPr>
            </w:pPr>
            <w:r>
              <w:rPr>
                <w:sz w:val="24"/>
              </w:rPr>
              <w:t>4</w:t>
            </w:r>
          </w:p>
        </w:tc>
        <w:tc>
          <w:tcPr>
            <w:tcW w:w="811" w:type="dxa"/>
          </w:tcPr>
          <w:p w14:paraId="6D1C78D7">
            <w:pPr>
              <w:pStyle w:val="19"/>
              <w:ind w:left="111"/>
              <w:rPr>
                <w:sz w:val="24"/>
              </w:rPr>
            </w:pPr>
            <w:r>
              <w:rPr>
                <w:sz w:val="24"/>
              </w:rPr>
              <w:t>2</w:t>
            </w:r>
          </w:p>
        </w:tc>
        <w:tc>
          <w:tcPr>
            <w:tcW w:w="811" w:type="dxa"/>
          </w:tcPr>
          <w:p w14:paraId="6D1C78D8">
            <w:pPr>
              <w:pStyle w:val="19"/>
              <w:ind w:left="111"/>
              <w:rPr>
                <w:sz w:val="24"/>
              </w:rPr>
            </w:pPr>
            <w:r>
              <w:rPr>
                <w:sz w:val="24"/>
              </w:rPr>
              <w:t>4</w:t>
            </w:r>
          </w:p>
        </w:tc>
        <w:tc>
          <w:tcPr>
            <w:tcW w:w="811" w:type="dxa"/>
          </w:tcPr>
          <w:p w14:paraId="6D1C78D9">
            <w:pPr>
              <w:pStyle w:val="19"/>
              <w:ind w:left="111"/>
              <w:rPr>
                <w:sz w:val="24"/>
              </w:rPr>
            </w:pPr>
            <w:r>
              <w:rPr>
                <w:sz w:val="24"/>
              </w:rPr>
              <w:t>2</w:t>
            </w:r>
          </w:p>
        </w:tc>
        <w:tc>
          <w:tcPr>
            <w:tcW w:w="811" w:type="dxa"/>
          </w:tcPr>
          <w:p w14:paraId="6D1C78DA">
            <w:pPr>
              <w:pStyle w:val="19"/>
              <w:ind w:left="111"/>
              <w:rPr>
                <w:sz w:val="24"/>
              </w:rPr>
            </w:pPr>
            <w:r>
              <w:rPr>
                <w:sz w:val="24"/>
              </w:rPr>
              <w:t>4</w:t>
            </w:r>
          </w:p>
        </w:tc>
        <w:tc>
          <w:tcPr>
            <w:tcW w:w="901" w:type="dxa"/>
          </w:tcPr>
          <w:p w14:paraId="6D1C78DB">
            <w:pPr>
              <w:pStyle w:val="19"/>
              <w:ind w:left="111"/>
              <w:rPr>
                <w:sz w:val="24"/>
              </w:rPr>
            </w:pPr>
            <w:r>
              <w:rPr>
                <w:sz w:val="24"/>
              </w:rPr>
              <w:t>2</w:t>
            </w:r>
          </w:p>
        </w:tc>
        <w:tc>
          <w:tcPr>
            <w:tcW w:w="901" w:type="dxa"/>
          </w:tcPr>
          <w:p w14:paraId="6D1C78DC">
            <w:pPr>
              <w:pStyle w:val="19"/>
              <w:ind w:left="111"/>
              <w:rPr>
                <w:sz w:val="24"/>
              </w:rPr>
            </w:pPr>
            <w:r>
              <w:rPr>
                <w:sz w:val="24"/>
              </w:rPr>
              <w:t>8</w:t>
            </w:r>
          </w:p>
        </w:tc>
      </w:tr>
      <w:tr w14:paraId="6D1C78EA">
        <w:trPr>
          <w:trHeight w:val="825" w:hRule="atLeast"/>
        </w:trPr>
        <w:tc>
          <w:tcPr>
            <w:tcW w:w="541" w:type="dxa"/>
          </w:tcPr>
          <w:p w14:paraId="6D1C78DE">
            <w:pPr>
              <w:pStyle w:val="19"/>
              <w:spacing w:line="261" w:lineRule="exact"/>
              <w:ind w:left="94" w:right="57"/>
              <w:jc w:val="center"/>
              <w:rPr>
                <w:sz w:val="24"/>
              </w:rPr>
            </w:pPr>
            <w:r>
              <w:rPr>
                <w:sz w:val="24"/>
              </w:rPr>
              <w:t>70.</w:t>
            </w:r>
          </w:p>
        </w:tc>
        <w:tc>
          <w:tcPr>
            <w:tcW w:w="2884" w:type="dxa"/>
            <w:tcBorders>
              <w:right w:val="single" w:color="000000" w:sz="8" w:space="0"/>
            </w:tcBorders>
          </w:tcPr>
          <w:p w14:paraId="6D1C78DF">
            <w:pPr>
              <w:pStyle w:val="19"/>
              <w:spacing w:line="261" w:lineRule="exact"/>
              <w:rPr>
                <w:sz w:val="24"/>
              </w:rPr>
            </w:pPr>
            <w:r>
              <w:rPr>
                <w:sz w:val="24"/>
              </w:rPr>
              <w:t>Sigmoidoscopy /</w:t>
            </w:r>
          </w:p>
          <w:p w14:paraId="6D1C78E0">
            <w:pPr>
              <w:pStyle w:val="19"/>
              <w:spacing w:before="144"/>
              <w:rPr>
                <w:sz w:val="24"/>
              </w:rPr>
            </w:pPr>
            <w:r>
              <w:rPr>
                <w:sz w:val="24"/>
              </w:rPr>
              <w:t>colonoscopy</w:t>
            </w:r>
          </w:p>
        </w:tc>
        <w:tc>
          <w:tcPr>
            <w:tcW w:w="811" w:type="dxa"/>
            <w:tcBorders>
              <w:left w:val="single" w:color="000000" w:sz="8" w:space="0"/>
            </w:tcBorders>
          </w:tcPr>
          <w:p w14:paraId="6D1C78E1">
            <w:pPr>
              <w:pStyle w:val="19"/>
              <w:spacing w:line="261" w:lineRule="exact"/>
              <w:ind w:left="109"/>
              <w:rPr>
                <w:sz w:val="24"/>
              </w:rPr>
            </w:pPr>
            <w:r>
              <w:rPr>
                <w:sz w:val="24"/>
              </w:rPr>
              <w:t>3</w:t>
            </w:r>
          </w:p>
        </w:tc>
        <w:tc>
          <w:tcPr>
            <w:tcW w:w="811" w:type="dxa"/>
          </w:tcPr>
          <w:p w14:paraId="6D1C78E2">
            <w:pPr>
              <w:pStyle w:val="19"/>
              <w:spacing w:line="261" w:lineRule="exact"/>
              <w:rPr>
                <w:sz w:val="24"/>
              </w:rPr>
            </w:pPr>
            <w:r>
              <w:rPr>
                <w:sz w:val="24"/>
              </w:rPr>
              <w:t>2</w:t>
            </w:r>
          </w:p>
        </w:tc>
        <w:tc>
          <w:tcPr>
            <w:tcW w:w="811" w:type="dxa"/>
          </w:tcPr>
          <w:p w14:paraId="6D1C78E3">
            <w:pPr>
              <w:pStyle w:val="19"/>
              <w:spacing w:line="261" w:lineRule="exact"/>
              <w:rPr>
                <w:sz w:val="24"/>
              </w:rPr>
            </w:pPr>
            <w:r>
              <w:rPr>
                <w:sz w:val="24"/>
              </w:rPr>
              <w:t>4</w:t>
            </w:r>
          </w:p>
        </w:tc>
        <w:tc>
          <w:tcPr>
            <w:tcW w:w="811" w:type="dxa"/>
          </w:tcPr>
          <w:p w14:paraId="6D1C78E4">
            <w:pPr>
              <w:pStyle w:val="19"/>
              <w:spacing w:line="261" w:lineRule="exact"/>
              <w:ind w:left="111"/>
              <w:rPr>
                <w:sz w:val="24"/>
              </w:rPr>
            </w:pPr>
            <w:r>
              <w:rPr>
                <w:sz w:val="24"/>
              </w:rPr>
              <w:t>2</w:t>
            </w:r>
          </w:p>
        </w:tc>
        <w:tc>
          <w:tcPr>
            <w:tcW w:w="811" w:type="dxa"/>
          </w:tcPr>
          <w:p w14:paraId="6D1C78E5">
            <w:pPr>
              <w:pStyle w:val="19"/>
              <w:spacing w:line="261" w:lineRule="exact"/>
              <w:ind w:left="111"/>
              <w:rPr>
                <w:sz w:val="24"/>
              </w:rPr>
            </w:pPr>
            <w:r>
              <w:rPr>
                <w:sz w:val="24"/>
              </w:rPr>
              <w:t>4</w:t>
            </w:r>
          </w:p>
        </w:tc>
        <w:tc>
          <w:tcPr>
            <w:tcW w:w="811" w:type="dxa"/>
          </w:tcPr>
          <w:p w14:paraId="6D1C78E6">
            <w:pPr>
              <w:pStyle w:val="19"/>
              <w:spacing w:line="261" w:lineRule="exact"/>
              <w:ind w:left="111"/>
              <w:rPr>
                <w:sz w:val="24"/>
              </w:rPr>
            </w:pPr>
            <w:r>
              <w:rPr>
                <w:sz w:val="24"/>
              </w:rPr>
              <w:t>2</w:t>
            </w:r>
          </w:p>
        </w:tc>
        <w:tc>
          <w:tcPr>
            <w:tcW w:w="811" w:type="dxa"/>
          </w:tcPr>
          <w:p w14:paraId="6D1C78E7">
            <w:pPr>
              <w:pStyle w:val="19"/>
              <w:spacing w:line="261" w:lineRule="exact"/>
              <w:ind w:left="111"/>
              <w:rPr>
                <w:sz w:val="24"/>
              </w:rPr>
            </w:pPr>
            <w:r>
              <w:rPr>
                <w:sz w:val="24"/>
              </w:rPr>
              <w:t>4</w:t>
            </w:r>
          </w:p>
        </w:tc>
        <w:tc>
          <w:tcPr>
            <w:tcW w:w="901" w:type="dxa"/>
          </w:tcPr>
          <w:p w14:paraId="6D1C78E8">
            <w:pPr>
              <w:pStyle w:val="19"/>
              <w:spacing w:line="261" w:lineRule="exact"/>
              <w:ind w:left="111"/>
              <w:rPr>
                <w:sz w:val="24"/>
              </w:rPr>
            </w:pPr>
            <w:r>
              <w:rPr>
                <w:sz w:val="24"/>
              </w:rPr>
              <w:t>2</w:t>
            </w:r>
          </w:p>
        </w:tc>
        <w:tc>
          <w:tcPr>
            <w:tcW w:w="901" w:type="dxa"/>
          </w:tcPr>
          <w:p w14:paraId="6D1C78E9">
            <w:pPr>
              <w:pStyle w:val="19"/>
              <w:spacing w:line="261" w:lineRule="exact"/>
              <w:ind w:left="111"/>
              <w:rPr>
                <w:sz w:val="24"/>
              </w:rPr>
            </w:pPr>
            <w:r>
              <w:rPr>
                <w:sz w:val="24"/>
              </w:rPr>
              <w:t>8</w:t>
            </w:r>
          </w:p>
        </w:tc>
      </w:tr>
      <w:tr w14:paraId="6D1C78F6">
        <w:trPr>
          <w:trHeight w:val="405" w:hRule="atLeast"/>
        </w:trPr>
        <w:tc>
          <w:tcPr>
            <w:tcW w:w="541" w:type="dxa"/>
          </w:tcPr>
          <w:p w14:paraId="6D1C78EB">
            <w:pPr>
              <w:pStyle w:val="19"/>
              <w:spacing w:line="261" w:lineRule="exact"/>
              <w:ind w:left="94" w:right="57"/>
              <w:jc w:val="center"/>
              <w:rPr>
                <w:sz w:val="24"/>
              </w:rPr>
            </w:pPr>
            <w:r>
              <w:rPr>
                <w:sz w:val="24"/>
              </w:rPr>
              <w:t>71.</w:t>
            </w:r>
          </w:p>
        </w:tc>
        <w:tc>
          <w:tcPr>
            <w:tcW w:w="2884" w:type="dxa"/>
            <w:tcBorders>
              <w:right w:val="single" w:color="000000" w:sz="8" w:space="0"/>
            </w:tcBorders>
          </w:tcPr>
          <w:p w14:paraId="6D1C78EC">
            <w:pPr>
              <w:pStyle w:val="19"/>
              <w:spacing w:line="261" w:lineRule="exact"/>
              <w:rPr>
                <w:sz w:val="24"/>
              </w:rPr>
            </w:pPr>
            <w:r>
              <w:rPr>
                <w:sz w:val="24"/>
              </w:rPr>
              <w:t>Gastrodudenoscopy</w:t>
            </w:r>
          </w:p>
        </w:tc>
        <w:tc>
          <w:tcPr>
            <w:tcW w:w="811" w:type="dxa"/>
            <w:tcBorders>
              <w:left w:val="single" w:color="000000" w:sz="8" w:space="0"/>
            </w:tcBorders>
          </w:tcPr>
          <w:p w14:paraId="6D1C78ED">
            <w:pPr>
              <w:pStyle w:val="19"/>
              <w:spacing w:line="261" w:lineRule="exact"/>
              <w:ind w:left="109"/>
              <w:rPr>
                <w:sz w:val="24"/>
              </w:rPr>
            </w:pPr>
            <w:r>
              <w:rPr>
                <w:sz w:val="24"/>
              </w:rPr>
              <w:t>3</w:t>
            </w:r>
          </w:p>
        </w:tc>
        <w:tc>
          <w:tcPr>
            <w:tcW w:w="811" w:type="dxa"/>
          </w:tcPr>
          <w:p w14:paraId="6D1C78EE">
            <w:pPr>
              <w:pStyle w:val="19"/>
              <w:spacing w:line="261" w:lineRule="exact"/>
              <w:rPr>
                <w:sz w:val="24"/>
              </w:rPr>
            </w:pPr>
            <w:r>
              <w:rPr>
                <w:sz w:val="24"/>
              </w:rPr>
              <w:t>2</w:t>
            </w:r>
          </w:p>
        </w:tc>
        <w:tc>
          <w:tcPr>
            <w:tcW w:w="811" w:type="dxa"/>
          </w:tcPr>
          <w:p w14:paraId="6D1C78EF">
            <w:pPr>
              <w:pStyle w:val="19"/>
              <w:spacing w:line="261" w:lineRule="exact"/>
              <w:rPr>
                <w:sz w:val="24"/>
              </w:rPr>
            </w:pPr>
            <w:r>
              <w:rPr>
                <w:sz w:val="24"/>
              </w:rPr>
              <w:t>4</w:t>
            </w:r>
          </w:p>
        </w:tc>
        <w:tc>
          <w:tcPr>
            <w:tcW w:w="811" w:type="dxa"/>
          </w:tcPr>
          <w:p w14:paraId="6D1C78F0">
            <w:pPr>
              <w:pStyle w:val="19"/>
              <w:spacing w:line="261" w:lineRule="exact"/>
              <w:ind w:left="111"/>
              <w:rPr>
                <w:sz w:val="24"/>
              </w:rPr>
            </w:pPr>
            <w:r>
              <w:rPr>
                <w:sz w:val="24"/>
              </w:rPr>
              <w:t>2</w:t>
            </w:r>
          </w:p>
        </w:tc>
        <w:tc>
          <w:tcPr>
            <w:tcW w:w="811" w:type="dxa"/>
          </w:tcPr>
          <w:p w14:paraId="6D1C78F1">
            <w:pPr>
              <w:pStyle w:val="19"/>
              <w:spacing w:line="261" w:lineRule="exact"/>
              <w:ind w:left="111"/>
              <w:rPr>
                <w:sz w:val="24"/>
              </w:rPr>
            </w:pPr>
            <w:r>
              <w:rPr>
                <w:sz w:val="24"/>
              </w:rPr>
              <w:t>4</w:t>
            </w:r>
          </w:p>
        </w:tc>
        <w:tc>
          <w:tcPr>
            <w:tcW w:w="811" w:type="dxa"/>
          </w:tcPr>
          <w:p w14:paraId="6D1C78F2">
            <w:pPr>
              <w:pStyle w:val="19"/>
              <w:spacing w:line="261" w:lineRule="exact"/>
              <w:ind w:left="111"/>
              <w:rPr>
                <w:sz w:val="24"/>
              </w:rPr>
            </w:pPr>
            <w:r>
              <w:rPr>
                <w:sz w:val="24"/>
              </w:rPr>
              <w:t>2</w:t>
            </w:r>
          </w:p>
        </w:tc>
        <w:tc>
          <w:tcPr>
            <w:tcW w:w="811" w:type="dxa"/>
          </w:tcPr>
          <w:p w14:paraId="6D1C78F3">
            <w:pPr>
              <w:pStyle w:val="19"/>
              <w:spacing w:line="261" w:lineRule="exact"/>
              <w:ind w:left="111"/>
              <w:rPr>
                <w:sz w:val="24"/>
              </w:rPr>
            </w:pPr>
            <w:r>
              <w:rPr>
                <w:sz w:val="24"/>
              </w:rPr>
              <w:t>4</w:t>
            </w:r>
          </w:p>
        </w:tc>
        <w:tc>
          <w:tcPr>
            <w:tcW w:w="901" w:type="dxa"/>
          </w:tcPr>
          <w:p w14:paraId="6D1C78F4">
            <w:pPr>
              <w:pStyle w:val="19"/>
              <w:spacing w:line="261" w:lineRule="exact"/>
              <w:ind w:left="111"/>
              <w:rPr>
                <w:sz w:val="24"/>
              </w:rPr>
            </w:pPr>
            <w:r>
              <w:rPr>
                <w:sz w:val="24"/>
              </w:rPr>
              <w:t>2</w:t>
            </w:r>
          </w:p>
        </w:tc>
        <w:tc>
          <w:tcPr>
            <w:tcW w:w="901" w:type="dxa"/>
          </w:tcPr>
          <w:p w14:paraId="6D1C78F5">
            <w:pPr>
              <w:pStyle w:val="19"/>
              <w:spacing w:line="261" w:lineRule="exact"/>
              <w:ind w:left="111"/>
              <w:rPr>
                <w:sz w:val="24"/>
              </w:rPr>
            </w:pPr>
            <w:r>
              <w:rPr>
                <w:sz w:val="24"/>
              </w:rPr>
              <w:t>8</w:t>
            </w:r>
          </w:p>
        </w:tc>
      </w:tr>
      <w:tr w14:paraId="6D1C7902">
        <w:trPr>
          <w:trHeight w:val="405" w:hRule="atLeast"/>
        </w:trPr>
        <w:tc>
          <w:tcPr>
            <w:tcW w:w="541" w:type="dxa"/>
          </w:tcPr>
          <w:p w14:paraId="6D1C78F7">
            <w:pPr>
              <w:pStyle w:val="19"/>
              <w:ind w:left="94" w:right="57"/>
              <w:jc w:val="center"/>
              <w:rPr>
                <w:sz w:val="24"/>
              </w:rPr>
            </w:pPr>
            <w:r>
              <w:rPr>
                <w:sz w:val="24"/>
              </w:rPr>
              <w:t>72.</w:t>
            </w:r>
          </w:p>
        </w:tc>
        <w:tc>
          <w:tcPr>
            <w:tcW w:w="2884" w:type="dxa"/>
            <w:tcBorders>
              <w:right w:val="single" w:color="000000" w:sz="8" w:space="0"/>
            </w:tcBorders>
          </w:tcPr>
          <w:p w14:paraId="6D1C78F8">
            <w:pPr>
              <w:pStyle w:val="19"/>
              <w:rPr>
                <w:sz w:val="24"/>
              </w:rPr>
            </w:pPr>
            <w:r>
              <w:rPr>
                <w:sz w:val="24"/>
              </w:rPr>
              <w:t>Cystoscopy including</w:t>
            </w:r>
          </w:p>
        </w:tc>
        <w:tc>
          <w:tcPr>
            <w:tcW w:w="811" w:type="dxa"/>
            <w:tcBorders>
              <w:left w:val="single" w:color="000000" w:sz="8" w:space="0"/>
            </w:tcBorders>
          </w:tcPr>
          <w:p w14:paraId="6D1C78F9">
            <w:pPr>
              <w:pStyle w:val="19"/>
              <w:ind w:left="109"/>
              <w:rPr>
                <w:sz w:val="24"/>
              </w:rPr>
            </w:pPr>
            <w:r>
              <w:rPr>
                <w:sz w:val="24"/>
              </w:rPr>
              <w:t>3</w:t>
            </w:r>
          </w:p>
        </w:tc>
        <w:tc>
          <w:tcPr>
            <w:tcW w:w="811" w:type="dxa"/>
          </w:tcPr>
          <w:p w14:paraId="6D1C78FA">
            <w:pPr>
              <w:pStyle w:val="19"/>
              <w:rPr>
                <w:sz w:val="24"/>
              </w:rPr>
            </w:pPr>
            <w:r>
              <w:rPr>
                <w:sz w:val="24"/>
              </w:rPr>
              <w:t>2</w:t>
            </w:r>
          </w:p>
        </w:tc>
        <w:tc>
          <w:tcPr>
            <w:tcW w:w="811" w:type="dxa"/>
          </w:tcPr>
          <w:p w14:paraId="6D1C78FB">
            <w:pPr>
              <w:pStyle w:val="19"/>
              <w:rPr>
                <w:sz w:val="24"/>
              </w:rPr>
            </w:pPr>
            <w:r>
              <w:rPr>
                <w:sz w:val="24"/>
              </w:rPr>
              <w:t>4</w:t>
            </w:r>
          </w:p>
        </w:tc>
        <w:tc>
          <w:tcPr>
            <w:tcW w:w="811" w:type="dxa"/>
          </w:tcPr>
          <w:p w14:paraId="6D1C78FC">
            <w:pPr>
              <w:pStyle w:val="19"/>
              <w:ind w:left="111"/>
              <w:rPr>
                <w:sz w:val="24"/>
              </w:rPr>
            </w:pPr>
            <w:r>
              <w:rPr>
                <w:sz w:val="24"/>
              </w:rPr>
              <w:t>1</w:t>
            </w:r>
          </w:p>
        </w:tc>
        <w:tc>
          <w:tcPr>
            <w:tcW w:w="811" w:type="dxa"/>
          </w:tcPr>
          <w:p w14:paraId="6D1C78FD">
            <w:pPr>
              <w:pStyle w:val="19"/>
              <w:ind w:left="111"/>
              <w:rPr>
                <w:sz w:val="24"/>
              </w:rPr>
            </w:pPr>
            <w:r>
              <w:rPr>
                <w:sz w:val="24"/>
              </w:rPr>
              <w:t>4</w:t>
            </w:r>
          </w:p>
        </w:tc>
        <w:tc>
          <w:tcPr>
            <w:tcW w:w="811" w:type="dxa"/>
          </w:tcPr>
          <w:p w14:paraId="6D1C78FE">
            <w:pPr>
              <w:pStyle w:val="19"/>
              <w:ind w:left="111"/>
              <w:rPr>
                <w:sz w:val="24"/>
              </w:rPr>
            </w:pPr>
            <w:r>
              <w:rPr>
                <w:sz w:val="24"/>
              </w:rPr>
              <w:t>1</w:t>
            </w:r>
          </w:p>
        </w:tc>
        <w:tc>
          <w:tcPr>
            <w:tcW w:w="811" w:type="dxa"/>
          </w:tcPr>
          <w:p w14:paraId="6D1C78FF">
            <w:pPr>
              <w:pStyle w:val="19"/>
              <w:ind w:left="111"/>
              <w:rPr>
                <w:sz w:val="24"/>
              </w:rPr>
            </w:pPr>
            <w:r>
              <w:rPr>
                <w:sz w:val="24"/>
              </w:rPr>
              <w:t>4</w:t>
            </w:r>
          </w:p>
        </w:tc>
        <w:tc>
          <w:tcPr>
            <w:tcW w:w="901" w:type="dxa"/>
          </w:tcPr>
          <w:p w14:paraId="6D1C7900">
            <w:pPr>
              <w:pStyle w:val="19"/>
              <w:ind w:left="111"/>
              <w:rPr>
                <w:sz w:val="24"/>
              </w:rPr>
            </w:pPr>
            <w:r>
              <w:rPr>
                <w:sz w:val="24"/>
              </w:rPr>
              <w:t>1</w:t>
            </w:r>
          </w:p>
        </w:tc>
        <w:tc>
          <w:tcPr>
            <w:tcW w:w="901" w:type="dxa"/>
          </w:tcPr>
          <w:p w14:paraId="6D1C7901">
            <w:pPr>
              <w:pStyle w:val="19"/>
              <w:ind w:left="111"/>
              <w:rPr>
                <w:sz w:val="24"/>
              </w:rPr>
            </w:pPr>
            <w:r>
              <w:rPr>
                <w:sz w:val="24"/>
              </w:rPr>
              <w:t>5</w:t>
            </w:r>
          </w:p>
        </w:tc>
      </w:tr>
    </w:tbl>
    <w:p w14:paraId="5BCFA8BB">
      <w:pPr>
        <w:rPr>
          <w:sz w:val="24"/>
        </w:rPr>
        <w:sectPr>
          <w:pgSz w:w="12240" w:h="14060"/>
          <w:pgMar w:top="1320" w:right="420" w:bottom="280" w:left="320" w:header="720" w:footer="720" w:gutter="0"/>
          <w:cols w:space="720" w:num="1"/>
        </w:sectPr>
      </w:pPr>
    </w:p>
    <w:p w14:paraId="6D1C7904">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1"/>
        <w:gridCol w:w="2884"/>
        <w:gridCol w:w="811"/>
        <w:gridCol w:w="811"/>
        <w:gridCol w:w="811"/>
        <w:gridCol w:w="811"/>
        <w:gridCol w:w="811"/>
        <w:gridCol w:w="811"/>
        <w:gridCol w:w="811"/>
        <w:gridCol w:w="901"/>
        <w:gridCol w:w="901"/>
      </w:tblGrid>
      <w:tr w14:paraId="6D1C7910">
        <w:trPr>
          <w:trHeight w:val="405" w:hRule="atLeast"/>
        </w:trPr>
        <w:tc>
          <w:tcPr>
            <w:tcW w:w="541" w:type="dxa"/>
          </w:tcPr>
          <w:p w14:paraId="6D1C7905">
            <w:pPr>
              <w:pStyle w:val="19"/>
              <w:ind w:left="0"/>
              <w:rPr>
                <w:rFonts w:ascii="Times New Roman"/>
                <w:sz w:val="24"/>
              </w:rPr>
            </w:pPr>
          </w:p>
        </w:tc>
        <w:tc>
          <w:tcPr>
            <w:tcW w:w="2884" w:type="dxa"/>
            <w:tcBorders>
              <w:right w:val="single" w:color="000000" w:sz="8" w:space="0"/>
            </w:tcBorders>
          </w:tcPr>
          <w:p w14:paraId="6D1C7906">
            <w:pPr>
              <w:pStyle w:val="19"/>
              <w:rPr>
                <w:sz w:val="24"/>
              </w:rPr>
            </w:pPr>
            <w:r>
              <w:rPr>
                <w:sz w:val="24"/>
              </w:rPr>
              <w:t>Fulguration of PUV</w:t>
            </w:r>
          </w:p>
        </w:tc>
        <w:tc>
          <w:tcPr>
            <w:tcW w:w="811" w:type="dxa"/>
            <w:tcBorders>
              <w:left w:val="single" w:color="000000" w:sz="8" w:space="0"/>
            </w:tcBorders>
          </w:tcPr>
          <w:p w14:paraId="6D1C7907">
            <w:pPr>
              <w:pStyle w:val="19"/>
              <w:ind w:left="0"/>
              <w:rPr>
                <w:rFonts w:ascii="Times New Roman"/>
                <w:sz w:val="24"/>
              </w:rPr>
            </w:pPr>
          </w:p>
        </w:tc>
        <w:tc>
          <w:tcPr>
            <w:tcW w:w="811" w:type="dxa"/>
          </w:tcPr>
          <w:p w14:paraId="6D1C7908">
            <w:pPr>
              <w:pStyle w:val="19"/>
              <w:ind w:left="0"/>
              <w:rPr>
                <w:rFonts w:ascii="Times New Roman"/>
                <w:sz w:val="24"/>
              </w:rPr>
            </w:pPr>
          </w:p>
        </w:tc>
        <w:tc>
          <w:tcPr>
            <w:tcW w:w="811" w:type="dxa"/>
          </w:tcPr>
          <w:p w14:paraId="6D1C7909">
            <w:pPr>
              <w:pStyle w:val="19"/>
              <w:ind w:left="0"/>
              <w:rPr>
                <w:rFonts w:ascii="Times New Roman"/>
                <w:sz w:val="24"/>
              </w:rPr>
            </w:pPr>
          </w:p>
        </w:tc>
        <w:tc>
          <w:tcPr>
            <w:tcW w:w="811" w:type="dxa"/>
          </w:tcPr>
          <w:p w14:paraId="6D1C790A">
            <w:pPr>
              <w:pStyle w:val="19"/>
              <w:ind w:left="0"/>
              <w:rPr>
                <w:rFonts w:ascii="Times New Roman"/>
                <w:sz w:val="24"/>
              </w:rPr>
            </w:pPr>
          </w:p>
        </w:tc>
        <w:tc>
          <w:tcPr>
            <w:tcW w:w="811" w:type="dxa"/>
          </w:tcPr>
          <w:p w14:paraId="6D1C790B">
            <w:pPr>
              <w:pStyle w:val="19"/>
              <w:ind w:left="0"/>
              <w:rPr>
                <w:rFonts w:ascii="Times New Roman"/>
                <w:sz w:val="24"/>
              </w:rPr>
            </w:pPr>
          </w:p>
        </w:tc>
        <w:tc>
          <w:tcPr>
            <w:tcW w:w="811" w:type="dxa"/>
          </w:tcPr>
          <w:p w14:paraId="6D1C790C">
            <w:pPr>
              <w:pStyle w:val="19"/>
              <w:ind w:left="0"/>
              <w:rPr>
                <w:rFonts w:ascii="Times New Roman"/>
                <w:sz w:val="24"/>
              </w:rPr>
            </w:pPr>
          </w:p>
        </w:tc>
        <w:tc>
          <w:tcPr>
            <w:tcW w:w="811" w:type="dxa"/>
          </w:tcPr>
          <w:p w14:paraId="6D1C790D">
            <w:pPr>
              <w:pStyle w:val="19"/>
              <w:ind w:left="0"/>
              <w:rPr>
                <w:rFonts w:ascii="Times New Roman"/>
                <w:sz w:val="24"/>
              </w:rPr>
            </w:pPr>
          </w:p>
        </w:tc>
        <w:tc>
          <w:tcPr>
            <w:tcW w:w="901" w:type="dxa"/>
          </w:tcPr>
          <w:p w14:paraId="6D1C790E">
            <w:pPr>
              <w:pStyle w:val="19"/>
              <w:ind w:left="0"/>
              <w:rPr>
                <w:rFonts w:ascii="Times New Roman"/>
                <w:sz w:val="24"/>
              </w:rPr>
            </w:pPr>
          </w:p>
        </w:tc>
        <w:tc>
          <w:tcPr>
            <w:tcW w:w="901" w:type="dxa"/>
          </w:tcPr>
          <w:p w14:paraId="6D1C790F">
            <w:pPr>
              <w:pStyle w:val="19"/>
              <w:ind w:left="0"/>
              <w:rPr>
                <w:rFonts w:ascii="Times New Roman"/>
                <w:sz w:val="24"/>
              </w:rPr>
            </w:pPr>
          </w:p>
        </w:tc>
      </w:tr>
      <w:tr w14:paraId="6D1C7912">
        <w:trPr>
          <w:trHeight w:val="420" w:hRule="atLeast"/>
        </w:trPr>
        <w:tc>
          <w:tcPr>
            <w:tcW w:w="10904" w:type="dxa"/>
            <w:gridSpan w:val="11"/>
          </w:tcPr>
          <w:p w14:paraId="6D1C7911">
            <w:pPr>
              <w:pStyle w:val="19"/>
              <w:spacing w:line="261" w:lineRule="exact"/>
              <w:rPr>
                <w:b/>
                <w:sz w:val="24"/>
              </w:rPr>
            </w:pPr>
            <w:r>
              <w:rPr>
                <w:b/>
                <w:sz w:val="24"/>
              </w:rPr>
              <w:t>I)Surgical Oncology</w:t>
            </w:r>
          </w:p>
        </w:tc>
      </w:tr>
      <w:tr w14:paraId="6D1C791E">
        <w:trPr>
          <w:trHeight w:val="405" w:hRule="atLeast"/>
        </w:trPr>
        <w:tc>
          <w:tcPr>
            <w:tcW w:w="541" w:type="dxa"/>
          </w:tcPr>
          <w:p w14:paraId="6D1C7913">
            <w:pPr>
              <w:pStyle w:val="19"/>
              <w:spacing w:line="261" w:lineRule="exact"/>
              <w:ind w:left="94" w:right="57"/>
              <w:jc w:val="center"/>
              <w:rPr>
                <w:sz w:val="24"/>
              </w:rPr>
            </w:pPr>
            <w:r>
              <w:rPr>
                <w:sz w:val="24"/>
              </w:rPr>
              <w:t>73.</w:t>
            </w:r>
          </w:p>
        </w:tc>
        <w:tc>
          <w:tcPr>
            <w:tcW w:w="2884" w:type="dxa"/>
            <w:tcBorders>
              <w:right w:val="single" w:color="000000" w:sz="8" w:space="0"/>
            </w:tcBorders>
          </w:tcPr>
          <w:p w14:paraId="6D1C7914">
            <w:pPr>
              <w:pStyle w:val="19"/>
              <w:spacing w:line="261" w:lineRule="exact"/>
              <w:rPr>
                <w:sz w:val="24"/>
              </w:rPr>
            </w:pPr>
            <w:r>
              <w:rPr>
                <w:sz w:val="24"/>
              </w:rPr>
              <w:t>Wilim’s Tumor</w:t>
            </w:r>
          </w:p>
        </w:tc>
        <w:tc>
          <w:tcPr>
            <w:tcW w:w="811" w:type="dxa"/>
            <w:tcBorders>
              <w:left w:val="single" w:color="000000" w:sz="8" w:space="0"/>
            </w:tcBorders>
          </w:tcPr>
          <w:p w14:paraId="6D1C7915">
            <w:pPr>
              <w:pStyle w:val="19"/>
              <w:spacing w:line="261" w:lineRule="exact"/>
              <w:ind w:left="109"/>
              <w:rPr>
                <w:sz w:val="24"/>
              </w:rPr>
            </w:pPr>
            <w:r>
              <w:rPr>
                <w:sz w:val="24"/>
              </w:rPr>
              <w:t>3</w:t>
            </w:r>
          </w:p>
        </w:tc>
        <w:tc>
          <w:tcPr>
            <w:tcW w:w="811" w:type="dxa"/>
          </w:tcPr>
          <w:p w14:paraId="6D1C7916">
            <w:pPr>
              <w:pStyle w:val="19"/>
              <w:spacing w:line="261" w:lineRule="exact"/>
              <w:rPr>
                <w:sz w:val="24"/>
              </w:rPr>
            </w:pPr>
            <w:r>
              <w:rPr>
                <w:sz w:val="24"/>
              </w:rPr>
              <w:t>1</w:t>
            </w:r>
          </w:p>
        </w:tc>
        <w:tc>
          <w:tcPr>
            <w:tcW w:w="811" w:type="dxa"/>
          </w:tcPr>
          <w:p w14:paraId="6D1C7917">
            <w:pPr>
              <w:pStyle w:val="19"/>
              <w:spacing w:line="261" w:lineRule="exact"/>
              <w:rPr>
                <w:sz w:val="24"/>
              </w:rPr>
            </w:pPr>
            <w:r>
              <w:rPr>
                <w:sz w:val="24"/>
              </w:rPr>
              <w:t>4</w:t>
            </w:r>
          </w:p>
        </w:tc>
        <w:tc>
          <w:tcPr>
            <w:tcW w:w="811" w:type="dxa"/>
          </w:tcPr>
          <w:p w14:paraId="6D1C7918">
            <w:pPr>
              <w:pStyle w:val="19"/>
              <w:spacing w:line="261" w:lineRule="exact"/>
              <w:ind w:left="111"/>
              <w:rPr>
                <w:sz w:val="24"/>
              </w:rPr>
            </w:pPr>
            <w:r>
              <w:rPr>
                <w:sz w:val="24"/>
              </w:rPr>
              <w:t>1</w:t>
            </w:r>
          </w:p>
        </w:tc>
        <w:tc>
          <w:tcPr>
            <w:tcW w:w="811" w:type="dxa"/>
          </w:tcPr>
          <w:p w14:paraId="6D1C7919">
            <w:pPr>
              <w:pStyle w:val="19"/>
              <w:spacing w:line="261" w:lineRule="exact"/>
              <w:ind w:left="111"/>
              <w:rPr>
                <w:sz w:val="24"/>
              </w:rPr>
            </w:pPr>
            <w:r>
              <w:rPr>
                <w:sz w:val="24"/>
              </w:rPr>
              <w:t>4</w:t>
            </w:r>
          </w:p>
        </w:tc>
        <w:tc>
          <w:tcPr>
            <w:tcW w:w="811" w:type="dxa"/>
          </w:tcPr>
          <w:p w14:paraId="6D1C791A">
            <w:pPr>
              <w:pStyle w:val="19"/>
              <w:spacing w:line="261" w:lineRule="exact"/>
              <w:ind w:left="111"/>
              <w:rPr>
                <w:sz w:val="24"/>
              </w:rPr>
            </w:pPr>
            <w:r>
              <w:rPr>
                <w:sz w:val="24"/>
              </w:rPr>
              <w:t>1</w:t>
            </w:r>
          </w:p>
        </w:tc>
        <w:tc>
          <w:tcPr>
            <w:tcW w:w="811" w:type="dxa"/>
          </w:tcPr>
          <w:p w14:paraId="6D1C791B">
            <w:pPr>
              <w:pStyle w:val="19"/>
              <w:spacing w:line="261" w:lineRule="exact"/>
              <w:ind w:left="111"/>
              <w:rPr>
                <w:sz w:val="24"/>
              </w:rPr>
            </w:pPr>
            <w:r>
              <w:rPr>
                <w:sz w:val="24"/>
              </w:rPr>
              <w:t>4</w:t>
            </w:r>
          </w:p>
        </w:tc>
        <w:tc>
          <w:tcPr>
            <w:tcW w:w="901" w:type="dxa"/>
          </w:tcPr>
          <w:p w14:paraId="6D1C791C">
            <w:pPr>
              <w:pStyle w:val="19"/>
              <w:spacing w:line="261" w:lineRule="exact"/>
              <w:ind w:left="111"/>
              <w:rPr>
                <w:sz w:val="24"/>
              </w:rPr>
            </w:pPr>
            <w:r>
              <w:rPr>
                <w:sz w:val="24"/>
              </w:rPr>
              <w:t>1</w:t>
            </w:r>
          </w:p>
        </w:tc>
        <w:tc>
          <w:tcPr>
            <w:tcW w:w="901" w:type="dxa"/>
          </w:tcPr>
          <w:p w14:paraId="6D1C791D">
            <w:pPr>
              <w:pStyle w:val="19"/>
              <w:spacing w:line="261" w:lineRule="exact"/>
              <w:ind w:left="111"/>
              <w:rPr>
                <w:sz w:val="24"/>
              </w:rPr>
            </w:pPr>
            <w:r>
              <w:rPr>
                <w:sz w:val="24"/>
              </w:rPr>
              <w:t>4</w:t>
            </w:r>
          </w:p>
        </w:tc>
      </w:tr>
      <w:tr w14:paraId="6D1C792B">
        <w:trPr>
          <w:trHeight w:val="826" w:hRule="atLeast"/>
        </w:trPr>
        <w:tc>
          <w:tcPr>
            <w:tcW w:w="541" w:type="dxa"/>
          </w:tcPr>
          <w:p w14:paraId="6D1C791F">
            <w:pPr>
              <w:pStyle w:val="19"/>
              <w:spacing w:line="261" w:lineRule="exact"/>
              <w:ind w:left="94" w:right="57"/>
              <w:jc w:val="center"/>
              <w:rPr>
                <w:sz w:val="24"/>
              </w:rPr>
            </w:pPr>
            <w:r>
              <w:rPr>
                <w:sz w:val="24"/>
              </w:rPr>
              <w:t>74.</w:t>
            </w:r>
          </w:p>
        </w:tc>
        <w:tc>
          <w:tcPr>
            <w:tcW w:w="2884" w:type="dxa"/>
            <w:tcBorders>
              <w:right w:val="single" w:color="000000" w:sz="8" w:space="0"/>
            </w:tcBorders>
          </w:tcPr>
          <w:p w14:paraId="6D1C7920">
            <w:pPr>
              <w:pStyle w:val="19"/>
              <w:spacing w:line="261" w:lineRule="exact"/>
              <w:rPr>
                <w:sz w:val="24"/>
              </w:rPr>
            </w:pPr>
            <w:r>
              <w:rPr>
                <w:sz w:val="24"/>
              </w:rPr>
              <w:t>Sacrococcygeal</w:t>
            </w:r>
          </w:p>
          <w:p w14:paraId="6D1C7921">
            <w:pPr>
              <w:pStyle w:val="19"/>
              <w:spacing w:before="144"/>
              <w:rPr>
                <w:sz w:val="24"/>
              </w:rPr>
            </w:pPr>
            <w:r>
              <w:rPr>
                <w:sz w:val="24"/>
              </w:rPr>
              <w:t>Teratoma</w:t>
            </w:r>
          </w:p>
        </w:tc>
        <w:tc>
          <w:tcPr>
            <w:tcW w:w="811" w:type="dxa"/>
            <w:tcBorders>
              <w:left w:val="single" w:color="000000" w:sz="8" w:space="0"/>
            </w:tcBorders>
          </w:tcPr>
          <w:p w14:paraId="6D1C7922">
            <w:pPr>
              <w:pStyle w:val="19"/>
              <w:spacing w:line="261" w:lineRule="exact"/>
              <w:ind w:left="109"/>
              <w:rPr>
                <w:sz w:val="24"/>
              </w:rPr>
            </w:pPr>
            <w:r>
              <w:rPr>
                <w:sz w:val="24"/>
              </w:rPr>
              <w:t>3</w:t>
            </w:r>
          </w:p>
        </w:tc>
        <w:tc>
          <w:tcPr>
            <w:tcW w:w="811" w:type="dxa"/>
          </w:tcPr>
          <w:p w14:paraId="6D1C7923">
            <w:pPr>
              <w:pStyle w:val="19"/>
              <w:spacing w:line="261" w:lineRule="exact"/>
              <w:rPr>
                <w:sz w:val="24"/>
              </w:rPr>
            </w:pPr>
            <w:r>
              <w:rPr>
                <w:sz w:val="24"/>
              </w:rPr>
              <w:t>1</w:t>
            </w:r>
          </w:p>
        </w:tc>
        <w:tc>
          <w:tcPr>
            <w:tcW w:w="811" w:type="dxa"/>
          </w:tcPr>
          <w:p w14:paraId="6D1C7924">
            <w:pPr>
              <w:pStyle w:val="19"/>
              <w:spacing w:line="261" w:lineRule="exact"/>
              <w:rPr>
                <w:sz w:val="24"/>
              </w:rPr>
            </w:pPr>
            <w:r>
              <w:rPr>
                <w:sz w:val="24"/>
              </w:rPr>
              <w:t>4</w:t>
            </w:r>
          </w:p>
        </w:tc>
        <w:tc>
          <w:tcPr>
            <w:tcW w:w="811" w:type="dxa"/>
          </w:tcPr>
          <w:p w14:paraId="6D1C7925">
            <w:pPr>
              <w:pStyle w:val="19"/>
              <w:spacing w:line="261" w:lineRule="exact"/>
              <w:ind w:left="111"/>
              <w:rPr>
                <w:sz w:val="24"/>
              </w:rPr>
            </w:pPr>
            <w:r>
              <w:rPr>
                <w:sz w:val="24"/>
              </w:rPr>
              <w:t>1</w:t>
            </w:r>
          </w:p>
        </w:tc>
        <w:tc>
          <w:tcPr>
            <w:tcW w:w="811" w:type="dxa"/>
          </w:tcPr>
          <w:p w14:paraId="6D1C7926">
            <w:pPr>
              <w:pStyle w:val="19"/>
              <w:spacing w:line="261" w:lineRule="exact"/>
              <w:ind w:left="111"/>
              <w:rPr>
                <w:sz w:val="24"/>
              </w:rPr>
            </w:pPr>
            <w:r>
              <w:rPr>
                <w:sz w:val="24"/>
              </w:rPr>
              <w:t>4</w:t>
            </w:r>
          </w:p>
        </w:tc>
        <w:tc>
          <w:tcPr>
            <w:tcW w:w="811" w:type="dxa"/>
          </w:tcPr>
          <w:p w14:paraId="6D1C7927">
            <w:pPr>
              <w:pStyle w:val="19"/>
              <w:spacing w:line="261" w:lineRule="exact"/>
              <w:ind w:left="111"/>
              <w:rPr>
                <w:sz w:val="24"/>
              </w:rPr>
            </w:pPr>
            <w:r>
              <w:rPr>
                <w:sz w:val="24"/>
              </w:rPr>
              <w:t>1</w:t>
            </w:r>
          </w:p>
        </w:tc>
        <w:tc>
          <w:tcPr>
            <w:tcW w:w="811" w:type="dxa"/>
          </w:tcPr>
          <w:p w14:paraId="6D1C7928">
            <w:pPr>
              <w:pStyle w:val="19"/>
              <w:spacing w:line="261" w:lineRule="exact"/>
              <w:ind w:left="111"/>
              <w:rPr>
                <w:sz w:val="24"/>
              </w:rPr>
            </w:pPr>
            <w:r>
              <w:rPr>
                <w:sz w:val="24"/>
              </w:rPr>
              <w:t>4</w:t>
            </w:r>
          </w:p>
        </w:tc>
        <w:tc>
          <w:tcPr>
            <w:tcW w:w="901" w:type="dxa"/>
          </w:tcPr>
          <w:p w14:paraId="6D1C7929">
            <w:pPr>
              <w:pStyle w:val="19"/>
              <w:spacing w:line="261" w:lineRule="exact"/>
              <w:ind w:left="111"/>
              <w:rPr>
                <w:sz w:val="24"/>
              </w:rPr>
            </w:pPr>
            <w:r>
              <w:rPr>
                <w:sz w:val="24"/>
              </w:rPr>
              <w:t>1</w:t>
            </w:r>
          </w:p>
        </w:tc>
        <w:tc>
          <w:tcPr>
            <w:tcW w:w="901" w:type="dxa"/>
          </w:tcPr>
          <w:p w14:paraId="6D1C792A">
            <w:pPr>
              <w:pStyle w:val="19"/>
              <w:spacing w:line="261" w:lineRule="exact"/>
              <w:ind w:left="111"/>
              <w:rPr>
                <w:sz w:val="24"/>
              </w:rPr>
            </w:pPr>
            <w:r>
              <w:rPr>
                <w:sz w:val="24"/>
              </w:rPr>
              <w:t>4</w:t>
            </w:r>
          </w:p>
        </w:tc>
      </w:tr>
      <w:tr w14:paraId="6D1C7937">
        <w:trPr>
          <w:trHeight w:val="405" w:hRule="atLeast"/>
        </w:trPr>
        <w:tc>
          <w:tcPr>
            <w:tcW w:w="541" w:type="dxa"/>
          </w:tcPr>
          <w:p w14:paraId="6D1C792C">
            <w:pPr>
              <w:pStyle w:val="19"/>
              <w:spacing w:line="261" w:lineRule="exact"/>
              <w:ind w:left="94" w:right="57"/>
              <w:jc w:val="center"/>
              <w:rPr>
                <w:sz w:val="24"/>
              </w:rPr>
            </w:pPr>
            <w:r>
              <w:rPr>
                <w:sz w:val="24"/>
              </w:rPr>
              <w:t>75.</w:t>
            </w:r>
          </w:p>
        </w:tc>
        <w:tc>
          <w:tcPr>
            <w:tcW w:w="2884" w:type="dxa"/>
            <w:tcBorders>
              <w:right w:val="single" w:color="000000" w:sz="8" w:space="0"/>
            </w:tcBorders>
          </w:tcPr>
          <w:p w14:paraId="6D1C792D">
            <w:pPr>
              <w:pStyle w:val="19"/>
              <w:spacing w:line="261" w:lineRule="exact"/>
              <w:rPr>
                <w:sz w:val="24"/>
              </w:rPr>
            </w:pPr>
            <w:r>
              <w:rPr>
                <w:sz w:val="24"/>
              </w:rPr>
              <w:t>Neuroblastoma</w:t>
            </w:r>
          </w:p>
        </w:tc>
        <w:tc>
          <w:tcPr>
            <w:tcW w:w="811" w:type="dxa"/>
            <w:tcBorders>
              <w:left w:val="single" w:color="000000" w:sz="8" w:space="0"/>
            </w:tcBorders>
          </w:tcPr>
          <w:p w14:paraId="6D1C792E">
            <w:pPr>
              <w:pStyle w:val="19"/>
              <w:spacing w:line="261" w:lineRule="exact"/>
              <w:ind w:left="109"/>
              <w:rPr>
                <w:sz w:val="24"/>
              </w:rPr>
            </w:pPr>
            <w:r>
              <w:rPr>
                <w:sz w:val="24"/>
              </w:rPr>
              <w:t>3</w:t>
            </w:r>
          </w:p>
        </w:tc>
        <w:tc>
          <w:tcPr>
            <w:tcW w:w="811" w:type="dxa"/>
          </w:tcPr>
          <w:p w14:paraId="6D1C792F">
            <w:pPr>
              <w:pStyle w:val="19"/>
              <w:spacing w:line="261" w:lineRule="exact"/>
              <w:rPr>
                <w:sz w:val="24"/>
              </w:rPr>
            </w:pPr>
            <w:r>
              <w:rPr>
                <w:sz w:val="24"/>
              </w:rPr>
              <w:t>1</w:t>
            </w:r>
          </w:p>
        </w:tc>
        <w:tc>
          <w:tcPr>
            <w:tcW w:w="811" w:type="dxa"/>
          </w:tcPr>
          <w:p w14:paraId="6D1C7930">
            <w:pPr>
              <w:pStyle w:val="19"/>
              <w:spacing w:line="261" w:lineRule="exact"/>
              <w:rPr>
                <w:sz w:val="24"/>
              </w:rPr>
            </w:pPr>
            <w:r>
              <w:rPr>
                <w:sz w:val="24"/>
              </w:rPr>
              <w:t>4</w:t>
            </w:r>
          </w:p>
        </w:tc>
        <w:tc>
          <w:tcPr>
            <w:tcW w:w="811" w:type="dxa"/>
          </w:tcPr>
          <w:p w14:paraId="6D1C7931">
            <w:pPr>
              <w:pStyle w:val="19"/>
              <w:spacing w:line="261" w:lineRule="exact"/>
              <w:ind w:left="111"/>
              <w:rPr>
                <w:sz w:val="24"/>
              </w:rPr>
            </w:pPr>
            <w:r>
              <w:rPr>
                <w:sz w:val="24"/>
              </w:rPr>
              <w:t>1</w:t>
            </w:r>
          </w:p>
        </w:tc>
        <w:tc>
          <w:tcPr>
            <w:tcW w:w="811" w:type="dxa"/>
          </w:tcPr>
          <w:p w14:paraId="6D1C7932">
            <w:pPr>
              <w:pStyle w:val="19"/>
              <w:spacing w:line="261" w:lineRule="exact"/>
              <w:ind w:left="111"/>
              <w:rPr>
                <w:sz w:val="24"/>
              </w:rPr>
            </w:pPr>
            <w:r>
              <w:rPr>
                <w:sz w:val="24"/>
              </w:rPr>
              <w:t>4</w:t>
            </w:r>
          </w:p>
        </w:tc>
        <w:tc>
          <w:tcPr>
            <w:tcW w:w="811" w:type="dxa"/>
          </w:tcPr>
          <w:p w14:paraId="6D1C7933">
            <w:pPr>
              <w:pStyle w:val="19"/>
              <w:spacing w:line="261" w:lineRule="exact"/>
              <w:ind w:left="111"/>
              <w:rPr>
                <w:sz w:val="24"/>
              </w:rPr>
            </w:pPr>
            <w:r>
              <w:rPr>
                <w:sz w:val="24"/>
              </w:rPr>
              <w:t>1</w:t>
            </w:r>
          </w:p>
        </w:tc>
        <w:tc>
          <w:tcPr>
            <w:tcW w:w="811" w:type="dxa"/>
          </w:tcPr>
          <w:p w14:paraId="6D1C7934">
            <w:pPr>
              <w:pStyle w:val="19"/>
              <w:spacing w:line="261" w:lineRule="exact"/>
              <w:ind w:left="111"/>
              <w:rPr>
                <w:sz w:val="24"/>
              </w:rPr>
            </w:pPr>
            <w:r>
              <w:rPr>
                <w:sz w:val="24"/>
              </w:rPr>
              <w:t>4</w:t>
            </w:r>
          </w:p>
        </w:tc>
        <w:tc>
          <w:tcPr>
            <w:tcW w:w="901" w:type="dxa"/>
          </w:tcPr>
          <w:p w14:paraId="6D1C7935">
            <w:pPr>
              <w:pStyle w:val="19"/>
              <w:spacing w:line="261" w:lineRule="exact"/>
              <w:ind w:left="111"/>
              <w:rPr>
                <w:sz w:val="24"/>
              </w:rPr>
            </w:pPr>
            <w:r>
              <w:rPr>
                <w:sz w:val="24"/>
              </w:rPr>
              <w:t>1</w:t>
            </w:r>
          </w:p>
        </w:tc>
        <w:tc>
          <w:tcPr>
            <w:tcW w:w="901" w:type="dxa"/>
          </w:tcPr>
          <w:p w14:paraId="6D1C7936">
            <w:pPr>
              <w:pStyle w:val="19"/>
              <w:spacing w:line="261" w:lineRule="exact"/>
              <w:ind w:left="111"/>
              <w:rPr>
                <w:sz w:val="24"/>
              </w:rPr>
            </w:pPr>
            <w:r>
              <w:rPr>
                <w:sz w:val="24"/>
              </w:rPr>
              <w:t>4</w:t>
            </w:r>
          </w:p>
        </w:tc>
      </w:tr>
      <w:tr w14:paraId="6D1C7943">
        <w:trPr>
          <w:trHeight w:val="405" w:hRule="atLeast"/>
        </w:trPr>
        <w:tc>
          <w:tcPr>
            <w:tcW w:w="541" w:type="dxa"/>
          </w:tcPr>
          <w:p w14:paraId="6D1C7938">
            <w:pPr>
              <w:pStyle w:val="19"/>
              <w:ind w:left="94" w:right="57"/>
              <w:jc w:val="center"/>
              <w:rPr>
                <w:sz w:val="24"/>
              </w:rPr>
            </w:pPr>
            <w:r>
              <w:rPr>
                <w:sz w:val="24"/>
              </w:rPr>
              <w:t>76.</w:t>
            </w:r>
          </w:p>
        </w:tc>
        <w:tc>
          <w:tcPr>
            <w:tcW w:w="2884" w:type="dxa"/>
            <w:tcBorders>
              <w:right w:val="single" w:color="000000" w:sz="8" w:space="0"/>
            </w:tcBorders>
          </w:tcPr>
          <w:p w14:paraId="6D1C7939">
            <w:pPr>
              <w:pStyle w:val="19"/>
              <w:rPr>
                <w:sz w:val="24"/>
              </w:rPr>
            </w:pPr>
            <w:r>
              <w:rPr>
                <w:sz w:val="24"/>
              </w:rPr>
              <w:t>Gonadal tumors</w:t>
            </w:r>
          </w:p>
        </w:tc>
        <w:tc>
          <w:tcPr>
            <w:tcW w:w="811" w:type="dxa"/>
            <w:tcBorders>
              <w:left w:val="single" w:color="000000" w:sz="8" w:space="0"/>
            </w:tcBorders>
          </w:tcPr>
          <w:p w14:paraId="6D1C793A">
            <w:pPr>
              <w:pStyle w:val="19"/>
              <w:ind w:left="109"/>
              <w:rPr>
                <w:sz w:val="24"/>
              </w:rPr>
            </w:pPr>
            <w:r>
              <w:rPr>
                <w:sz w:val="24"/>
              </w:rPr>
              <w:t>3</w:t>
            </w:r>
          </w:p>
        </w:tc>
        <w:tc>
          <w:tcPr>
            <w:tcW w:w="811" w:type="dxa"/>
          </w:tcPr>
          <w:p w14:paraId="6D1C793B">
            <w:pPr>
              <w:pStyle w:val="19"/>
              <w:rPr>
                <w:sz w:val="24"/>
              </w:rPr>
            </w:pPr>
            <w:r>
              <w:rPr>
                <w:sz w:val="24"/>
              </w:rPr>
              <w:t>1</w:t>
            </w:r>
          </w:p>
        </w:tc>
        <w:tc>
          <w:tcPr>
            <w:tcW w:w="811" w:type="dxa"/>
          </w:tcPr>
          <w:p w14:paraId="6D1C793C">
            <w:pPr>
              <w:pStyle w:val="19"/>
              <w:rPr>
                <w:sz w:val="24"/>
              </w:rPr>
            </w:pPr>
            <w:r>
              <w:rPr>
                <w:sz w:val="24"/>
              </w:rPr>
              <w:t>4</w:t>
            </w:r>
          </w:p>
        </w:tc>
        <w:tc>
          <w:tcPr>
            <w:tcW w:w="811" w:type="dxa"/>
          </w:tcPr>
          <w:p w14:paraId="6D1C793D">
            <w:pPr>
              <w:pStyle w:val="19"/>
              <w:ind w:left="111"/>
              <w:rPr>
                <w:sz w:val="24"/>
              </w:rPr>
            </w:pPr>
            <w:r>
              <w:rPr>
                <w:sz w:val="24"/>
              </w:rPr>
              <w:t>1</w:t>
            </w:r>
          </w:p>
        </w:tc>
        <w:tc>
          <w:tcPr>
            <w:tcW w:w="811" w:type="dxa"/>
          </w:tcPr>
          <w:p w14:paraId="6D1C793E">
            <w:pPr>
              <w:pStyle w:val="19"/>
              <w:ind w:left="111"/>
              <w:rPr>
                <w:sz w:val="24"/>
              </w:rPr>
            </w:pPr>
            <w:r>
              <w:rPr>
                <w:sz w:val="24"/>
              </w:rPr>
              <w:t>4</w:t>
            </w:r>
          </w:p>
        </w:tc>
        <w:tc>
          <w:tcPr>
            <w:tcW w:w="811" w:type="dxa"/>
          </w:tcPr>
          <w:p w14:paraId="6D1C793F">
            <w:pPr>
              <w:pStyle w:val="19"/>
              <w:ind w:left="111"/>
              <w:rPr>
                <w:sz w:val="24"/>
              </w:rPr>
            </w:pPr>
            <w:r>
              <w:rPr>
                <w:sz w:val="24"/>
              </w:rPr>
              <w:t>1</w:t>
            </w:r>
          </w:p>
        </w:tc>
        <w:tc>
          <w:tcPr>
            <w:tcW w:w="811" w:type="dxa"/>
          </w:tcPr>
          <w:p w14:paraId="6D1C7940">
            <w:pPr>
              <w:pStyle w:val="19"/>
              <w:ind w:left="111"/>
              <w:rPr>
                <w:sz w:val="24"/>
              </w:rPr>
            </w:pPr>
            <w:r>
              <w:rPr>
                <w:sz w:val="24"/>
              </w:rPr>
              <w:t>4</w:t>
            </w:r>
          </w:p>
        </w:tc>
        <w:tc>
          <w:tcPr>
            <w:tcW w:w="901" w:type="dxa"/>
          </w:tcPr>
          <w:p w14:paraId="6D1C7941">
            <w:pPr>
              <w:pStyle w:val="19"/>
              <w:ind w:left="111"/>
              <w:rPr>
                <w:sz w:val="24"/>
              </w:rPr>
            </w:pPr>
            <w:r>
              <w:rPr>
                <w:sz w:val="24"/>
              </w:rPr>
              <w:t>1</w:t>
            </w:r>
          </w:p>
        </w:tc>
        <w:tc>
          <w:tcPr>
            <w:tcW w:w="901" w:type="dxa"/>
          </w:tcPr>
          <w:p w14:paraId="6D1C7942">
            <w:pPr>
              <w:pStyle w:val="19"/>
              <w:ind w:left="111"/>
              <w:rPr>
                <w:sz w:val="24"/>
              </w:rPr>
            </w:pPr>
            <w:r>
              <w:rPr>
                <w:sz w:val="24"/>
              </w:rPr>
              <w:t>4</w:t>
            </w:r>
          </w:p>
        </w:tc>
      </w:tr>
      <w:tr w14:paraId="6D1C794F">
        <w:trPr>
          <w:trHeight w:val="405" w:hRule="atLeast"/>
        </w:trPr>
        <w:tc>
          <w:tcPr>
            <w:tcW w:w="541" w:type="dxa"/>
          </w:tcPr>
          <w:p w14:paraId="6D1C7944">
            <w:pPr>
              <w:pStyle w:val="19"/>
              <w:ind w:left="94" w:right="57"/>
              <w:jc w:val="center"/>
              <w:rPr>
                <w:sz w:val="24"/>
              </w:rPr>
            </w:pPr>
            <w:r>
              <w:rPr>
                <w:sz w:val="24"/>
              </w:rPr>
              <w:t>77.</w:t>
            </w:r>
          </w:p>
        </w:tc>
        <w:tc>
          <w:tcPr>
            <w:tcW w:w="2884" w:type="dxa"/>
            <w:tcBorders>
              <w:right w:val="single" w:color="000000" w:sz="8" w:space="0"/>
            </w:tcBorders>
          </w:tcPr>
          <w:p w14:paraId="6D1C7945">
            <w:pPr>
              <w:pStyle w:val="19"/>
              <w:rPr>
                <w:sz w:val="24"/>
              </w:rPr>
            </w:pPr>
            <w:r>
              <w:rPr>
                <w:sz w:val="24"/>
              </w:rPr>
              <w:t>Rhabdomyosarcoma</w:t>
            </w:r>
          </w:p>
        </w:tc>
        <w:tc>
          <w:tcPr>
            <w:tcW w:w="811" w:type="dxa"/>
            <w:tcBorders>
              <w:left w:val="single" w:color="000000" w:sz="8" w:space="0"/>
            </w:tcBorders>
          </w:tcPr>
          <w:p w14:paraId="6D1C7946">
            <w:pPr>
              <w:pStyle w:val="19"/>
              <w:ind w:left="109"/>
              <w:rPr>
                <w:sz w:val="24"/>
              </w:rPr>
            </w:pPr>
            <w:r>
              <w:rPr>
                <w:sz w:val="24"/>
              </w:rPr>
              <w:t>3</w:t>
            </w:r>
          </w:p>
        </w:tc>
        <w:tc>
          <w:tcPr>
            <w:tcW w:w="811" w:type="dxa"/>
          </w:tcPr>
          <w:p w14:paraId="6D1C7947">
            <w:pPr>
              <w:pStyle w:val="19"/>
              <w:rPr>
                <w:sz w:val="24"/>
              </w:rPr>
            </w:pPr>
            <w:r>
              <w:rPr>
                <w:sz w:val="24"/>
              </w:rPr>
              <w:t>1</w:t>
            </w:r>
          </w:p>
        </w:tc>
        <w:tc>
          <w:tcPr>
            <w:tcW w:w="811" w:type="dxa"/>
          </w:tcPr>
          <w:p w14:paraId="6D1C7948">
            <w:pPr>
              <w:pStyle w:val="19"/>
              <w:rPr>
                <w:sz w:val="24"/>
              </w:rPr>
            </w:pPr>
            <w:r>
              <w:rPr>
                <w:sz w:val="24"/>
              </w:rPr>
              <w:t>3</w:t>
            </w:r>
          </w:p>
        </w:tc>
        <w:tc>
          <w:tcPr>
            <w:tcW w:w="811" w:type="dxa"/>
          </w:tcPr>
          <w:p w14:paraId="6D1C7949">
            <w:pPr>
              <w:pStyle w:val="19"/>
              <w:ind w:left="111"/>
              <w:rPr>
                <w:sz w:val="24"/>
              </w:rPr>
            </w:pPr>
            <w:r>
              <w:rPr>
                <w:sz w:val="24"/>
              </w:rPr>
              <w:t>1</w:t>
            </w:r>
          </w:p>
        </w:tc>
        <w:tc>
          <w:tcPr>
            <w:tcW w:w="811" w:type="dxa"/>
          </w:tcPr>
          <w:p w14:paraId="6D1C794A">
            <w:pPr>
              <w:pStyle w:val="19"/>
              <w:ind w:left="111"/>
              <w:rPr>
                <w:sz w:val="24"/>
              </w:rPr>
            </w:pPr>
            <w:r>
              <w:rPr>
                <w:sz w:val="24"/>
              </w:rPr>
              <w:t>4</w:t>
            </w:r>
          </w:p>
        </w:tc>
        <w:tc>
          <w:tcPr>
            <w:tcW w:w="811" w:type="dxa"/>
          </w:tcPr>
          <w:p w14:paraId="6D1C794B">
            <w:pPr>
              <w:pStyle w:val="19"/>
              <w:ind w:left="111"/>
              <w:rPr>
                <w:sz w:val="24"/>
              </w:rPr>
            </w:pPr>
            <w:r>
              <w:rPr>
                <w:sz w:val="24"/>
              </w:rPr>
              <w:t>1</w:t>
            </w:r>
          </w:p>
        </w:tc>
        <w:tc>
          <w:tcPr>
            <w:tcW w:w="811" w:type="dxa"/>
          </w:tcPr>
          <w:p w14:paraId="6D1C794C">
            <w:pPr>
              <w:pStyle w:val="19"/>
              <w:ind w:left="111"/>
              <w:rPr>
                <w:sz w:val="24"/>
              </w:rPr>
            </w:pPr>
            <w:r>
              <w:rPr>
                <w:sz w:val="24"/>
              </w:rPr>
              <w:t>4</w:t>
            </w:r>
          </w:p>
        </w:tc>
        <w:tc>
          <w:tcPr>
            <w:tcW w:w="901" w:type="dxa"/>
          </w:tcPr>
          <w:p w14:paraId="6D1C794D">
            <w:pPr>
              <w:pStyle w:val="19"/>
              <w:ind w:left="111"/>
              <w:rPr>
                <w:sz w:val="24"/>
              </w:rPr>
            </w:pPr>
            <w:r>
              <w:rPr>
                <w:sz w:val="24"/>
              </w:rPr>
              <w:t>1</w:t>
            </w:r>
          </w:p>
        </w:tc>
        <w:tc>
          <w:tcPr>
            <w:tcW w:w="901" w:type="dxa"/>
          </w:tcPr>
          <w:p w14:paraId="6D1C794E">
            <w:pPr>
              <w:pStyle w:val="19"/>
              <w:ind w:left="111"/>
              <w:rPr>
                <w:sz w:val="24"/>
              </w:rPr>
            </w:pPr>
            <w:r>
              <w:rPr>
                <w:sz w:val="24"/>
              </w:rPr>
              <w:t>4</w:t>
            </w:r>
          </w:p>
        </w:tc>
      </w:tr>
      <w:tr w14:paraId="6D1C795B">
        <w:trPr>
          <w:trHeight w:val="420" w:hRule="atLeast"/>
        </w:trPr>
        <w:tc>
          <w:tcPr>
            <w:tcW w:w="541" w:type="dxa"/>
          </w:tcPr>
          <w:p w14:paraId="6D1C7950">
            <w:pPr>
              <w:pStyle w:val="19"/>
              <w:ind w:left="94" w:right="57"/>
              <w:jc w:val="center"/>
              <w:rPr>
                <w:sz w:val="24"/>
              </w:rPr>
            </w:pPr>
            <w:r>
              <w:rPr>
                <w:sz w:val="24"/>
              </w:rPr>
              <w:t>78.</w:t>
            </w:r>
          </w:p>
        </w:tc>
        <w:tc>
          <w:tcPr>
            <w:tcW w:w="2884" w:type="dxa"/>
            <w:tcBorders>
              <w:right w:val="single" w:color="000000" w:sz="8" w:space="0"/>
            </w:tcBorders>
          </w:tcPr>
          <w:p w14:paraId="6D1C7951">
            <w:pPr>
              <w:pStyle w:val="19"/>
              <w:rPr>
                <w:sz w:val="24"/>
              </w:rPr>
            </w:pPr>
            <w:r>
              <w:rPr>
                <w:sz w:val="24"/>
              </w:rPr>
              <w:t>Lymphomas</w:t>
            </w:r>
          </w:p>
        </w:tc>
        <w:tc>
          <w:tcPr>
            <w:tcW w:w="811" w:type="dxa"/>
            <w:tcBorders>
              <w:left w:val="single" w:color="000000" w:sz="8" w:space="0"/>
            </w:tcBorders>
          </w:tcPr>
          <w:p w14:paraId="6D1C7952">
            <w:pPr>
              <w:pStyle w:val="19"/>
              <w:ind w:left="109"/>
              <w:rPr>
                <w:sz w:val="24"/>
              </w:rPr>
            </w:pPr>
            <w:r>
              <w:rPr>
                <w:sz w:val="24"/>
              </w:rPr>
              <w:t>3</w:t>
            </w:r>
          </w:p>
        </w:tc>
        <w:tc>
          <w:tcPr>
            <w:tcW w:w="811" w:type="dxa"/>
          </w:tcPr>
          <w:p w14:paraId="6D1C7953">
            <w:pPr>
              <w:pStyle w:val="19"/>
              <w:rPr>
                <w:sz w:val="24"/>
              </w:rPr>
            </w:pPr>
            <w:r>
              <w:rPr>
                <w:sz w:val="24"/>
              </w:rPr>
              <w:t>1</w:t>
            </w:r>
          </w:p>
        </w:tc>
        <w:tc>
          <w:tcPr>
            <w:tcW w:w="811" w:type="dxa"/>
          </w:tcPr>
          <w:p w14:paraId="6D1C7954">
            <w:pPr>
              <w:pStyle w:val="19"/>
              <w:rPr>
                <w:sz w:val="24"/>
              </w:rPr>
            </w:pPr>
            <w:r>
              <w:rPr>
                <w:sz w:val="24"/>
              </w:rPr>
              <w:t>4</w:t>
            </w:r>
          </w:p>
        </w:tc>
        <w:tc>
          <w:tcPr>
            <w:tcW w:w="811" w:type="dxa"/>
          </w:tcPr>
          <w:p w14:paraId="6D1C7955">
            <w:pPr>
              <w:pStyle w:val="19"/>
              <w:ind w:left="111"/>
              <w:rPr>
                <w:sz w:val="24"/>
              </w:rPr>
            </w:pPr>
            <w:r>
              <w:rPr>
                <w:sz w:val="24"/>
              </w:rPr>
              <w:t>1</w:t>
            </w:r>
          </w:p>
        </w:tc>
        <w:tc>
          <w:tcPr>
            <w:tcW w:w="811" w:type="dxa"/>
          </w:tcPr>
          <w:p w14:paraId="6D1C7956">
            <w:pPr>
              <w:pStyle w:val="19"/>
              <w:ind w:left="111"/>
              <w:rPr>
                <w:sz w:val="24"/>
              </w:rPr>
            </w:pPr>
            <w:r>
              <w:rPr>
                <w:sz w:val="24"/>
              </w:rPr>
              <w:t>4</w:t>
            </w:r>
          </w:p>
        </w:tc>
        <w:tc>
          <w:tcPr>
            <w:tcW w:w="811" w:type="dxa"/>
          </w:tcPr>
          <w:p w14:paraId="6D1C7957">
            <w:pPr>
              <w:pStyle w:val="19"/>
              <w:ind w:left="111"/>
              <w:rPr>
                <w:sz w:val="24"/>
              </w:rPr>
            </w:pPr>
            <w:r>
              <w:rPr>
                <w:sz w:val="24"/>
              </w:rPr>
              <w:t>1</w:t>
            </w:r>
          </w:p>
        </w:tc>
        <w:tc>
          <w:tcPr>
            <w:tcW w:w="811" w:type="dxa"/>
          </w:tcPr>
          <w:p w14:paraId="6D1C7958">
            <w:pPr>
              <w:pStyle w:val="19"/>
              <w:ind w:left="111"/>
              <w:rPr>
                <w:sz w:val="24"/>
              </w:rPr>
            </w:pPr>
            <w:r>
              <w:rPr>
                <w:sz w:val="24"/>
              </w:rPr>
              <w:t>4</w:t>
            </w:r>
          </w:p>
        </w:tc>
        <w:tc>
          <w:tcPr>
            <w:tcW w:w="901" w:type="dxa"/>
          </w:tcPr>
          <w:p w14:paraId="6D1C7959">
            <w:pPr>
              <w:pStyle w:val="19"/>
              <w:ind w:left="111"/>
              <w:rPr>
                <w:sz w:val="24"/>
              </w:rPr>
            </w:pPr>
            <w:r>
              <w:rPr>
                <w:sz w:val="24"/>
              </w:rPr>
              <w:t>1</w:t>
            </w:r>
          </w:p>
        </w:tc>
        <w:tc>
          <w:tcPr>
            <w:tcW w:w="901" w:type="dxa"/>
          </w:tcPr>
          <w:p w14:paraId="6D1C795A">
            <w:pPr>
              <w:pStyle w:val="19"/>
              <w:ind w:left="111"/>
              <w:rPr>
                <w:sz w:val="24"/>
              </w:rPr>
            </w:pPr>
            <w:r>
              <w:rPr>
                <w:sz w:val="24"/>
              </w:rPr>
              <w:t>4</w:t>
            </w:r>
          </w:p>
        </w:tc>
      </w:tr>
      <w:tr w14:paraId="6D1C7967">
        <w:trPr>
          <w:trHeight w:val="405" w:hRule="atLeast"/>
        </w:trPr>
        <w:tc>
          <w:tcPr>
            <w:tcW w:w="541" w:type="dxa"/>
          </w:tcPr>
          <w:p w14:paraId="6D1C795C">
            <w:pPr>
              <w:pStyle w:val="19"/>
              <w:spacing w:line="261" w:lineRule="exact"/>
              <w:ind w:left="94" w:right="57"/>
              <w:jc w:val="center"/>
              <w:rPr>
                <w:sz w:val="24"/>
              </w:rPr>
            </w:pPr>
            <w:r>
              <w:rPr>
                <w:sz w:val="24"/>
              </w:rPr>
              <w:t>79.</w:t>
            </w:r>
          </w:p>
        </w:tc>
        <w:tc>
          <w:tcPr>
            <w:tcW w:w="2884" w:type="dxa"/>
            <w:tcBorders>
              <w:right w:val="single" w:color="000000" w:sz="8" w:space="0"/>
            </w:tcBorders>
          </w:tcPr>
          <w:p w14:paraId="6D1C795D">
            <w:pPr>
              <w:pStyle w:val="19"/>
              <w:spacing w:line="261" w:lineRule="exact"/>
              <w:rPr>
                <w:sz w:val="24"/>
              </w:rPr>
            </w:pPr>
            <w:r>
              <w:rPr>
                <w:sz w:val="24"/>
              </w:rPr>
              <w:t>Hepatoblastoma</w:t>
            </w:r>
          </w:p>
        </w:tc>
        <w:tc>
          <w:tcPr>
            <w:tcW w:w="811" w:type="dxa"/>
            <w:tcBorders>
              <w:left w:val="single" w:color="000000" w:sz="8" w:space="0"/>
            </w:tcBorders>
          </w:tcPr>
          <w:p w14:paraId="6D1C795E">
            <w:pPr>
              <w:pStyle w:val="19"/>
              <w:spacing w:line="261" w:lineRule="exact"/>
              <w:ind w:left="109"/>
              <w:rPr>
                <w:sz w:val="24"/>
              </w:rPr>
            </w:pPr>
            <w:r>
              <w:rPr>
                <w:sz w:val="24"/>
              </w:rPr>
              <w:t>2</w:t>
            </w:r>
          </w:p>
        </w:tc>
        <w:tc>
          <w:tcPr>
            <w:tcW w:w="811" w:type="dxa"/>
          </w:tcPr>
          <w:p w14:paraId="6D1C795F">
            <w:pPr>
              <w:pStyle w:val="19"/>
              <w:spacing w:line="261" w:lineRule="exact"/>
              <w:rPr>
                <w:sz w:val="24"/>
              </w:rPr>
            </w:pPr>
            <w:r>
              <w:rPr>
                <w:sz w:val="24"/>
              </w:rPr>
              <w:t>1</w:t>
            </w:r>
          </w:p>
        </w:tc>
        <w:tc>
          <w:tcPr>
            <w:tcW w:w="811" w:type="dxa"/>
          </w:tcPr>
          <w:p w14:paraId="6D1C7960">
            <w:pPr>
              <w:pStyle w:val="19"/>
              <w:spacing w:line="261" w:lineRule="exact"/>
              <w:rPr>
                <w:sz w:val="24"/>
              </w:rPr>
            </w:pPr>
            <w:r>
              <w:rPr>
                <w:sz w:val="24"/>
              </w:rPr>
              <w:t>2</w:t>
            </w:r>
          </w:p>
        </w:tc>
        <w:tc>
          <w:tcPr>
            <w:tcW w:w="811" w:type="dxa"/>
          </w:tcPr>
          <w:p w14:paraId="6D1C7961">
            <w:pPr>
              <w:pStyle w:val="19"/>
              <w:spacing w:line="261" w:lineRule="exact"/>
              <w:ind w:left="111"/>
              <w:rPr>
                <w:sz w:val="24"/>
              </w:rPr>
            </w:pPr>
            <w:r>
              <w:rPr>
                <w:sz w:val="24"/>
              </w:rPr>
              <w:t>1</w:t>
            </w:r>
          </w:p>
        </w:tc>
        <w:tc>
          <w:tcPr>
            <w:tcW w:w="811" w:type="dxa"/>
          </w:tcPr>
          <w:p w14:paraId="6D1C7962">
            <w:pPr>
              <w:pStyle w:val="19"/>
              <w:spacing w:line="261" w:lineRule="exact"/>
              <w:ind w:left="111"/>
              <w:rPr>
                <w:sz w:val="24"/>
              </w:rPr>
            </w:pPr>
            <w:r>
              <w:rPr>
                <w:sz w:val="24"/>
              </w:rPr>
              <w:t>3</w:t>
            </w:r>
          </w:p>
        </w:tc>
        <w:tc>
          <w:tcPr>
            <w:tcW w:w="811" w:type="dxa"/>
          </w:tcPr>
          <w:p w14:paraId="6D1C7963">
            <w:pPr>
              <w:pStyle w:val="19"/>
              <w:spacing w:line="261" w:lineRule="exact"/>
              <w:ind w:left="111"/>
              <w:rPr>
                <w:sz w:val="24"/>
              </w:rPr>
            </w:pPr>
            <w:r>
              <w:rPr>
                <w:sz w:val="24"/>
              </w:rPr>
              <w:t>1</w:t>
            </w:r>
          </w:p>
        </w:tc>
        <w:tc>
          <w:tcPr>
            <w:tcW w:w="811" w:type="dxa"/>
          </w:tcPr>
          <w:p w14:paraId="6D1C7964">
            <w:pPr>
              <w:pStyle w:val="19"/>
              <w:spacing w:line="261" w:lineRule="exact"/>
              <w:ind w:left="111"/>
              <w:rPr>
                <w:sz w:val="24"/>
              </w:rPr>
            </w:pPr>
            <w:r>
              <w:rPr>
                <w:sz w:val="24"/>
              </w:rPr>
              <w:t>3</w:t>
            </w:r>
          </w:p>
        </w:tc>
        <w:tc>
          <w:tcPr>
            <w:tcW w:w="901" w:type="dxa"/>
          </w:tcPr>
          <w:p w14:paraId="6D1C7965">
            <w:pPr>
              <w:pStyle w:val="19"/>
              <w:spacing w:line="261" w:lineRule="exact"/>
              <w:ind w:left="111"/>
              <w:rPr>
                <w:sz w:val="24"/>
              </w:rPr>
            </w:pPr>
            <w:r>
              <w:rPr>
                <w:sz w:val="24"/>
              </w:rPr>
              <w:t>1</w:t>
            </w:r>
          </w:p>
        </w:tc>
        <w:tc>
          <w:tcPr>
            <w:tcW w:w="901" w:type="dxa"/>
          </w:tcPr>
          <w:p w14:paraId="6D1C7966">
            <w:pPr>
              <w:pStyle w:val="19"/>
              <w:spacing w:line="261" w:lineRule="exact"/>
              <w:ind w:left="111"/>
              <w:rPr>
                <w:sz w:val="24"/>
              </w:rPr>
            </w:pPr>
            <w:r>
              <w:rPr>
                <w:sz w:val="24"/>
              </w:rPr>
              <w:t>4</w:t>
            </w:r>
          </w:p>
        </w:tc>
      </w:tr>
      <w:tr w14:paraId="6D1C7969">
        <w:trPr>
          <w:trHeight w:val="405" w:hRule="atLeast"/>
        </w:trPr>
        <w:tc>
          <w:tcPr>
            <w:tcW w:w="10904" w:type="dxa"/>
            <w:gridSpan w:val="11"/>
          </w:tcPr>
          <w:p w14:paraId="6D1C7968">
            <w:pPr>
              <w:pStyle w:val="19"/>
              <w:spacing w:line="261" w:lineRule="exact"/>
              <w:rPr>
                <w:b/>
                <w:sz w:val="24"/>
              </w:rPr>
            </w:pPr>
            <w:r>
              <w:rPr>
                <w:b/>
                <w:sz w:val="24"/>
              </w:rPr>
              <w:t>J) Traumatology</w:t>
            </w:r>
          </w:p>
        </w:tc>
      </w:tr>
      <w:tr w14:paraId="6D1C7976">
        <w:trPr>
          <w:trHeight w:val="1246" w:hRule="atLeast"/>
        </w:trPr>
        <w:tc>
          <w:tcPr>
            <w:tcW w:w="541" w:type="dxa"/>
          </w:tcPr>
          <w:p w14:paraId="6D1C796A">
            <w:pPr>
              <w:pStyle w:val="19"/>
              <w:ind w:left="94" w:right="57"/>
              <w:jc w:val="center"/>
              <w:rPr>
                <w:sz w:val="24"/>
              </w:rPr>
            </w:pPr>
            <w:r>
              <w:rPr>
                <w:sz w:val="24"/>
              </w:rPr>
              <w:t>80.</w:t>
            </w:r>
          </w:p>
        </w:tc>
        <w:tc>
          <w:tcPr>
            <w:tcW w:w="2884" w:type="dxa"/>
            <w:tcBorders>
              <w:right w:val="single" w:color="000000" w:sz="8" w:space="0"/>
            </w:tcBorders>
          </w:tcPr>
          <w:p w14:paraId="6D1C796B">
            <w:pPr>
              <w:pStyle w:val="19"/>
              <w:rPr>
                <w:sz w:val="24"/>
              </w:rPr>
            </w:pPr>
            <w:r>
              <w:rPr>
                <w:sz w:val="24"/>
              </w:rPr>
              <w:t>Management of Trauma</w:t>
            </w:r>
          </w:p>
          <w:p w14:paraId="6D1C796C">
            <w:pPr>
              <w:pStyle w:val="19"/>
              <w:spacing w:before="20" w:line="400" w:lineRule="atLeast"/>
              <w:rPr>
                <w:sz w:val="24"/>
              </w:rPr>
            </w:pPr>
            <w:r>
              <w:rPr>
                <w:sz w:val="24"/>
              </w:rPr>
              <w:t>patients according to ATLS protocol</w:t>
            </w:r>
          </w:p>
        </w:tc>
        <w:tc>
          <w:tcPr>
            <w:tcW w:w="811" w:type="dxa"/>
            <w:tcBorders>
              <w:left w:val="single" w:color="000000" w:sz="8" w:space="0"/>
            </w:tcBorders>
          </w:tcPr>
          <w:p w14:paraId="6D1C796D">
            <w:pPr>
              <w:pStyle w:val="19"/>
              <w:ind w:left="109"/>
              <w:rPr>
                <w:sz w:val="24"/>
              </w:rPr>
            </w:pPr>
            <w:r>
              <w:rPr>
                <w:sz w:val="24"/>
              </w:rPr>
              <w:t>4</w:t>
            </w:r>
          </w:p>
        </w:tc>
        <w:tc>
          <w:tcPr>
            <w:tcW w:w="811" w:type="dxa"/>
          </w:tcPr>
          <w:p w14:paraId="6D1C796E">
            <w:pPr>
              <w:pStyle w:val="19"/>
              <w:rPr>
                <w:sz w:val="24"/>
              </w:rPr>
            </w:pPr>
            <w:r>
              <w:rPr>
                <w:sz w:val="24"/>
              </w:rPr>
              <w:t>3</w:t>
            </w:r>
          </w:p>
        </w:tc>
        <w:tc>
          <w:tcPr>
            <w:tcW w:w="811" w:type="dxa"/>
          </w:tcPr>
          <w:p w14:paraId="6D1C796F">
            <w:pPr>
              <w:pStyle w:val="19"/>
              <w:rPr>
                <w:sz w:val="24"/>
              </w:rPr>
            </w:pPr>
            <w:r>
              <w:rPr>
                <w:sz w:val="24"/>
              </w:rPr>
              <w:t>4</w:t>
            </w:r>
          </w:p>
        </w:tc>
        <w:tc>
          <w:tcPr>
            <w:tcW w:w="811" w:type="dxa"/>
          </w:tcPr>
          <w:p w14:paraId="6D1C7970">
            <w:pPr>
              <w:pStyle w:val="19"/>
              <w:ind w:left="111"/>
              <w:rPr>
                <w:sz w:val="24"/>
              </w:rPr>
            </w:pPr>
            <w:r>
              <w:rPr>
                <w:sz w:val="24"/>
              </w:rPr>
              <w:t>3</w:t>
            </w:r>
          </w:p>
        </w:tc>
        <w:tc>
          <w:tcPr>
            <w:tcW w:w="811" w:type="dxa"/>
          </w:tcPr>
          <w:p w14:paraId="6D1C7971">
            <w:pPr>
              <w:pStyle w:val="19"/>
              <w:ind w:left="111"/>
              <w:rPr>
                <w:sz w:val="24"/>
              </w:rPr>
            </w:pPr>
            <w:r>
              <w:rPr>
                <w:sz w:val="24"/>
              </w:rPr>
              <w:t>4</w:t>
            </w:r>
          </w:p>
        </w:tc>
        <w:tc>
          <w:tcPr>
            <w:tcW w:w="811" w:type="dxa"/>
          </w:tcPr>
          <w:p w14:paraId="6D1C7972">
            <w:pPr>
              <w:pStyle w:val="19"/>
              <w:ind w:left="111"/>
              <w:rPr>
                <w:sz w:val="24"/>
              </w:rPr>
            </w:pPr>
            <w:r>
              <w:rPr>
                <w:sz w:val="24"/>
              </w:rPr>
              <w:t>3</w:t>
            </w:r>
          </w:p>
        </w:tc>
        <w:tc>
          <w:tcPr>
            <w:tcW w:w="811" w:type="dxa"/>
          </w:tcPr>
          <w:p w14:paraId="6D1C7973">
            <w:pPr>
              <w:pStyle w:val="19"/>
              <w:ind w:left="111"/>
              <w:rPr>
                <w:sz w:val="24"/>
              </w:rPr>
            </w:pPr>
            <w:r>
              <w:rPr>
                <w:sz w:val="24"/>
              </w:rPr>
              <w:t>4</w:t>
            </w:r>
          </w:p>
        </w:tc>
        <w:tc>
          <w:tcPr>
            <w:tcW w:w="901" w:type="dxa"/>
          </w:tcPr>
          <w:p w14:paraId="6D1C7974">
            <w:pPr>
              <w:pStyle w:val="19"/>
              <w:ind w:left="111"/>
              <w:rPr>
                <w:sz w:val="24"/>
              </w:rPr>
            </w:pPr>
            <w:r>
              <w:rPr>
                <w:sz w:val="24"/>
              </w:rPr>
              <w:t>3</w:t>
            </w:r>
          </w:p>
        </w:tc>
        <w:tc>
          <w:tcPr>
            <w:tcW w:w="901" w:type="dxa"/>
          </w:tcPr>
          <w:p w14:paraId="6D1C7975">
            <w:pPr>
              <w:pStyle w:val="19"/>
              <w:ind w:left="111"/>
              <w:rPr>
                <w:sz w:val="24"/>
              </w:rPr>
            </w:pPr>
            <w:r>
              <w:rPr>
                <w:sz w:val="24"/>
              </w:rPr>
              <w:t>12</w:t>
            </w:r>
          </w:p>
        </w:tc>
      </w:tr>
      <w:tr w14:paraId="6D1C7983">
        <w:trPr>
          <w:trHeight w:val="1231" w:hRule="atLeast"/>
        </w:trPr>
        <w:tc>
          <w:tcPr>
            <w:tcW w:w="541" w:type="dxa"/>
          </w:tcPr>
          <w:p w14:paraId="6D1C7977">
            <w:pPr>
              <w:pStyle w:val="19"/>
              <w:spacing w:line="261" w:lineRule="exact"/>
              <w:ind w:left="94" w:right="57"/>
              <w:jc w:val="center"/>
              <w:rPr>
                <w:sz w:val="24"/>
              </w:rPr>
            </w:pPr>
            <w:r>
              <w:rPr>
                <w:sz w:val="24"/>
              </w:rPr>
              <w:t>81.</w:t>
            </w:r>
          </w:p>
        </w:tc>
        <w:tc>
          <w:tcPr>
            <w:tcW w:w="2884" w:type="dxa"/>
            <w:tcBorders>
              <w:right w:val="single" w:color="000000" w:sz="8" w:space="0"/>
            </w:tcBorders>
          </w:tcPr>
          <w:p w14:paraId="6D1C7978">
            <w:pPr>
              <w:pStyle w:val="19"/>
              <w:spacing w:line="261" w:lineRule="exact"/>
              <w:rPr>
                <w:sz w:val="24"/>
              </w:rPr>
            </w:pPr>
            <w:r>
              <w:rPr>
                <w:sz w:val="24"/>
              </w:rPr>
              <w:t>Laparotomy for</w:t>
            </w:r>
          </w:p>
          <w:p w14:paraId="6D1C7979">
            <w:pPr>
              <w:pStyle w:val="19"/>
              <w:spacing w:line="420" w:lineRule="atLeast"/>
              <w:ind w:right="466"/>
              <w:rPr>
                <w:sz w:val="24"/>
              </w:rPr>
            </w:pPr>
            <w:r>
              <w:rPr>
                <w:sz w:val="24"/>
              </w:rPr>
              <w:t>Penetrating trauma &amp; Blunt Trauma</w:t>
            </w:r>
          </w:p>
        </w:tc>
        <w:tc>
          <w:tcPr>
            <w:tcW w:w="811" w:type="dxa"/>
            <w:tcBorders>
              <w:left w:val="single" w:color="000000" w:sz="8" w:space="0"/>
            </w:tcBorders>
          </w:tcPr>
          <w:p w14:paraId="6D1C797A">
            <w:pPr>
              <w:pStyle w:val="19"/>
              <w:spacing w:line="261" w:lineRule="exact"/>
              <w:ind w:left="109"/>
              <w:rPr>
                <w:sz w:val="24"/>
              </w:rPr>
            </w:pPr>
            <w:r>
              <w:rPr>
                <w:sz w:val="24"/>
              </w:rPr>
              <w:t>4</w:t>
            </w:r>
          </w:p>
        </w:tc>
        <w:tc>
          <w:tcPr>
            <w:tcW w:w="811" w:type="dxa"/>
          </w:tcPr>
          <w:p w14:paraId="6D1C797B">
            <w:pPr>
              <w:pStyle w:val="19"/>
              <w:spacing w:line="261" w:lineRule="exact"/>
              <w:rPr>
                <w:sz w:val="24"/>
              </w:rPr>
            </w:pPr>
            <w:r>
              <w:rPr>
                <w:sz w:val="24"/>
              </w:rPr>
              <w:t>1</w:t>
            </w:r>
          </w:p>
        </w:tc>
        <w:tc>
          <w:tcPr>
            <w:tcW w:w="811" w:type="dxa"/>
          </w:tcPr>
          <w:p w14:paraId="6D1C797C">
            <w:pPr>
              <w:pStyle w:val="19"/>
              <w:spacing w:line="261" w:lineRule="exact"/>
              <w:rPr>
                <w:sz w:val="24"/>
              </w:rPr>
            </w:pPr>
            <w:r>
              <w:rPr>
                <w:sz w:val="24"/>
              </w:rPr>
              <w:t>4</w:t>
            </w:r>
          </w:p>
        </w:tc>
        <w:tc>
          <w:tcPr>
            <w:tcW w:w="811" w:type="dxa"/>
          </w:tcPr>
          <w:p w14:paraId="6D1C797D">
            <w:pPr>
              <w:pStyle w:val="19"/>
              <w:spacing w:line="261" w:lineRule="exact"/>
              <w:ind w:left="111"/>
              <w:rPr>
                <w:sz w:val="24"/>
              </w:rPr>
            </w:pPr>
            <w:r>
              <w:rPr>
                <w:sz w:val="24"/>
              </w:rPr>
              <w:t>1</w:t>
            </w:r>
          </w:p>
        </w:tc>
        <w:tc>
          <w:tcPr>
            <w:tcW w:w="811" w:type="dxa"/>
          </w:tcPr>
          <w:p w14:paraId="6D1C797E">
            <w:pPr>
              <w:pStyle w:val="19"/>
              <w:spacing w:line="261" w:lineRule="exact"/>
              <w:ind w:left="111"/>
              <w:rPr>
                <w:sz w:val="24"/>
              </w:rPr>
            </w:pPr>
            <w:r>
              <w:rPr>
                <w:sz w:val="24"/>
              </w:rPr>
              <w:t>4</w:t>
            </w:r>
          </w:p>
        </w:tc>
        <w:tc>
          <w:tcPr>
            <w:tcW w:w="811" w:type="dxa"/>
          </w:tcPr>
          <w:p w14:paraId="6D1C797F">
            <w:pPr>
              <w:pStyle w:val="19"/>
              <w:spacing w:line="261" w:lineRule="exact"/>
              <w:ind w:left="111"/>
              <w:rPr>
                <w:sz w:val="24"/>
              </w:rPr>
            </w:pPr>
            <w:r>
              <w:rPr>
                <w:sz w:val="24"/>
              </w:rPr>
              <w:t>1</w:t>
            </w:r>
          </w:p>
        </w:tc>
        <w:tc>
          <w:tcPr>
            <w:tcW w:w="811" w:type="dxa"/>
          </w:tcPr>
          <w:p w14:paraId="6D1C7980">
            <w:pPr>
              <w:pStyle w:val="19"/>
              <w:spacing w:line="261" w:lineRule="exact"/>
              <w:ind w:left="111"/>
              <w:rPr>
                <w:sz w:val="24"/>
              </w:rPr>
            </w:pPr>
            <w:r>
              <w:rPr>
                <w:sz w:val="24"/>
              </w:rPr>
              <w:t>4</w:t>
            </w:r>
          </w:p>
        </w:tc>
        <w:tc>
          <w:tcPr>
            <w:tcW w:w="901" w:type="dxa"/>
          </w:tcPr>
          <w:p w14:paraId="6D1C7981">
            <w:pPr>
              <w:pStyle w:val="19"/>
              <w:spacing w:line="261" w:lineRule="exact"/>
              <w:ind w:left="111"/>
              <w:rPr>
                <w:sz w:val="24"/>
              </w:rPr>
            </w:pPr>
            <w:r>
              <w:rPr>
                <w:sz w:val="24"/>
              </w:rPr>
              <w:t>1</w:t>
            </w:r>
          </w:p>
        </w:tc>
        <w:tc>
          <w:tcPr>
            <w:tcW w:w="901" w:type="dxa"/>
          </w:tcPr>
          <w:p w14:paraId="6D1C7982">
            <w:pPr>
              <w:pStyle w:val="19"/>
              <w:spacing w:line="261" w:lineRule="exact"/>
              <w:ind w:left="111"/>
              <w:rPr>
                <w:sz w:val="24"/>
              </w:rPr>
            </w:pPr>
            <w:r>
              <w:rPr>
                <w:sz w:val="24"/>
              </w:rPr>
              <w:t>4</w:t>
            </w:r>
          </w:p>
        </w:tc>
      </w:tr>
      <w:tr w14:paraId="6D1C7985">
        <w:trPr>
          <w:trHeight w:val="404" w:hRule="atLeast"/>
        </w:trPr>
        <w:tc>
          <w:tcPr>
            <w:tcW w:w="10904" w:type="dxa"/>
            <w:gridSpan w:val="11"/>
          </w:tcPr>
          <w:p w14:paraId="6D1C7984">
            <w:pPr>
              <w:pStyle w:val="19"/>
              <w:spacing w:line="261" w:lineRule="exact"/>
              <w:rPr>
                <w:b/>
                <w:sz w:val="24"/>
              </w:rPr>
            </w:pPr>
            <w:r>
              <w:rPr>
                <w:b/>
                <w:sz w:val="24"/>
              </w:rPr>
              <w:t>K) Minimally Invasive Surgery</w:t>
            </w:r>
          </w:p>
        </w:tc>
      </w:tr>
      <w:tr w14:paraId="6D1C7991">
        <w:trPr>
          <w:trHeight w:val="420" w:hRule="atLeast"/>
        </w:trPr>
        <w:tc>
          <w:tcPr>
            <w:tcW w:w="541" w:type="dxa"/>
          </w:tcPr>
          <w:p w14:paraId="6D1C7986">
            <w:pPr>
              <w:pStyle w:val="19"/>
              <w:ind w:left="94" w:right="57"/>
              <w:jc w:val="center"/>
              <w:rPr>
                <w:sz w:val="24"/>
              </w:rPr>
            </w:pPr>
            <w:r>
              <w:rPr>
                <w:sz w:val="24"/>
              </w:rPr>
              <w:t>82.</w:t>
            </w:r>
          </w:p>
        </w:tc>
        <w:tc>
          <w:tcPr>
            <w:tcW w:w="2884" w:type="dxa"/>
            <w:tcBorders>
              <w:right w:val="single" w:color="000000" w:sz="8" w:space="0"/>
            </w:tcBorders>
          </w:tcPr>
          <w:p w14:paraId="6D1C7987">
            <w:pPr>
              <w:pStyle w:val="19"/>
              <w:rPr>
                <w:sz w:val="24"/>
              </w:rPr>
            </w:pPr>
            <w:r>
              <w:rPr>
                <w:sz w:val="24"/>
              </w:rPr>
              <w:t>Laparoscopy</w:t>
            </w:r>
          </w:p>
        </w:tc>
        <w:tc>
          <w:tcPr>
            <w:tcW w:w="811" w:type="dxa"/>
            <w:tcBorders>
              <w:left w:val="single" w:color="000000" w:sz="8" w:space="0"/>
            </w:tcBorders>
          </w:tcPr>
          <w:p w14:paraId="6D1C7988">
            <w:pPr>
              <w:pStyle w:val="19"/>
              <w:ind w:left="109"/>
              <w:rPr>
                <w:sz w:val="24"/>
              </w:rPr>
            </w:pPr>
            <w:r>
              <w:rPr>
                <w:sz w:val="24"/>
              </w:rPr>
              <w:t>3</w:t>
            </w:r>
          </w:p>
        </w:tc>
        <w:tc>
          <w:tcPr>
            <w:tcW w:w="811" w:type="dxa"/>
          </w:tcPr>
          <w:p w14:paraId="6D1C7989">
            <w:pPr>
              <w:pStyle w:val="19"/>
              <w:rPr>
                <w:sz w:val="24"/>
              </w:rPr>
            </w:pPr>
            <w:r>
              <w:rPr>
                <w:sz w:val="24"/>
              </w:rPr>
              <w:t>1</w:t>
            </w:r>
          </w:p>
        </w:tc>
        <w:tc>
          <w:tcPr>
            <w:tcW w:w="811" w:type="dxa"/>
          </w:tcPr>
          <w:p w14:paraId="6D1C798A">
            <w:pPr>
              <w:pStyle w:val="19"/>
              <w:rPr>
                <w:sz w:val="24"/>
              </w:rPr>
            </w:pPr>
            <w:r>
              <w:rPr>
                <w:sz w:val="24"/>
              </w:rPr>
              <w:t>4</w:t>
            </w:r>
          </w:p>
        </w:tc>
        <w:tc>
          <w:tcPr>
            <w:tcW w:w="811" w:type="dxa"/>
          </w:tcPr>
          <w:p w14:paraId="6D1C798B">
            <w:pPr>
              <w:pStyle w:val="19"/>
              <w:ind w:left="111"/>
              <w:rPr>
                <w:sz w:val="24"/>
              </w:rPr>
            </w:pPr>
            <w:r>
              <w:rPr>
                <w:sz w:val="24"/>
              </w:rPr>
              <w:t>1</w:t>
            </w:r>
          </w:p>
        </w:tc>
        <w:tc>
          <w:tcPr>
            <w:tcW w:w="811" w:type="dxa"/>
          </w:tcPr>
          <w:p w14:paraId="6D1C798C">
            <w:pPr>
              <w:pStyle w:val="19"/>
              <w:ind w:left="111"/>
              <w:rPr>
                <w:sz w:val="24"/>
              </w:rPr>
            </w:pPr>
            <w:r>
              <w:rPr>
                <w:sz w:val="24"/>
              </w:rPr>
              <w:t>4</w:t>
            </w:r>
          </w:p>
        </w:tc>
        <w:tc>
          <w:tcPr>
            <w:tcW w:w="811" w:type="dxa"/>
          </w:tcPr>
          <w:p w14:paraId="6D1C798D">
            <w:pPr>
              <w:pStyle w:val="19"/>
              <w:ind w:left="111"/>
              <w:rPr>
                <w:sz w:val="24"/>
              </w:rPr>
            </w:pPr>
            <w:r>
              <w:rPr>
                <w:sz w:val="24"/>
              </w:rPr>
              <w:t>1</w:t>
            </w:r>
          </w:p>
        </w:tc>
        <w:tc>
          <w:tcPr>
            <w:tcW w:w="811" w:type="dxa"/>
          </w:tcPr>
          <w:p w14:paraId="6D1C798E">
            <w:pPr>
              <w:pStyle w:val="19"/>
              <w:ind w:left="111"/>
              <w:rPr>
                <w:sz w:val="24"/>
              </w:rPr>
            </w:pPr>
            <w:r>
              <w:rPr>
                <w:sz w:val="24"/>
              </w:rPr>
              <w:t>4</w:t>
            </w:r>
          </w:p>
        </w:tc>
        <w:tc>
          <w:tcPr>
            <w:tcW w:w="901" w:type="dxa"/>
          </w:tcPr>
          <w:p w14:paraId="6D1C798F">
            <w:pPr>
              <w:pStyle w:val="19"/>
              <w:ind w:left="111"/>
              <w:rPr>
                <w:sz w:val="24"/>
              </w:rPr>
            </w:pPr>
            <w:r>
              <w:rPr>
                <w:sz w:val="24"/>
              </w:rPr>
              <w:t>1</w:t>
            </w:r>
          </w:p>
        </w:tc>
        <w:tc>
          <w:tcPr>
            <w:tcW w:w="901" w:type="dxa"/>
          </w:tcPr>
          <w:p w14:paraId="6D1C7990">
            <w:pPr>
              <w:pStyle w:val="19"/>
              <w:ind w:left="111"/>
              <w:rPr>
                <w:sz w:val="24"/>
              </w:rPr>
            </w:pPr>
            <w:r>
              <w:rPr>
                <w:sz w:val="24"/>
              </w:rPr>
              <w:t>4</w:t>
            </w:r>
          </w:p>
        </w:tc>
      </w:tr>
      <w:tr w14:paraId="6D1C799D">
        <w:trPr>
          <w:trHeight w:val="405" w:hRule="atLeast"/>
        </w:trPr>
        <w:tc>
          <w:tcPr>
            <w:tcW w:w="541" w:type="dxa"/>
          </w:tcPr>
          <w:p w14:paraId="6D1C7992">
            <w:pPr>
              <w:pStyle w:val="19"/>
              <w:spacing w:line="261" w:lineRule="exact"/>
              <w:ind w:left="94" w:right="57"/>
              <w:jc w:val="center"/>
              <w:rPr>
                <w:sz w:val="24"/>
              </w:rPr>
            </w:pPr>
            <w:r>
              <w:rPr>
                <w:sz w:val="24"/>
              </w:rPr>
              <w:t>83.</w:t>
            </w:r>
          </w:p>
        </w:tc>
        <w:tc>
          <w:tcPr>
            <w:tcW w:w="2884" w:type="dxa"/>
            <w:tcBorders>
              <w:right w:val="single" w:color="000000" w:sz="8" w:space="0"/>
            </w:tcBorders>
          </w:tcPr>
          <w:p w14:paraId="6D1C7993">
            <w:pPr>
              <w:pStyle w:val="19"/>
              <w:spacing w:line="261" w:lineRule="exact"/>
              <w:rPr>
                <w:sz w:val="24"/>
              </w:rPr>
            </w:pPr>
            <w:r>
              <w:rPr>
                <w:sz w:val="24"/>
              </w:rPr>
              <w:t>Thoracoscopy</w:t>
            </w:r>
          </w:p>
        </w:tc>
        <w:tc>
          <w:tcPr>
            <w:tcW w:w="811" w:type="dxa"/>
            <w:tcBorders>
              <w:left w:val="single" w:color="000000" w:sz="8" w:space="0"/>
            </w:tcBorders>
          </w:tcPr>
          <w:p w14:paraId="6D1C7994">
            <w:pPr>
              <w:pStyle w:val="19"/>
              <w:spacing w:line="261" w:lineRule="exact"/>
              <w:ind w:left="109"/>
              <w:rPr>
                <w:sz w:val="24"/>
              </w:rPr>
            </w:pPr>
            <w:r>
              <w:rPr>
                <w:sz w:val="24"/>
              </w:rPr>
              <w:t>3</w:t>
            </w:r>
          </w:p>
        </w:tc>
        <w:tc>
          <w:tcPr>
            <w:tcW w:w="811" w:type="dxa"/>
          </w:tcPr>
          <w:p w14:paraId="6D1C7995">
            <w:pPr>
              <w:pStyle w:val="19"/>
              <w:spacing w:line="261" w:lineRule="exact"/>
              <w:rPr>
                <w:sz w:val="24"/>
              </w:rPr>
            </w:pPr>
            <w:r>
              <w:rPr>
                <w:sz w:val="24"/>
              </w:rPr>
              <w:t>1</w:t>
            </w:r>
          </w:p>
        </w:tc>
        <w:tc>
          <w:tcPr>
            <w:tcW w:w="811" w:type="dxa"/>
          </w:tcPr>
          <w:p w14:paraId="6D1C7996">
            <w:pPr>
              <w:pStyle w:val="19"/>
              <w:spacing w:line="261" w:lineRule="exact"/>
              <w:rPr>
                <w:sz w:val="24"/>
              </w:rPr>
            </w:pPr>
            <w:r>
              <w:rPr>
                <w:sz w:val="24"/>
              </w:rPr>
              <w:t>3</w:t>
            </w:r>
          </w:p>
        </w:tc>
        <w:tc>
          <w:tcPr>
            <w:tcW w:w="811" w:type="dxa"/>
          </w:tcPr>
          <w:p w14:paraId="6D1C7997">
            <w:pPr>
              <w:pStyle w:val="19"/>
              <w:spacing w:line="261" w:lineRule="exact"/>
              <w:ind w:left="111"/>
              <w:rPr>
                <w:sz w:val="24"/>
              </w:rPr>
            </w:pPr>
            <w:r>
              <w:rPr>
                <w:sz w:val="24"/>
              </w:rPr>
              <w:t>1</w:t>
            </w:r>
          </w:p>
        </w:tc>
        <w:tc>
          <w:tcPr>
            <w:tcW w:w="811" w:type="dxa"/>
          </w:tcPr>
          <w:p w14:paraId="6D1C7998">
            <w:pPr>
              <w:pStyle w:val="19"/>
              <w:spacing w:line="261" w:lineRule="exact"/>
              <w:ind w:left="111"/>
              <w:rPr>
                <w:sz w:val="24"/>
              </w:rPr>
            </w:pPr>
            <w:r>
              <w:rPr>
                <w:sz w:val="24"/>
              </w:rPr>
              <w:t>4</w:t>
            </w:r>
          </w:p>
        </w:tc>
        <w:tc>
          <w:tcPr>
            <w:tcW w:w="811" w:type="dxa"/>
          </w:tcPr>
          <w:p w14:paraId="6D1C7999">
            <w:pPr>
              <w:pStyle w:val="19"/>
              <w:spacing w:line="261" w:lineRule="exact"/>
              <w:ind w:left="111"/>
              <w:rPr>
                <w:sz w:val="24"/>
              </w:rPr>
            </w:pPr>
            <w:r>
              <w:rPr>
                <w:sz w:val="24"/>
              </w:rPr>
              <w:t>1</w:t>
            </w:r>
          </w:p>
        </w:tc>
        <w:tc>
          <w:tcPr>
            <w:tcW w:w="811" w:type="dxa"/>
          </w:tcPr>
          <w:p w14:paraId="6D1C799A">
            <w:pPr>
              <w:pStyle w:val="19"/>
              <w:spacing w:line="261" w:lineRule="exact"/>
              <w:ind w:left="111"/>
              <w:rPr>
                <w:sz w:val="24"/>
              </w:rPr>
            </w:pPr>
            <w:r>
              <w:rPr>
                <w:sz w:val="24"/>
              </w:rPr>
              <w:t>4</w:t>
            </w:r>
          </w:p>
        </w:tc>
        <w:tc>
          <w:tcPr>
            <w:tcW w:w="901" w:type="dxa"/>
          </w:tcPr>
          <w:p w14:paraId="6D1C799B">
            <w:pPr>
              <w:pStyle w:val="19"/>
              <w:spacing w:line="261" w:lineRule="exact"/>
              <w:ind w:left="111"/>
              <w:rPr>
                <w:sz w:val="24"/>
              </w:rPr>
            </w:pPr>
            <w:r>
              <w:rPr>
                <w:sz w:val="24"/>
              </w:rPr>
              <w:t>1</w:t>
            </w:r>
          </w:p>
        </w:tc>
        <w:tc>
          <w:tcPr>
            <w:tcW w:w="901" w:type="dxa"/>
          </w:tcPr>
          <w:p w14:paraId="6D1C799C">
            <w:pPr>
              <w:pStyle w:val="19"/>
              <w:spacing w:line="261" w:lineRule="exact"/>
              <w:ind w:left="111"/>
              <w:rPr>
                <w:sz w:val="24"/>
              </w:rPr>
            </w:pPr>
            <w:r>
              <w:rPr>
                <w:sz w:val="24"/>
              </w:rPr>
              <w:t>4</w:t>
            </w:r>
          </w:p>
        </w:tc>
      </w:tr>
      <w:tr w14:paraId="6D1C799F">
        <w:trPr>
          <w:trHeight w:val="405" w:hRule="atLeast"/>
        </w:trPr>
        <w:tc>
          <w:tcPr>
            <w:tcW w:w="10904" w:type="dxa"/>
            <w:gridSpan w:val="11"/>
          </w:tcPr>
          <w:p w14:paraId="6D1C799E">
            <w:pPr>
              <w:pStyle w:val="19"/>
              <w:spacing w:line="261" w:lineRule="exact"/>
              <w:rPr>
                <w:b/>
                <w:sz w:val="24"/>
              </w:rPr>
            </w:pPr>
            <w:r>
              <w:rPr>
                <w:b/>
                <w:sz w:val="24"/>
              </w:rPr>
              <w:t>L) Neurosurgical Procedures</w:t>
            </w:r>
          </w:p>
        </w:tc>
      </w:tr>
      <w:tr w14:paraId="6D1C79AC">
        <w:trPr>
          <w:trHeight w:val="1652" w:hRule="atLeast"/>
        </w:trPr>
        <w:tc>
          <w:tcPr>
            <w:tcW w:w="541" w:type="dxa"/>
          </w:tcPr>
          <w:p w14:paraId="6D1C79A0">
            <w:pPr>
              <w:pStyle w:val="19"/>
              <w:ind w:left="94" w:right="57"/>
              <w:jc w:val="center"/>
              <w:rPr>
                <w:sz w:val="24"/>
              </w:rPr>
            </w:pPr>
            <w:r>
              <w:rPr>
                <w:sz w:val="24"/>
              </w:rPr>
              <w:t>84.</w:t>
            </w:r>
          </w:p>
        </w:tc>
        <w:tc>
          <w:tcPr>
            <w:tcW w:w="2884" w:type="dxa"/>
            <w:tcBorders>
              <w:right w:val="single" w:color="000000" w:sz="8" w:space="0"/>
            </w:tcBorders>
          </w:tcPr>
          <w:p w14:paraId="6D1C79A1">
            <w:pPr>
              <w:pStyle w:val="19"/>
              <w:spacing w:line="360" w:lineRule="auto"/>
              <w:rPr>
                <w:sz w:val="24"/>
              </w:rPr>
            </w:pPr>
            <w:r>
              <w:rPr>
                <w:sz w:val="24"/>
              </w:rPr>
              <w:t>Repair of Neural Tube Defects (Myelomeningocele,</w:t>
            </w:r>
          </w:p>
          <w:p w14:paraId="6D1C79A2">
            <w:pPr>
              <w:pStyle w:val="19"/>
              <w:spacing w:before="4"/>
              <w:rPr>
                <w:sz w:val="24"/>
              </w:rPr>
            </w:pPr>
            <w:r>
              <w:rPr>
                <w:sz w:val="24"/>
              </w:rPr>
              <w:t>Encephalocele)</w:t>
            </w:r>
          </w:p>
        </w:tc>
        <w:tc>
          <w:tcPr>
            <w:tcW w:w="811" w:type="dxa"/>
            <w:tcBorders>
              <w:left w:val="single" w:color="000000" w:sz="8" w:space="0"/>
            </w:tcBorders>
          </w:tcPr>
          <w:p w14:paraId="6D1C79A3">
            <w:pPr>
              <w:pStyle w:val="19"/>
              <w:ind w:left="109"/>
              <w:rPr>
                <w:sz w:val="24"/>
              </w:rPr>
            </w:pPr>
            <w:r>
              <w:rPr>
                <w:sz w:val="24"/>
              </w:rPr>
              <w:t>4</w:t>
            </w:r>
          </w:p>
        </w:tc>
        <w:tc>
          <w:tcPr>
            <w:tcW w:w="811" w:type="dxa"/>
          </w:tcPr>
          <w:p w14:paraId="6D1C79A4">
            <w:pPr>
              <w:pStyle w:val="19"/>
              <w:rPr>
                <w:sz w:val="24"/>
              </w:rPr>
            </w:pPr>
            <w:r>
              <w:rPr>
                <w:sz w:val="24"/>
              </w:rPr>
              <w:t>1</w:t>
            </w:r>
          </w:p>
        </w:tc>
        <w:tc>
          <w:tcPr>
            <w:tcW w:w="811" w:type="dxa"/>
          </w:tcPr>
          <w:p w14:paraId="6D1C79A5">
            <w:pPr>
              <w:pStyle w:val="19"/>
              <w:rPr>
                <w:sz w:val="24"/>
              </w:rPr>
            </w:pPr>
            <w:r>
              <w:rPr>
                <w:sz w:val="24"/>
              </w:rPr>
              <w:t>4</w:t>
            </w:r>
          </w:p>
        </w:tc>
        <w:tc>
          <w:tcPr>
            <w:tcW w:w="811" w:type="dxa"/>
          </w:tcPr>
          <w:p w14:paraId="6D1C79A6">
            <w:pPr>
              <w:pStyle w:val="19"/>
              <w:ind w:left="111"/>
              <w:rPr>
                <w:sz w:val="24"/>
              </w:rPr>
            </w:pPr>
            <w:r>
              <w:rPr>
                <w:sz w:val="24"/>
              </w:rPr>
              <w:t>1</w:t>
            </w:r>
          </w:p>
        </w:tc>
        <w:tc>
          <w:tcPr>
            <w:tcW w:w="811" w:type="dxa"/>
          </w:tcPr>
          <w:p w14:paraId="6D1C79A7">
            <w:pPr>
              <w:pStyle w:val="19"/>
              <w:ind w:left="111"/>
              <w:rPr>
                <w:sz w:val="24"/>
              </w:rPr>
            </w:pPr>
            <w:r>
              <w:rPr>
                <w:sz w:val="24"/>
              </w:rPr>
              <w:t>4</w:t>
            </w:r>
          </w:p>
        </w:tc>
        <w:tc>
          <w:tcPr>
            <w:tcW w:w="811" w:type="dxa"/>
          </w:tcPr>
          <w:p w14:paraId="6D1C79A8">
            <w:pPr>
              <w:pStyle w:val="19"/>
              <w:ind w:left="111"/>
              <w:rPr>
                <w:sz w:val="24"/>
              </w:rPr>
            </w:pPr>
            <w:r>
              <w:rPr>
                <w:sz w:val="24"/>
              </w:rPr>
              <w:t>4</w:t>
            </w:r>
          </w:p>
        </w:tc>
        <w:tc>
          <w:tcPr>
            <w:tcW w:w="811" w:type="dxa"/>
          </w:tcPr>
          <w:p w14:paraId="6D1C79A9">
            <w:pPr>
              <w:pStyle w:val="19"/>
              <w:ind w:left="111"/>
              <w:rPr>
                <w:sz w:val="24"/>
              </w:rPr>
            </w:pPr>
            <w:r>
              <w:rPr>
                <w:sz w:val="24"/>
              </w:rPr>
              <w:t>4</w:t>
            </w:r>
          </w:p>
        </w:tc>
        <w:tc>
          <w:tcPr>
            <w:tcW w:w="901" w:type="dxa"/>
          </w:tcPr>
          <w:p w14:paraId="6D1C79AA">
            <w:pPr>
              <w:pStyle w:val="19"/>
              <w:ind w:left="111"/>
              <w:rPr>
                <w:sz w:val="24"/>
              </w:rPr>
            </w:pPr>
            <w:r>
              <w:rPr>
                <w:sz w:val="24"/>
              </w:rPr>
              <w:t>1</w:t>
            </w:r>
          </w:p>
        </w:tc>
        <w:tc>
          <w:tcPr>
            <w:tcW w:w="901" w:type="dxa"/>
          </w:tcPr>
          <w:p w14:paraId="6D1C79AB">
            <w:pPr>
              <w:pStyle w:val="19"/>
              <w:ind w:left="111"/>
              <w:rPr>
                <w:sz w:val="24"/>
              </w:rPr>
            </w:pPr>
            <w:r>
              <w:rPr>
                <w:sz w:val="24"/>
              </w:rPr>
              <w:t>4</w:t>
            </w:r>
          </w:p>
        </w:tc>
      </w:tr>
      <w:tr w14:paraId="6D1C79B8">
        <w:trPr>
          <w:trHeight w:val="405" w:hRule="atLeast"/>
        </w:trPr>
        <w:tc>
          <w:tcPr>
            <w:tcW w:w="541" w:type="dxa"/>
          </w:tcPr>
          <w:p w14:paraId="6D1C79AD">
            <w:pPr>
              <w:pStyle w:val="19"/>
              <w:ind w:left="94" w:right="57"/>
              <w:jc w:val="center"/>
              <w:rPr>
                <w:sz w:val="24"/>
              </w:rPr>
            </w:pPr>
            <w:r>
              <w:rPr>
                <w:sz w:val="24"/>
              </w:rPr>
              <w:t>85.</w:t>
            </w:r>
          </w:p>
        </w:tc>
        <w:tc>
          <w:tcPr>
            <w:tcW w:w="2884" w:type="dxa"/>
            <w:tcBorders>
              <w:right w:val="single" w:color="000000" w:sz="8" w:space="0"/>
            </w:tcBorders>
          </w:tcPr>
          <w:p w14:paraId="6D1C79AE">
            <w:pPr>
              <w:pStyle w:val="19"/>
              <w:rPr>
                <w:sz w:val="24"/>
              </w:rPr>
            </w:pPr>
            <w:r>
              <w:rPr>
                <w:sz w:val="24"/>
              </w:rPr>
              <w:t>VP shunt for</w:t>
            </w:r>
          </w:p>
        </w:tc>
        <w:tc>
          <w:tcPr>
            <w:tcW w:w="811" w:type="dxa"/>
            <w:tcBorders>
              <w:left w:val="single" w:color="000000" w:sz="8" w:space="0"/>
            </w:tcBorders>
          </w:tcPr>
          <w:p w14:paraId="6D1C79AF">
            <w:pPr>
              <w:pStyle w:val="19"/>
              <w:ind w:left="109"/>
              <w:rPr>
                <w:sz w:val="24"/>
              </w:rPr>
            </w:pPr>
            <w:r>
              <w:rPr>
                <w:sz w:val="24"/>
              </w:rPr>
              <w:t>4</w:t>
            </w:r>
          </w:p>
        </w:tc>
        <w:tc>
          <w:tcPr>
            <w:tcW w:w="811" w:type="dxa"/>
          </w:tcPr>
          <w:p w14:paraId="6D1C79B0">
            <w:pPr>
              <w:pStyle w:val="19"/>
              <w:rPr>
                <w:sz w:val="24"/>
              </w:rPr>
            </w:pPr>
            <w:r>
              <w:rPr>
                <w:sz w:val="24"/>
              </w:rPr>
              <w:t>1</w:t>
            </w:r>
          </w:p>
        </w:tc>
        <w:tc>
          <w:tcPr>
            <w:tcW w:w="811" w:type="dxa"/>
          </w:tcPr>
          <w:p w14:paraId="6D1C79B1">
            <w:pPr>
              <w:pStyle w:val="19"/>
              <w:rPr>
                <w:sz w:val="24"/>
              </w:rPr>
            </w:pPr>
            <w:r>
              <w:rPr>
                <w:sz w:val="24"/>
              </w:rPr>
              <w:t>4</w:t>
            </w:r>
          </w:p>
        </w:tc>
        <w:tc>
          <w:tcPr>
            <w:tcW w:w="811" w:type="dxa"/>
          </w:tcPr>
          <w:p w14:paraId="6D1C79B2">
            <w:pPr>
              <w:pStyle w:val="19"/>
              <w:ind w:left="111"/>
              <w:rPr>
                <w:sz w:val="24"/>
              </w:rPr>
            </w:pPr>
            <w:r>
              <w:rPr>
                <w:sz w:val="24"/>
              </w:rPr>
              <w:t>1</w:t>
            </w:r>
          </w:p>
        </w:tc>
        <w:tc>
          <w:tcPr>
            <w:tcW w:w="811" w:type="dxa"/>
          </w:tcPr>
          <w:p w14:paraId="6D1C79B3">
            <w:pPr>
              <w:pStyle w:val="19"/>
              <w:ind w:left="111"/>
              <w:rPr>
                <w:sz w:val="24"/>
              </w:rPr>
            </w:pPr>
            <w:r>
              <w:rPr>
                <w:sz w:val="24"/>
              </w:rPr>
              <w:t>4</w:t>
            </w:r>
          </w:p>
        </w:tc>
        <w:tc>
          <w:tcPr>
            <w:tcW w:w="811" w:type="dxa"/>
          </w:tcPr>
          <w:p w14:paraId="6D1C79B4">
            <w:pPr>
              <w:pStyle w:val="19"/>
              <w:ind w:left="111"/>
              <w:rPr>
                <w:sz w:val="24"/>
              </w:rPr>
            </w:pPr>
            <w:r>
              <w:rPr>
                <w:sz w:val="24"/>
              </w:rPr>
              <w:t>4</w:t>
            </w:r>
          </w:p>
        </w:tc>
        <w:tc>
          <w:tcPr>
            <w:tcW w:w="811" w:type="dxa"/>
          </w:tcPr>
          <w:p w14:paraId="6D1C79B5">
            <w:pPr>
              <w:pStyle w:val="19"/>
              <w:ind w:left="111"/>
              <w:rPr>
                <w:sz w:val="24"/>
              </w:rPr>
            </w:pPr>
            <w:r>
              <w:rPr>
                <w:sz w:val="24"/>
              </w:rPr>
              <w:t>4</w:t>
            </w:r>
          </w:p>
        </w:tc>
        <w:tc>
          <w:tcPr>
            <w:tcW w:w="901" w:type="dxa"/>
          </w:tcPr>
          <w:p w14:paraId="6D1C79B6">
            <w:pPr>
              <w:pStyle w:val="19"/>
              <w:ind w:left="111"/>
              <w:rPr>
                <w:sz w:val="24"/>
              </w:rPr>
            </w:pPr>
            <w:r>
              <w:rPr>
                <w:sz w:val="24"/>
              </w:rPr>
              <w:t>1</w:t>
            </w:r>
          </w:p>
        </w:tc>
        <w:tc>
          <w:tcPr>
            <w:tcW w:w="901" w:type="dxa"/>
          </w:tcPr>
          <w:p w14:paraId="6D1C79B7">
            <w:pPr>
              <w:pStyle w:val="19"/>
              <w:ind w:left="111"/>
              <w:rPr>
                <w:sz w:val="24"/>
              </w:rPr>
            </w:pPr>
            <w:r>
              <w:rPr>
                <w:sz w:val="24"/>
              </w:rPr>
              <w:t>4</w:t>
            </w:r>
          </w:p>
        </w:tc>
      </w:tr>
    </w:tbl>
    <w:p w14:paraId="47D578BA">
      <w:pPr>
        <w:rPr>
          <w:sz w:val="24"/>
        </w:rPr>
        <w:sectPr>
          <w:pgSz w:w="12240" w:h="14060"/>
          <w:pgMar w:top="1320" w:right="420" w:bottom="280" w:left="320" w:header="720" w:footer="720" w:gutter="0"/>
          <w:cols w:space="720" w:num="1"/>
        </w:sectPr>
      </w:pPr>
    </w:p>
    <w:p w14:paraId="6D1C79BA">
      <w:pPr>
        <w:pStyle w:val="10"/>
        <w:spacing w:before="3"/>
        <w:rPr>
          <w:rFonts w:ascii="Times New Roman"/>
          <w:sz w:val="9"/>
        </w:rPr>
      </w:pPr>
    </w:p>
    <w:tbl>
      <w:tblPr>
        <w:tblStyle w:val="9"/>
        <w:tblW w:w="0" w:type="auto"/>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0"/>
        <w:gridCol w:w="2883"/>
        <w:gridCol w:w="810"/>
        <w:gridCol w:w="810"/>
        <w:gridCol w:w="810"/>
        <w:gridCol w:w="810"/>
        <w:gridCol w:w="810"/>
        <w:gridCol w:w="810"/>
        <w:gridCol w:w="810"/>
        <w:gridCol w:w="900"/>
        <w:gridCol w:w="900"/>
      </w:tblGrid>
      <w:tr w14:paraId="6D1C79C6">
        <w:trPr>
          <w:trHeight w:val="405" w:hRule="atLeast"/>
        </w:trPr>
        <w:tc>
          <w:tcPr>
            <w:tcW w:w="540" w:type="dxa"/>
          </w:tcPr>
          <w:p w14:paraId="6D1C79BB">
            <w:pPr>
              <w:pStyle w:val="19"/>
              <w:ind w:left="0"/>
              <w:rPr>
                <w:rFonts w:ascii="Times New Roman"/>
                <w:sz w:val="24"/>
              </w:rPr>
            </w:pPr>
          </w:p>
        </w:tc>
        <w:tc>
          <w:tcPr>
            <w:tcW w:w="2883" w:type="dxa"/>
            <w:tcBorders>
              <w:right w:val="single" w:color="000000" w:sz="8" w:space="0"/>
            </w:tcBorders>
          </w:tcPr>
          <w:p w14:paraId="6D1C79BC">
            <w:pPr>
              <w:pStyle w:val="19"/>
              <w:ind w:left="113"/>
              <w:rPr>
                <w:sz w:val="24"/>
              </w:rPr>
            </w:pPr>
            <w:r>
              <w:rPr>
                <w:sz w:val="24"/>
              </w:rPr>
              <w:t>Hydrocephalus</w:t>
            </w:r>
          </w:p>
        </w:tc>
        <w:tc>
          <w:tcPr>
            <w:tcW w:w="810" w:type="dxa"/>
            <w:tcBorders>
              <w:left w:val="single" w:color="000000" w:sz="8" w:space="0"/>
            </w:tcBorders>
          </w:tcPr>
          <w:p w14:paraId="6D1C79BD">
            <w:pPr>
              <w:pStyle w:val="19"/>
              <w:ind w:left="0"/>
              <w:rPr>
                <w:rFonts w:ascii="Times New Roman"/>
                <w:sz w:val="24"/>
              </w:rPr>
            </w:pPr>
          </w:p>
        </w:tc>
        <w:tc>
          <w:tcPr>
            <w:tcW w:w="810" w:type="dxa"/>
          </w:tcPr>
          <w:p w14:paraId="6D1C79BE">
            <w:pPr>
              <w:pStyle w:val="19"/>
              <w:ind w:left="0"/>
              <w:rPr>
                <w:rFonts w:ascii="Times New Roman"/>
                <w:sz w:val="24"/>
              </w:rPr>
            </w:pPr>
          </w:p>
        </w:tc>
        <w:tc>
          <w:tcPr>
            <w:tcW w:w="810" w:type="dxa"/>
          </w:tcPr>
          <w:p w14:paraId="6D1C79BF">
            <w:pPr>
              <w:pStyle w:val="19"/>
              <w:ind w:left="0"/>
              <w:rPr>
                <w:rFonts w:ascii="Times New Roman"/>
                <w:sz w:val="24"/>
              </w:rPr>
            </w:pPr>
          </w:p>
        </w:tc>
        <w:tc>
          <w:tcPr>
            <w:tcW w:w="810" w:type="dxa"/>
          </w:tcPr>
          <w:p w14:paraId="6D1C79C0">
            <w:pPr>
              <w:pStyle w:val="19"/>
              <w:ind w:left="0"/>
              <w:rPr>
                <w:rFonts w:ascii="Times New Roman"/>
                <w:sz w:val="24"/>
              </w:rPr>
            </w:pPr>
          </w:p>
        </w:tc>
        <w:tc>
          <w:tcPr>
            <w:tcW w:w="810" w:type="dxa"/>
          </w:tcPr>
          <w:p w14:paraId="6D1C79C1">
            <w:pPr>
              <w:pStyle w:val="19"/>
              <w:ind w:left="0"/>
              <w:rPr>
                <w:rFonts w:ascii="Times New Roman"/>
                <w:sz w:val="24"/>
              </w:rPr>
            </w:pPr>
          </w:p>
        </w:tc>
        <w:tc>
          <w:tcPr>
            <w:tcW w:w="810" w:type="dxa"/>
          </w:tcPr>
          <w:p w14:paraId="6D1C79C2">
            <w:pPr>
              <w:pStyle w:val="19"/>
              <w:ind w:left="0"/>
              <w:rPr>
                <w:rFonts w:ascii="Times New Roman"/>
                <w:sz w:val="24"/>
              </w:rPr>
            </w:pPr>
          </w:p>
        </w:tc>
        <w:tc>
          <w:tcPr>
            <w:tcW w:w="810" w:type="dxa"/>
          </w:tcPr>
          <w:p w14:paraId="6D1C79C3">
            <w:pPr>
              <w:pStyle w:val="19"/>
              <w:ind w:left="0"/>
              <w:rPr>
                <w:rFonts w:ascii="Times New Roman"/>
                <w:sz w:val="24"/>
              </w:rPr>
            </w:pPr>
          </w:p>
        </w:tc>
        <w:tc>
          <w:tcPr>
            <w:tcW w:w="900" w:type="dxa"/>
          </w:tcPr>
          <w:p w14:paraId="6D1C79C4">
            <w:pPr>
              <w:pStyle w:val="19"/>
              <w:ind w:left="0"/>
              <w:rPr>
                <w:rFonts w:ascii="Times New Roman"/>
                <w:sz w:val="24"/>
              </w:rPr>
            </w:pPr>
          </w:p>
        </w:tc>
        <w:tc>
          <w:tcPr>
            <w:tcW w:w="900" w:type="dxa"/>
          </w:tcPr>
          <w:p w14:paraId="6D1C79C5">
            <w:pPr>
              <w:pStyle w:val="19"/>
              <w:ind w:left="0"/>
              <w:rPr>
                <w:rFonts w:ascii="Times New Roman"/>
                <w:sz w:val="24"/>
              </w:rPr>
            </w:pPr>
          </w:p>
        </w:tc>
      </w:tr>
      <w:tr w14:paraId="6D1C79C8">
        <w:trPr>
          <w:trHeight w:val="420" w:hRule="atLeast"/>
        </w:trPr>
        <w:tc>
          <w:tcPr>
            <w:tcW w:w="10893" w:type="dxa"/>
            <w:gridSpan w:val="11"/>
          </w:tcPr>
          <w:p w14:paraId="6D1C79C7">
            <w:pPr>
              <w:pStyle w:val="19"/>
              <w:spacing w:line="261" w:lineRule="exact"/>
              <w:rPr>
                <w:b/>
                <w:sz w:val="24"/>
              </w:rPr>
            </w:pPr>
            <w:r>
              <w:rPr>
                <w:b/>
                <w:sz w:val="24"/>
              </w:rPr>
              <w:t>M) Musculoskeletal Surgery</w:t>
            </w:r>
          </w:p>
        </w:tc>
      </w:tr>
      <w:tr w14:paraId="6D1C79D5">
        <w:trPr>
          <w:trHeight w:val="1231" w:hRule="atLeast"/>
        </w:trPr>
        <w:tc>
          <w:tcPr>
            <w:tcW w:w="540" w:type="dxa"/>
          </w:tcPr>
          <w:p w14:paraId="6D1C79C9">
            <w:pPr>
              <w:pStyle w:val="19"/>
              <w:spacing w:line="261" w:lineRule="exact"/>
              <w:ind w:left="94" w:right="56"/>
              <w:jc w:val="center"/>
              <w:rPr>
                <w:sz w:val="24"/>
              </w:rPr>
            </w:pPr>
            <w:r>
              <w:rPr>
                <w:sz w:val="24"/>
              </w:rPr>
              <w:t>86.</w:t>
            </w:r>
          </w:p>
        </w:tc>
        <w:tc>
          <w:tcPr>
            <w:tcW w:w="2883" w:type="dxa"/>
            <w:tcBorders>
              <w:right w:val="single" w:color="000000" w:sz="8" w:space="0"/>
            </w:tcBorders>
          </w:tcPr>
          <w:p w14:paraId="6D1C79CA">
            <w:pPr>
              <w:pStyle w:val="19"/>
              <w:spacing w:line="261" w:lineRule="exact"/>
              <w:ind w:left="113"/>
              <w:rPr>
                <w:sz w:val="24"/>
              </w:rPr>
            </w:pPr>
            <w:r>
              <w:rPr>
                <w:sz w:val="24"/>
              </w:rPr>
              <w:t>Talipes Equinovarus</w:t>
            </w:r>
          </w:p>
          <w:p w14:paraId="6D1C79CB">
            <w:pPr>
              <w:pStyle w:val="19"/>
              <w:spacing w:before="20" w:line="400" w:lineRule="atLeast"/>
              <w:ind w:left="113"/>
              <w:rPr>
                <w:sz w:val="24"/>
              </w:rPr>
            </w:pPr>
            <w:r>
              <w:rPr>
                <w:sz w:val="24"/>
              </w:rPr>
              <w:t>Surgery and Splint application</w:t>
            </w:r>
          </w:p>
        </w:tc>
        <w:tc>
          <w:tcPr>
            <w:tcW w:w="810" w:type="dxa"/>
            <w:tcBorders>
              <w:left w:val="single" w:color="000000" w:sz="8" w:space="0"/>
            </w:tcBorders>
          </w:tcPr>
          <w:p w14:paraId="6D1C79CC">
            <w:pPr>
              <w:pStyle w:val="19"/>
              <w:spacing w:line="261" w:lineRule="exact"/>
              <w:ind w:left="111"/>
              <w:rPr>
                <w:sz w:val="24"/>
              </w:rPr>
            </w:pPr>
            <w:r>
              <w:rPr>
                <w:sz w:val="24"/>
              </w:rPr>
              <w:t>4</w:t>
            </w:r>
          </w:p>
        </w:tc>
        <w:tc>
          <w:tcPr>
            <w:tcW w:w="810" w:type="dxa"/>
          </w:tcPr>
          <w:p w14:paraId="6D1C79CD">
            <w:pPr>
              <w:pStyle w:val="19"/>
              <w:spacing w:line="261" w:lineRule="exact"/>
              <w:ind w:left="115"/>
              <w:rPr>
                <w:sz w:val="24"/>
              </w:rPr>
            </w:pPr>
            <w:r>
              <w:rPr>
                <w:sz w:val="24"/>
              </w:rPr>
              <w:t>1</w:t>
            </w:r>
          </w:p>
        </w:tc>
        <w:tc>
          <w:tcPr>
            <w:tcW w:w="810" w:type="dxa"/>
          </w:tcPr>
          <w:p w14:paraId="6D1C79CE">
            <w:pPr>
              <w:pStyle w:val="19"/>
              <w:spacing w:line="261" w:lineRule="exact"/>
              <w:ind w:left="116"/>
              <w:rPr>
                <w:sz w:val="24"/>
              </w:rPr>
            </w:pPr>
            <w:r>
              <w:rPr>
                <w:sz w:val="24"/>
              </w:rPr>
              <w:t>4</w:t>
            </w:r>
          </w:p>
        </w:tc>
        <w:tc>
          <w:tcPr>
            <w:tcW w:w="810" w:type="dxa"/>
          </w:tcPr>
          <w:p w14:paraId="6D1C79CF">
            <w:pPr>
              <w:pStyle w:val="19"/>
              <w:spacing w:line="261" w:lineRule="exact"/>
              <w:ind w:left="116"/>
              <w:rPr>
                <w:sz w:val="24"/>
              </w:rPr>
            </w:pPr>
            <w:r>
              <w:rPr>
                <w:sz w:val="24"/>
              </w:rPr>
              <w:t>1</w:t>
            </w:r>
          </w:p>
        </w:tc>
        <w:tc>
          <w:tcPr>
            <w:tcW w:w="810" w:type="dxa"/>
          </w:tcPr>
          <w:p w14:paraId="6D1C79D0">
            <w:pPr>
              <w:pStyle w:val="19"/>
              <w:spacing w:line="261" w:lineRule="exact"/>
              <w:ind w:left="117"/>
              <w:rPr>
                <w:sz w:val="24"/>
              </w:rPr>
            </w:pPr>
            <w:r>
              <w:rPr>
                <w:sz w:val="24"/>
              </w:rPr>
              <w:t>4</w:t>
            </w:r>
          </w:p>
        </w:tc>
        <w:tc>
          <w:tcPr>
            <w:tcW w:w="810" w:type="dxa"/>
          </w:tcPr>
          <w:p w14:paraId="6D1C79D1">
            <w:pPr>
              <w:pStyle w:val="19"/>
              <w:spacing w:line="261" w:lineRule="exact"/>
              <w:ind w:left="118"/>
              <w:rPr>
                <w:sz w:val="24"/>
              </w:rPr>
            </w:pPr>
            <w:r>
              <w:rPr>
                <w:sz w:val="24"/>
              </w:rPr>
              <w:t>4</w:t>
            </w:r>
          </w:p>
        </w:tc>
        <w:tc>
          <w:tcPr>
            <w:tcW w:w="810" w:type="dxa"/>
          </w:tcPr>
          <w:p w14:paraId="6D1C79D2">
            <w:pPr>
              <w:pStyle w:val="19"/>
              <w:spacing w:line="261" w:lineRule="exact"/>
              <w:ind w:left="120"/>
              <w:rPr>
                <w:sz w:val="24"/>
              </w:rPr>
            </w:pPr>
            <w:r>
              <w:rPr>
                <w:sz w:val="24"/>
              </w:rPr>
              <w:t>4</w:t>
            </w:r>
          </w:p>
        </w:tc>
        <w:tc>
          <w:tcPr>
            <w:tcW w:w="900" w:type="dxa"/>
          </w:tcPr>
          <w:p w14:paraId="6D1C79D3">
            <w:pPr>
              <w:pStyle w:val="19"/>
              <w:spacing w:line="261" w:lineRule="exact"/>
              <w:ind w:left="121"/>
              <w:rPr>
                <w:sz w:val="24"/>
              </w:rPr>
            </w:pPr>
            <w:r>
              <w:rPr>
                <w:sz w:val="24"/>
              </w:rPr>
              <w:t>1</w:t>
            </w:r>
          </w:p>
        </w:tc>
        <w:tc>
          <w:tcPr>
            <w:tcW w:w="900" w:type="dxa"/>
          </w:tcPr>
          <w:p w14:paraId="6D1C79D4">
            <w:pPr>
              <w:pStyle w:val="19"/>
              <w:spacing w:line="261" w:lineRule="exact"/>
              <w:ind w:left="122"/>
              <w:rPr>
                <w:sz w:val="24"/>
              </w:rPr>
            </w:pPr>
            <w:r>
              <w:rPr>
                <w:sz w:val="24"/>
              </w:rPr>
              <w:t>4</w:t>
            </w:r>
          </w:p>
        </w:tc>
      </w:tr>
      <w:tr w14:paraId="6D1C79E1">
        <w:trPr>
          <w:trHeight w:val="405" w:hRule="atLeast"/>
        </w:trPr>
        <w:tc>
          <w:tcPr>
            <w:tcW w:w="540" w:type="dxa"/>
          </w:tcPr>
          <w:p w14:paraId="6D1C79D6">
            <w:pPr>
              <w:pStyle w:val="19"/>
              <w:ind w:left="94" w:right="56"/>
              <w:jc w:val="center"/>
              <w:rPr>
                <w:sz w:val="24"/>
              </w:rPr>
            </w:pPr>
            <w:r>
              <w:rPr>
                <w:sz w:val="24"/>
              </w:rPr>
              <w:t>87.</w:t>
            </w:r>
          </w:p>
        </w:tc>
        <w:tc>
          <w:tcPr>
            <w:tcW w:w="2883" w:type="dxa"/>
            <w:tcBorders>
              <w:right w:val="single" w:color="000000" w:sz="8" w:space="0"/>
            </w:tcBorders>
          </w:tcPr>
          <w:p w14:paraId="6D1C79D7">
            <w:pPr>
              <w:pStyle w:val="19"/>
              <w:ind w:left="113"/>
              <w:rPr>
                <w:sz w:val="24"/>
              </w:rPr>
            </w:pPr>
            <w:r>
              <w:rPr>
                <w:sz w:val="24"/>
              </w:rPr>
              <w:t>Arthorotomy / Drainage</w:t>
            </w:r>
          </w:p>
        </w:tc>
        <w:tc>
          <w:tcPr>
            <w:tcW w:w="810" w:type="dxa"/>
            <w:tcBorders>
              <w:left w:val="single" w:color="000000" w:sz="8" w:space="0"/>
            </w:tcBorders>
          </w:tcPr>
          <w:p w14:paraId="6D1C79D8">
            <w:pPr>
              <w:pStyle w:val="19"/>
              <w:ind w:left="111"/>
              <w:rPr>
                <w:sz w:val="24"/>
              </w:rPr>
            </w:pPr>
            <w:r>
              <w:rPr>
                <w:sz w:val="24"/>
              </w:rPr>
              <w:t>4</w:t>
            </w:r>
          </w:p>
        </w:tc>
        <w:tc>
          <w:tcPr>
            <w:tcW w:w="810" w:type="dxa"/>
          </w:tcPr>
          <w:p w14:paraId="6D1C79D9">
            <w:pPr>
              <w:pStyle w:val="19"/>
              <w:ind w:left="115"/>
              <w:rPr>
                <w:sz w:val="24"/>
              </w:rPr>
            </w:pPr>
            <w:r>
              <w:rPr>
                <w:sz w:val="24"/>
              </w:rPr>
              <w:t>1</w:t>
            </w:r>
          </w:p>
        </w:tc>
        <w:tc>
          <w:tcPr>
            <w:tcW w:w="810" w:type="dxa"/>
          </w:tcPr>
          <w:p w14:paraId="6D1C79DA">
            <w:pPr>
              <w:pStyle w:val="19"/>
              <w:ind w:left="116"/>
              <w:rPr>
                <w:sz w:val="24"/>
              </w:rPr>
            </w:pPr>
            <w:r>
              <w:rPr>
                <w:sz w:val="24"/>
              </w:rPr>
              <w:t>4</w:t>
            </w:r>
          </w:p>
        </w:tc>
        <w:tc>
          <w:tcPr>
            <w:tcW w:w="810" w:type="dxa"/>
          </w:tcPr>
          <w:p w14:paraId="6D1C79DB">
            <w:pPr>
              <w:pStyle w:val="19"/>
              <w:ind w:left="116"/>
              <w:rPr>
                <w:sz w:val="24"/>
              </w:rPr>
            </w:pPr>
            <w:r>
              <w:rPr>
                <w:sz w:val="24"/>
              </w:rPr>
              <w:t>1</w:t>
            </w:r>
          </w:p>
        </w:tc>
        <w:tc>
          <w:tcPr>
            <w:tcW w:w="810" w:type="dxa"/>
          </w:tcPr>
          <w:p w14:paraId="6D1C79DC">
            <w:pPr>
              <w:pStyle w:val="19"/>
              <w:ind w:left="117"/>
              <w:rPr>
                <w:sz w:val="24"/>
              </w:rPr>
            </w:pPr>
            <w:r>
              <w:rPr>
                <w:sz w:val="24"/>
              </w:rPr>
              <w:t>4</w:t>
            </w:r>
          </w:p>
        </w:tc>
        <w:tc>
          <w:tcPr>
            <w:tcW w:w="810" w:type="dxa"/>
          </w:tcPr>
          <w:p w14:paraId="6D1C79DD">
            <w:pPr>
              <w:pStyle w:val="19"/>
              <w:ind w:left="118"/>
              <w:rPr>
                <w:sz w:val="24"/>
              </w:rPr>
            </w:pPr>
            <w:r>
              <w:rPr>
                <w:sz w:val="24"/>
              </w:rPr>
              <w:t>4</w:t>
            </w:r>
          </w:p>
        </w:tc>
        <w:tc>
          <w:tcPr>
            <w:tcW w:w="810" w:type="dxa"/>
          </w:tcPr>
          <w:p w14:paraId="6D1C79DE">
            <w:pPr>
              <w:pStyle w:val="19"/>
              <w:ind w:left="120"/>
              <w:rPr>
                <w:sz w:val="24"/>
              </w:rPr>
            </w:pPr>
            <w:r>
              <w:rPr>
                <w:sz w:val="24"/>
              </w:rPr>
              <w:t>4</w:t>
            </w:r>
          </w:p>
        </w:tc>
        <w:tc>
          <w:tcPr>
            <w:tcW w:w="900" w:type="dxa"/>
          </w:tcPr>
          <w:p w14:paraId="6D1C79DF">
            <w:pPr>
              <w:pStyle w:val="19"/>
              <w:ind w:left="121"/>
              <w:rPr>
                <w:sz w:val="24"/>
              </w:rPr>
            </w:pPr>
            <w:r>
              <w:rPr>
                <w:sz w:val="24"/>
              </w:rPr>
              <w:t>1</w:t>
            </w:r>
          </w:p>
        </w:tc>
        <w:tc>
          <w:tcPr>
            <w:tcW w:w="900" w:type="dxa"/>
          </w:tcPr>
          <w:p w14:paraId="6D1C79E0">
            <w:pPr>
              <w:pStyle w:val="19"/>
              <w:ind w:left="122"/>
              <w:rPr>
                <w:sz w:val="24"/>
              </w:rPr>
            </w:pPr>
            <w:r>
              <w:rPr>
                <w:sz w:val="24"/>
              </w:rPr>
              <w:t>4</w:t>
            </w:r>
          </w:p>
        </w:tc>
      </w:tr>
      <w:tr w14:paraId="6D1C79EE">
        <w:trPr>
          <w:trHeight w:val="825" w:hRule="atLeast"/>
        </w:trPr>
        <w:tc>
          <w:tcPr>
            <w:tcW w:w="540" w:type="dxa"/>
          </w:tcPr>
          <w:p w14:paraId="6D1C79E2">
            <w:pPr>
              <w:pStyle w:val="19"/>
              <w:ind w:left="94" w:right="56"/>
              <w:jc w:val="center"/>
              <w:rPr>
                <w:sz w:val="24"/>
              </w:rPr>
            </w:pPr>
            <w:r>
              <w:rPr>
                <w:sz w:val="24"/>
              </w:rPr>
              <w:t>88.</w:t>
            </w:r>
          </w:p>
        </w:tc>
        <w:tc>
          <w:tcPr>
            <w:tcW w:w="2883" w:type="dxa"/>
            <w:tcBorders>
              <w:right w:val="single" w:color="000000" w:sz="8" w:space="0"/>
            </w:tcBorders>
          </w:tcPr>
          <w:p w14:paraId="6D1C79E3">
            <w:pPr>
              <w:pStyle w:val="19"/>
              <w:ind w:left="113"/>
              <w:rPr>
                <w:sz w:val="24"/>
              </w:rPr>
            </w:pPr>
            <w:r>
              <w:rPr>
                <w:sz w:val="24"/>
              </w:rPr>
              <w:t>Osteomyelitis drainage</w:t>
            </w:r>
          </w:p>
          <w:p w14:paraId="6D1C79E4">
            <w:pPr>
              <w:pStyle w:val="19"/>
              <w:spacing w:before="144"/>
              <w:ind w:left="113"/>
              <w:rPr>
                <w:sz w:val="24"/>
              </w:rPr>
            </w:pPr>
            <w:r>
              <w:rPr>
                <w:sz w:val="24"/>
              </w:rPr>
              <w:t>of pus</w:t>
            </w:r>
          </w:p>
        </w:tc>
        <w:tc>
          <w:tcPr>
            <w:tcW w:w="810" w:type="dxa"/>
            <w:tcBorders>
              <w:left w:val="single" w:color="000000" w:sz="8" w:space="0"/>
            </w:tcBorders>
          </w:tcPr>
          <w:p w14:paraId="6D1C79E5">
            <w:pPr>
              <w:pStyle w:val="19"/>
              <w:ind w:left="111"/>
              <w:rPr>
                <w:sz w:val="24"/>
              </w:rPr>
            </w:pPr>
            <w:r>
              <w:rPr>
                <w:sz w:val="24"/>
              </w:rPr>
              <w:t>4</w:t>
            </w:r>
          </w:p>
        </w:tc>
        <w:tc>
          <w:tcPr>
            <w:tcW w:w="810" w:type="dxa"/>
          </w:tcPr>
          <w:p w14:paraId="6D1C79E6">
            <w:pPr>
              <w:pStyle w:val="19"/>
              <w:ind w:left="115"/>
              <w:rPr>
                <w:sz w:val="24"/>
              </w:rPr>
            </w:pPr>
            <w:r>
              <w:rPr>
                <w:sz w:val="24"/>
              </w:rPr>
              <w:t>1</w:t>
            </w:r>
          </w:p>
        </w:tc>
        <w:tc>
          <w:tcPr>
            <w:tcW w:w="810" w:type="dxa"/>
          </w:tcPr>
          <w:p w14:paraId="6D1C79E7">
            <w:pPr>
              <w:pStyle w:val="19"/>
              <w:ind w:left="116"/>
              <w:rPr>
                <w:sz w:val="24"/>
              </w:rPr>
            </w:pPr>
            <w:r>
              <w:rPr>
                <w:sz w:val="24"/>
              </w:rPr>
              <w:t>4</w:t>
            </w:r>
          </w:p>
        </w:tc>
        <w:tc>
          <w:tcPr>
            <w:tcW w:w="810" w:type="dxa"/>
          </w:tcPr>
          <w:p w14:paraId="6D1C79E8">
            <w:pPr>
              <w:pStyle w:val="19"/>
              <w:ind w:left="116"/>
              <w:rPr>
                <w:sz w:val="24"/>
              </w:rPr>
            </w:pPr>
            <w:r>
              <w:rPr>
                <w:sz w:val="24"/>
              </w:rPr>
              <w:t>1</w:t>
            </w:r>
          </w:p>
        </w:tc>
        <w:tc>
          <w:tcPr>
            <w:tcW w:w="810" w:type="dxa"/>
          </w:tcPr>
          <w:p w14:paraId="6D1C79E9">
            <w:pPr>
              <w:pStyle w:val="19"/>
              <w:ind w:left="117"/>
              <w:rPr>
                <w:sz w:val="24"/>
              </w:rPr>
            </w:pPr>
            <w:r>
              <w:rPr>
                <w:sz w:val="24"/>
              </w:rPr>
              <w:t>4</w:t>
            </w:r>
          </w:p>
        </w:tc>
        <w:tc>
          <w:tcPr>
            <w:tcW w:w="810" w:type="dxa"/>
          </w:tcPr>
          <w:p w14:paraId="6D1C79EA">
            <w:pPr>
              <w:pStyle w:val="19"/>
              <w:ind w:left="118"/>
              <w:rPr>
                <w:sz w:val="24"/>
              </w:rPr>
            </w:pPr>
            <w:r>
              <w:rPr>
                <w:sz w:val="24"/>
              </w:rPr>
              <w:t>4</w:t>
            </w:r>
          </w:p>
        </w:tc>
        <w:tc>
          <w:tcPr>
            <w:tcW w:w="810" w:type="dxa"/>
          </w:tcPr>
          <w:p w14:paraId="6D1C79EB">
            <w:pPr>
              <w:pStyle w:val="19"/>
              <w:ind w:left="120"/>
              <w:rPr>
                <w:sz w:val="24"/>
              </w:rPr>
            </w:pPr>
            <w:r>
              <w:rPr>
                <w:sz w:val="24"/>
              </w:rPr>
              <w:t>4</w:t>
            </w:r>
          </w:p>
        </w:tc>
        <w:tc>
          <w:tcPr>
            <w:tcW w:w="900" w:type="dxa"/>
          </w:tcPr>
          <w:p w14:paraId="6D1C79EC">
            <w:pPr>
              <w:pStyle w:val="19"/>
              <w:ind w:left="121"/>
              <w:rPr>
                <w:sz w:val="24"/>
              </w:rPr>
            </w:pPr>
            <w:r>
              <w:rPr>
                <w:sz w:val="24"/>
              </w:rPr>
              <w:t>1</w:t>
            </w:r>
          </w:p>
        </w:tc>
        <w:tc>
          <w:tcPr>
            <w:tcW w:w="900" w:type="dxa"/>
          </w:tcPr>
          <w:p w14:paraId="6D1C79ED">
            <w:pPr>
              <w:pStyle w:val="19"/>
              <w:ind w:left="122"/>
              <w:rPr>
                <w:sz w:val="24"/>
              </w:rPr>
            </w:pPr>
            <w:r>
              <w:rPr>
                <w:sz w:val="24"/>
              </w:rPr>
              <w:t>4</w:t>
            </w:r>
          </w:p>
        </w:tc>
      </w:tr>
      <w:tr w14:paraId="6D1C79FA">
        <w:trPr>
          <w:trHeight w:val="405" w:hRule="atLeast"/>
        </w:trPr>
        <w:tc>
          <w:tcPr>
            <w:tcW w:w="540" w:type="dxa"/>
          </w:tcPr>
          <w:p w14:paraId="6D1C79EF">
            <w:pPr>
              <w:pStyle w:val="19"/>
              <w:ind w:left="94" w:right="56"/>
              <w:jc w:val="center"/>
              <w:rPr>
                <w:sz w:val="24"/>
              </w:rPr>
            </w:pPr>
            <w:r>
              <w:rPr>
                <w:sz w:val="24"/>
              </w:rPr>
              <w:t>89.</w:t>
            </w:r>
          </w:p>
        </w:tc>
        <w:tc>
          <w:tcPr>
            <w:tcW w:w="2883" w:type="dxa"/>
            <w:tcBorders>
              <w:right w:val="single" w:color="000000" w:sz="8" w:space="0"/>
            </w:tcBorders>
          </w:tcPr>
          <w:p w14:paraId="6D1C79F0">
            <w:pPr>
              <w:pStyle w:val="19"/>
              <w:ind w:left="113"/>
              <w:rPr>
                <w:sz w:val="24"/>
              </w:rPr>
            </w:pPr>
            <w:r>
              <w:rPr>
                <w:sz w:val="24"/>
              </w:rPr>
              <w:t>Hip spica application</w:t>
            </w:r>
          </w:p>
        </w:tc>
        <w:tc>
          <w:tcPr>
            <w:tcW w:w="810" w:type="dxa"/>
            <w:tcBorders>
              <w:left w:val="single" w:color="000000" w:sz="8" w:space="0"/>
            </w:tcBorders>
          </w:tcPr>
          <w:p w14:paraId="6D1C79F1">
            <w:pPr>
              <w:pStyle w:val="19"/>
              <w:ind w:left="111"/>
              <w:rPr>
                <w:sz w:val="24"/>
              </w:rPr>
            </w:pPr>
            <w:r>
              <w:rPr>
                <w:sz w:val="24"/>
              </w:rPr>
              <w:t>4</w:t>
            </w:r>
          </w:p>
        </w:tc>
        <w:tc>
          <w:tcPr>
            <w:tcW w:w="810" w:type="dxa"/>
          </w:tcPr>
          <w:p w14:paraId="6D1C79F2">
            <w:pPr>
              <w:pStyle w:val="19"/>
              <w:ind w:left="115"/>
              <w:rPr>
                <w:sz w:val="24"/>
              </w:rPr>
            </w:pPr>
            <w:r>
              <w:rPr>
                <w:sz w:val="24"/>
              </w:rPr>
              <w:t>1</w:t>
            </w:r>
          </w:p>
        </w:tc>
        <w:tc>
          <w:tcPr>
            <w:tcW w:w="810" w:type="dxa"/>
          </w:tcPr>
          <w:p w14:paraId="6D1C79F3">
            <w:pPr>
              <w:pStyle w:val="19"/>
              <w:ind w:left="116"/>
              <w:rPr>
                <w:sz w:val="24"/>
              </w:rPr>
            </w:pPr>
            <w:r>
              <w:rPr>
                <w:sz w:val="24"/>
              </w:rPr>
              <w:t>4</w:t>
            </w:r>
          </w:p>
        </w:tc>
        <w:tc>
          <w:tcPr>
            <w:tcW w:w="810" w:type="dxa"/>
          </w:tcPr>
          <w:p w14:paraId="6D1C79F4">
            <w:pPr>
              <w:pStyle w:val="19"/>
              <w:ind w:left="116"/>
              <w:rPr>
                <w:sz w:val="24"/>
              </w:rPr>
            </w:pPr>
            <w:r>
              <w:rPr>
                <w:sz w:val="24"/>
              </w:rPr>
              <w:t>1</w:t>
            </w:r>
          </w:p>
        </w:tc>
        <w:tc>
          <w:tcPr>
            <w:tcW w:w="810" w:type="dxa"/>
          </w:tcPr>
          <w:p w14:paraId="6D1C79F5">
            <w:pPr>
              <w:pStyle w:val="19"/>
              <w:ind w:left="117"/>
              <w:rPr>
                <w:sz w:val="24"/>
              </w:rPr>
            </w:pPr>
            <w:r>
              <w:rPr>
                <w:sz w:val="24"/>
              </w:rPr>
              <w:t>4</w:t>
            </w:r>
          </w:p>
        </w:tc>
        <w:tc>
          <w:tcPr>
            <w:tcW w:w="810" w:type="dxa"/>
          </w:tcPr>
          <w:p w14:paraId="6D1C79F6">
            <w:pPr>
              <w:pStyle w:val="19"/>
              <w:ind w:left="118"/>
              <w:rPr>
                <w:sz w:val="24"/>
              </w:rPr>
            </w:pPr>
            <w:r>
              <w:rPr>
                <w:sz w:val="24"/>
              </w:rPr>
              <w:t>1</w:t>
            </w:r>
          </w:p>
        </w:tc>
        <w:tc>
          <w:tcPr>
            <w:tcW w:w="810" w:type="dxa"/>
          </w:tcPr>
          <w:p w14:paraId="6D1C79F7">
            <w:pPr>
              <w:pStyle w:val="19"/>
              <w:ind w:left="120"/>
              <w:rPr>
                <w:sz w:val="24"/>
              </w:rPr>
            </w:pPr>
            <w:r>
              <w:rPr>
                <w:sz w:val="24"/>
              </w:rPr>
              <w:t>4</w:t>
            </w:r>
          </w:p>
        </w:tc>
        <w:tc>
          <w:tcPr>
            <w:tcW w:w="900" w:type="dxa"/>
          </w:tcPr>
          <w:p w14:paraId="6D1C79F8">
            <w:pPr>
              <w:pStyle w:val="19"/>
              <w:ind w:left="121"/>
              <w:rPr>
                <w:sz w:val="24"/>
              </w:rPr>
            </w:pPr>
            <w:r>
              <w:rPr>
                <w:sz w:val="24"/>
              </w:rPr>
              <w:t>1</w:t>
            </w:r>
          </w:p>
        </w:tc>
        <w:tc>
          <w:tcPr>
            <w:tcW w:w="900" w:type="dxa"/>
          </w:tcPr>
          <w:p w14:paraId="6D1C79F9">
            <w:pPr>
              <w:pStyle w:val="19"/>
              <w:ind w:left="122"/>
              <w:rPr>
                <w:sz w:val="24"/>
              </w:rPr>
            </w:pPr>
            <w:r>
              <w:rPr>
                <w:sz w:val="24"/>
              </w:rPr>
              <w:t>4</w:t>
            </w:r>
          </w:p>
        </w:tc>
      </w:tr>
      <w:tr w14:paraId="6D1C7A07">
        <w:trPr>
          <w:trHeight w:val="826" w:hRule="atLeast"/>
        </w:trPr>
        <w:tc>
          <w:tcPr>
            <w:tcW w:w="540" w:type="dxa"/>
          </w:tcPr>
          <w:p w14:paraId="6D1C79FB">
            <w:pPr>
              <w:pStyle w:val="19"/>
              <w:ind w:left="94" w:right="56"/>
              <w:jc w:val="center"/>
              <w:rPr>
                <w:sz w:val="24"/>
              </w:rPr>
            </w:pPr>
            <w:r>
              <w:rPr>
                <w:sz w:val="24"/>
              </w:rPr>
              <w:t>90.</w:t>
            </w:r>
          </w:p>
        </w:tc>
        <w:tc>
          <w:tcPr>
            <w:tcW w:w="2883" w:type="dxa"/>
            <w:tcBorders>
              <w:right w:val="single" w:color="000000" w:sz="8" w:space="0"/>
            </w:tcBorders>
          </w:tcPr>
          <w:p w14:paraId="6D1C79FC">
            <w:pPr>
              <w:pStyle w:val="19"/>
              <w:ind w:left="113"/>
              <w:rPr>
                <w:sz w:val="24"/>
              </w:rPr>
            </w:pPr>
            <w:r>
              <w:rPr>
                <w:sz w:val="24"/>
              </w:rPr>
              <w:t>Application of POP cast</w:t>
            </w:r>
          </w:p>
          <w:p w14:paraId="6D1C79FD">
            <w:pPr>
              <w:pStyle w:val="19"/>
              <w:spacing w:before="145"/>
              <w:ind w:left="113"/>
              <w:rPr>
                <w:sz w:val="24"/>
              </w:rPr>
            </w:pPr>
            <w:r>
              <w:rPr>
                <w:sz w:val="24"/>
              </w:rPr>
              <w:t>for Fractures</w:t>
            </w:r>
          </w:p>
        </w:tc>
        <w:tc>
          <w:tcPr>
            <w:tcW w:w="810" w:type="dxa"/>
            <w:tcBorders>
              <w:left w:val="single" w:color="000000" w:sz="8" w:space="0"/>
            </w:tcBorders>
          </w:tcPr>
          <w:p w14:paraId="6D1C79FE">
            <w:pPr>
              <w:pStyle w:val="19"/>
              <w:ind w:left="111"/>
              <w:rPr>
                <w:sz w:val="24"/>
              </w:rPr>
            </w:pPr>
            <w:r>
              <w:rPr>
                <w:sz w:val="24"/>
              </w:rPr>
              <w:t>4</w:t>
            </w:r>
          </w:p>
        </w:tc>
        <w:tc>
          <w:tcPr>
            <w:tcW w:w="810" w:type="dxa"/>
          </w:tcPr>
          <w:p w14:paraId="6D1C79FF">
            <w:pPr>
              <w:pStyle w:val="19"/>
              <w:ind w:left="115"/>
              <w:rPr>
                <w:sz w:val="24"/>
              </w:rPr>
            </w:pPr>
            <w:r>
              <w:rPr>
                <w:sz w:val="24"/>
              </w:rPr>
              <w:t>2</w:t>
            </w:r>
          </w:p>
        </w:tc>
        <w:tc>
          <w:tcPr>
            <w:tcW w:w="810" w:type="dxa"/>
          </w:tcPr>
          <w:p w14:paraId="6D1C7A00">
            <w:pPr>
              <w:pStyle w:val="19"/>
              <w:ind w:left="116"/>
              <w:rPr>
                <w:sz w:val="24"/>
              </w:rPr>
            </w:pPr>
            <w:r>
              <w:rPr>
                <w:sz w:val="24"/>
              </w:rPr>
              <w:t>4</w:t>
            </w:r>
          </w:p>
        </w:tc>
        <w:tc>
          <w:tcPr>
            <w:tcW w:w="810" w:type="dxa"/>
          </w:tcPr>
          <w:p w14:paraId="6D1C7A01">
            <w:pPr>
              <w:pStyle w:val="19"/>
              <w:ind w:left="116"/>
              <w:rPr>
                <w:sz w:val="24"/>
              </w:rPr>
            </w:pPr>
            <w:r>
              <w:rPr>
                <w:sz w:val="24"/>
              </w:rPr>
              <w:t>2</w:t>
            </w:r>
          </w:p>
        </w:tc>
        <w:tc>
          <w:tcPr>
            <w:tcW w:w="810" w:type="dxa"/>
          </w:tcPr>
          <w:p w14:paraId="6D1C7A02">
            <w:pPr>
              <w:pStyle w:val="19"/>
              <w:ind w:left="117"/>
              <w:rPr>
                <w:sz w:val="24"/>
              </w:rPr>
            </w:pPr>
            <w:r>
              <w:rPr>
                <w:sz w:val="24"/>
              </w:rPr>
              <w:t>4</w:t>
            </w:r>
          </w:p>
        </w:tc>
        <w:tc>
          <w:tcPr>
            <w:tcW w:w="810" w:type="dxa"/>
          </w:tcPr>
          <w:p w14:paraId="6D1C7A03">
            <w:pPr>
              <w:pStyle w:val="19"/>
              <w:ind w:left="118"/>
              <w:rPr>
                <w:sz w:val="24"/>
              </w:rPr>
            </w:pPr>
            <w:r>
              <w:rPr>
                <w:sz w:val="24"/>
              </w:rPr>
              <w:t>2</w:t>
            </w:r>
          </w:p>
        </w:tc>
        <w:tc>
          <w:tcPr>
            <w:tcW w:w="810" w:type="dxa"/>
          </w:tcPr>
          <w:p w14:paraId="6D1C7A04">
            <w:pPr>
              <w:pStyle w:val="19"/>
              <w:ind w:left="120"/>
              <w:rPr>
                <w:sz w:val="24"/>
              </w:rPr>
            </w:pPr>
            <w:r>
              <w:rPr>
                <w:sz w:val="24"/>
              </w:rPr>
              <w:t>4</w:t>
            </w:r>
          </w:p>
        </w:tc>
        <w:tc>
          <w:tcPr>
            <w:tcW w:w="900" w:type="dxa"/>
          </w:tcPr>
          <w:p w14:paraId="6D1C7A05">
            <w:pPr>
              <w:pStyle w:val="19"/>
              <w:ind w:left="121"/>
              <w:rPr>
                <w:sz w:val="24"/>
              </w:rPr>
            </w:pPr>
            <w:r>
              <w:rPr>
                <w:sz w:val="24"/>
              </w:rPr>
              <w:t>2</w:t>
            </w:r>
          </w:p>
        </w:tc>
        <w:tc>
          <w:tcPr>
            <w:tcW w:w="900" w:type="dxa"/>
          </w:tcPr>
          <w:p w14:paraId="6D1C7A06">
            <w:pPr>
              <w:pStyle w:val="19"/>
              <w:ind w:left="122"/>
              <w:rPr>
                <w:sz w:val="24"/>
              </w:rPr>
            </w:pPr>
            <w:r>
              <w:rPr>
                <w:sz w:val="24"/>
              </w:rPr>
              <w:t>8</w:t>
            </w:r>
          </w:p>
        </w:tc>
      </w:tr>
      <w:tr w14:paraId="6D1C7A09">
        <w:trPr>
          <w:trHeight w:val="420" w:hRule="atLeast"/>
        </w:trPr>
        <w:tc>
          <w:tcPr>
            <w:tcW w:w="10893" w:type="dxa"/>
            <w:gridSpan w:val="11"/>
          </w:tcPr>
          <w:p w14:paraId="6D1C7A08">
            <w:pPr>
              <w:pStyle w:val="19"/>
              <w:spacing w:line="261" w:lineRule="exact"/>
              <w:rPr>
                <w:b/>
                <w:sz w:val="24"/>
              </w:rPr>
            </w:pPr>
            <w:r>
              <w:rPr>
                <w:b/>
                <w:sz w:val="24"/>
              </w:rPr>
              <w:t>N) Miscellaneous Procedures</w:t>
            </w:r>
          </w:p>
        </w:tc>
      </w:tr>
      <w:tr w14:paraId="6D1C7A16">
        <w:trPr>
          <w:trHeight w:val="810" w:hRule="atLeast"/>
        </w:trPr>
        <w:tc>
          <w:tcPr>
            <w:tcW w:w="540" w:type="dxa"/>
          </w:tcPr>
          <w:p w14:paraId="6D1C7A0A">
            <w:pPr>
              <w:pStyle w:val="19"/>
              <w:spacing w:line="261" w:lineRule="exact"/>
              <w:ind w:left="94" w:right="56"/>
              <w:jc w:val="center"/>
              <w:rPr>
                <w:sz w:val="24"/>
              </w:rPr>
            </w:pPr>
            <w:r>
              <w:rPr>
                <w:sz w:val="24"/>
              </w:rPr>
              <w:t>91.</w:t>
            </w:r>
          </w:p>
        </w:tc>
        <w:tc>
          <w:tcPr>
            <w:tcW w:w="2883" w:type="dxa"/>
            <w:tcBorders>
              <w:right w:val="single" w:color="000000" w:sz="8" w:space="0"/>
            </w:tcBorders>
          </w:tcPr>
          <w:p w14:paraId="6D1C7A0B">
            <w:pPr>
              <w:pStyle w:val="19"/>
              <w:spacing w:line="261" w:lineRule="exact"/>
              <w:ind w:left="113"/>
              <w:rPr>
                <w:sz w:val="24"/>
              </w:rPr>
            </w:pPr>
            <w:r>
              <w:rPr>
                <w:sz w:val="24"/>
              </w:rPr>
              <w:t>Excision of superficial</w:t>
            </w:r>
          </w:p>
          <w:p w14:paraId="6D1C7A0C">
            <w:pPr>
              <w:pStyle w:val="19"/>
              <w:spacing w:before="144"/>
              <w:ind w:left="113"/>
              <w:rPr>
                <w:sz w:val="24"/>
              </w:rPr>
            </w:pPr>
            <w:r>
              <w:rPr>
                <w:sz w:val="24"/>
              </w:rPr>
              <w:t>lumps</w:t>
            </w:r>
          </w:p>
        </w:tc>
        <w:tc>
          <w:tcPr>
            <w:tcW w:w="810" w:type="dxa"/>
            <w:tcBorders>
              <w:left w:val="single" w:color="000000" w:sz="8" w:space="0"/>
            </w:tcBorders>
          </w:tcPr>
          <w:p w14:paraId="6D1C7A0D">
            <w:pPr>
              <w:pStyle w:val="19"/>
              <w:spacing w:line="261" w:lineRule="exact"/>
              <w:ind w:left="111"/>
              <w:rPr>
                <w:sz w:val="24"/>
              </w:rPr>
            </w:pPr>
            <w:r>
              <w:rPr>
                <w:sz w:val="24"/>
              </w:rPr>
              <w:t>4</w:t>
            </w:r>
          </w:p>
        </w:tc>
        <w:tc>
          <w:tcPr>
            <w:tcW w:w="810" w:type="dxa"/>
          </w:tcPr>
          <w:p w14:paraId="6D1C7A0E">
            <w:pPr>
              <w:pStyle w:val="19"/>
              <w:spacing w:line="261" w:lineRule="exact"/>
              <w:ind w:left="115"/>
              <w:rPr>
                <w:sz w:val="24"/>
              </w:rPr>
            </w:pPr>
            <w:r>
              <w:rPr>
                <w:sz w:val="24"/>
              </w:rPr>
              <w:t>2</w:t>
            </w:r>
          </w:p>
        </w:tc>
        <w:tc>
          <w:tcPr>
            <w:tcW w:w="810" w:type="dxa"/>
          </w:tcPr>
          <w:p w14:paraId="6D1C7A0F">
            <w:pPr>
              <w:pStyle w:val="19"/>
              <w:spacing w:line="261" w:lineRule="exact"/>
              <w:ind w:left="116"/>
              <w:rPr>
                <w:sz w:val="24"/>
              </w:rPr>
            </w:pPr>
            <w:r>
              <w:rPr>
                <w:sz w:val="24"/>
              </w:rPr>
              <w:t>4</w:t>
            </w:r>
          </w:p>
        </w:tc>
        <w:tc>
          <w:tcPr>
            <w:tcW w:w="810" w:type="dxa"/>
          </w:tcPr>
          <w:p w14:paraId="6D1C7A10">
            <w:pPr>
              <w:pStyle w:val="19"/>
              <w:spacing w:line="261" w:lineRule="exact"/>
              <w:ind w:left="116"/>
              <w:rPr>
                <w:sz w:val="24"/>
              </w:rPr>
            </w:pPr>
            <w:r>
              <w:rPr>
                <w:sz w:val="24"/>
              </w:rPr>
              <w:t>2</w:t>
            </w:r>
          </w:p>
        </w:tc>
        <w:tc>
          <w:tcPr>
            <w:tcW w:w="810" w:type="dxa"/>
          </w:tcPr>
          <w:p w14:paraId="6D1C7A11">
            <w:pPr>
              <w:pStyle w:val="19"/>
              <w:spacing w:line="261" w:lineRule="exact"/>
              <w:ind w:left="117"/>
              <w:rPr>
                <w:sz w:val="24"/>
              </w:rPr>
            </w:pPr>
            <w:r>
              <w:rPr>
                <w:sz w:val="24"/>
              </w:rPr>
              <w:t>4</w:t>
            </w:r>
          </w:p>
        </w:tc>
        <w:tc>
          <w:tcPr>
            <w:tcW w:w="810" w:type="dxa"/>
          </w:tcPr>
          <w:p w14:paraId="6D1C7A12">
            <w:pPr>
              <w:pStyle w:val="19"/>
              <w:spacing w:line="261" w:lineRule="exact"/>
              <w:ind w:left="118"/>
              <w:rPr>
                <w:sz w:val="24"/>
              </w:rPr>
            </w:pPr>
            <w:r>
              <w:rPr>
                <w:sz w:val="24"/>
              </w:rPr>
              <w:t>2</w:t>
            </w:r>
          </w:p>
        </w:tc>
        <w:tc>
          <w:tcPr>
            <w:tcW w:w="810" w:type="dxa"/>
          </w:tcPr>
          <w:p w14:paraId="6D1C7A13">
            <w:pPr>
              <w:pStyle w:val="19"/>
              <w:spacing w:line="261" w:lineRule="exact"/>
              <w:ind w:left="120"/>
              <w:rPr>
                <w:sz w:val="24"/>
              </w:rPr>
            </w:pPr>
            <w:r>
              <w:rPr>
                <w:sz w:val="24"/>
              </w:rPr>
              <w:t>4</w:t>
            </w:r>
          </w:p>
        </w:tc>
        <w:tc>
          <w:tcPr>
            <w:tcW w:w="900" w:type="dxa"/>
          </w:tcPr>
          <w:p w14:paraId="6D1C7A14">
            <w:pPr>
              <w:pStyle w:val="19"/>
              <w:spacing w:line="261" w:lineRule="exact"/>
              <w:ind w:left="121"/>
              <w:rPr>
                <w:sz w:val="24"/>
              </w:rPr>
            </w:pPr>
            <w:r>
              <w:rPr>
                <w:sz w:val="24"/>
              </w:rPr>
              <w:t>2</w:t>
            </w:r>
          </w:p>
        </w:tc>
        <w:tc>
          <w:tcPr>
            <w:tcW w:w="900" w:type="dxa"/>
          </w:tcPr>
          <w:p w14:paraId="6D1C7A15">
            <w:pPr>
              <w:pStyle w:val="19"/>
              <w:spacing w:line="261" w:lineRule="exact"/>
              <w:ind w:left="122"/>
              <w:rPr>
                <w:sz w:val="24"/>
              </w:rPr>
            </w:pPr>
            <w:r>
              <w:rPr>
                <w:sz w:val="24"/>
              </w:rPr>
              <w:t>8</w:t>
            </w:r>
          </w:p>
        </w:tc>
      </w:tr>
      <w:tr w14:paraId="6D1C7A23">
        <w:trPr>
          <w:trHeight w:val="826" w:hRule="atLeast"/>
        </w:trPr>
        <w:tc>
          <w:tcPr>
            <w:tcW w:w="540" w:type="dxa"/>
          </w:tcPr>
          <w:p w14:paraId="6D1C7A17">
            <w:pPr>
              <w:pStyle w:val="19"/>
              <w:ind w:left="94" w:right="56"/>
              <w:jc w:val="center"/>
              <w:rPr>
                <w:sz w:val="24"/>
              </w:rPr>
            </w:pPr>
            <w:r>
              <w:rPr>
                <w:sz w:val="24"/>
              </w:rPr>
              <w:t>92.</w:t>
            </w:r>
          </w:p>
        </w:tc>
        <w:tc>
          <w:tcPr>
            <w:tcW w:w="2883" w:type="dxa"/>
            <w:tcBorders>
              <w:right w:val="single" w:color="000000" w:sz="8" w:space="0"/>
            </w:tcBorders>
          </w:tcPr>
          <w:p w14:paraId="6D1C7A18">
            <w:pPr>
              <w:pStyle w:val="19"/>
              <w:ind w:left="113"/>
              <w:rPr>
                <w:sz w:val="24"/>
              </w:rPr>
            </w:pPr>
            <w:r>
              <w:rPr>
                <w:sz w:val="24"/>
              </w:rPr>
              <w:t>Drainage of deep</w:t>
            </w:r>
          </w:p>
          <w:p w14:paraId="6D1C7A19">
            <w:pPr>
              <w:pStyle w:val="19"/>
              <w:spacing w:before="144"/>
              <w:ind w:left="113"/>
              <w:rPr>
                <w:sz w:val="24"/>
              </w:rPr>
            </w:pPr>
            <w:r>
              <w:rPr>
                <w:sz w:val="24"/>
              </w:rPr>
              <w:t>abscesses</w:t>
            </w:r>
          </w:p>
        </w:tc>
        <w:tc>
          <w:tcPr>
            <w:tcW w:w="810" w:type="dxa"/>
            <w:tcBorders>
              <w:left w:val="single" w:color="000000" w:sz="8" w:space="0"/>
            </w:tcBorders>
          </w:tcPr>
          <w:p w14:paraId="6D1C7A1A">
            <w:pPr>
              <w:pStyle w:val="19"/>
              <w:ind w:left="111"/>
              <w:rPr>
                <w:sz w:val="24"/>
              </w:rPr>
            </w:pPr>
            <w:r>
              <w:rPr>
                <w:sz w:val="24"/>
              </w:rPr>
              <w:t>4</w:t>
            </w:r>
          </w:p>
        </w:tc>
        <w:tc>
          <w:tcPr>
            <w:tcW w:w="810" w:type="dxa"/>
          </w:tcPr>
          <w:p w14:paraId="6D1C7A1B">
            <w:pPr>
              <w:pStyle w:val="19"/>
              <w:ind w:left="115"/>
              <w:rPr>
                <w:sz w:val="24"/>
              </w:rPr>
            </w:pPr>
            <w:r>
              <w:rPr>
                <w:sz w:val="24"/>
              </w:rPr>
              <w:t>2</w:t>
            </w:r>
          </w:p>
        </w:tc>
        <w:tc>
          <w:tcPr>
            <w:tcW w:w="810" w:type="dxa"/>
          </w:tcPr>
          <w:p w14:paraId="6D1C7A1C">
            <w:pPr>
              <w:pStyle w:val="19"/>
              <w:ind w:left="116"/>
              <w:rPr>
                <w:sz w:val="24"/>
              </w:rPr>
            </w:pPr>
            <w:r>
              <w:rPr>
                <w:sz w:val="24"/>
              </w:rPr>
              <w:t>4</w:t>
            </w:r>
          </w:p>
        </w:tc>
        <w:tc>
          <w:tcPr>
            <w:tcW w:w="810" w:type="dxa"/>
          </w:tcPr>
          <w:p w14:paraId="6D1C7A1D">
            <w:pPr>
              <w:pStyle w:val="19"/>
              <w:ind w:left="116"/>
              <w:rPr>
                <w:sz w:val="24"/>
              </w:rPr>
            </w:pPr>
            <w:r>
              <w:rPr>
                <w:sz w:val="24"/>
              </w:rPr>
              <w:t>2</w:t>
            </w:r>
          </w:p>
        </w:tc>
        <w:tc>
          <w:tcPr>
            <w:tcW w:w="810" w:type="dxa"/>
          </w:tcPr>
          <w:p w14:paraId="6D1C7A1E">
            <w:pPr>
              <w:pStyle w:val="19"/>
              <w:ind w:left="117"/>
              <w:rPr>
                <w:sz w:val="24"/>
              </w:rPr>
            </w:pPr>
            <w:r>
              <w:rPr>
                <w:sz w:val="24"/>
              </w:rPr>
              <w:t>4</w:t>
            </w:r>
          </w:p>
        </w:tc>
        <w:tc>
          <w:tcPr>
            <w:tcW w:w="810" w:type="dxa"/>
          </w:tcPr>
          <w:p w14:paraId="6D1C7A1F">
            <w:pPr>
              <w:pStyle w:val="19"/>
              <w:ind w:left="118"/>
              <w:rPr>
                <w:sz w:val="24"/>
              </w:rPr>
            </w:pPr>
            <w:r>
              <w:rPr>
                <w:sz w:val="24"/>
              </w:rPr>
              <w:t>2</w:t>
            </w:r>
          </w:p>
        </w:tc>
        <w:tc>
          <w:tcPr>
            <w:tcW w:w="810" w:type="dxa"/>
          </w:tcPr>
          <w:p w14:paraId="6D1C7A20">
            <w:pPr>
              <w:pStyle w:val="19"/>
              <w:ind w:left="120"/>
              <w:rPr>
                <w:sz w:val="24"/>
              </w:rPr>
            </w:pPr>
            <w:r>
              <w:rPr>
                <w:sz w:val="24"/>
              </w:rPr>
              <w:t>4</w:t>
            </w:r>
          </w:p>
        </w:tc>
        <w:tc>
          <w:tcPr>
            <w:tcW w:w="900" w:type="dxa"/>
          </w:tcPr>
          <w:p w14:paraId="6D1C7A21">
            <w:pPr>
              <w:pStyle w:val="19"/>
              <w:ind w:left="121"/>
              <w:rPr>
                <w:sz w:val="24"/>
              </w:rPr>
            </w:pPr>
            <w:r>
              <w:rPr>
                <w:sz w:val="24"/>
              </w:rPr>
              <w:t>2</w:t>
            </w:r>
          </w:p>
        </w:tc>
        <w:tc>
          <w:tcPr>
            <w:tcW w:w="900" w:type="dxa"/>
          </w:tcPr>
          <w:p w14:paraId="6D1C7A22">
            <w:pPr>
              <w:pStyle w:val="19"/>
              <w:ind w:left="122"/>
              <w:rPr>
                <w:sz w:val="24"/>
              </w:rPr>
            </w:pPr>
            <w:r>
              <w:rPr>
                <w:sz w:val="24"/>
              </w:rPr>
              <w:t>8</w:t>
            </w:r>
          </w:p>
        </w:tc>
      </w:tr>
      <w:tr w14:paraId="6D1C7A2F">
        <w:trPr>
          <w:trHeight w:val="405" w:hRule="atLeast"/>
        </w:trPr>
        <w:tc>
          <w:tcPr>
            <w:tcW w:w="540" w:type="dxa"/>
          </w:tcPr>
          <w:p w14:paraId="6D1C7A24">
            <w:pPr>
              <w:pStyle w:val="19"/>
              <w:ind w:left="94" w:right="56"/>
              <w:jc w:val="center"/>
              <w:rPr>
                <w:sz w:val="24"/>
              </w:rPr>
            </w:pPr>
            <w:r>
              <w:rPr>
                <w:sz w:val="24"/>
              </w:rPr>
              <w:t>93.</w:t>
            </w:r>
          </w:p>
        </w:tc>
        <w:tc>
          <w:tcPr>
            <w:tcW w:w="2883" w:type="dxa"/>
            <w:tcBorders>
              <w:right w:val="single" w:color="000000" w:sz="8" w:space="0"/>
            </w:tcBorders>
          </w:tcPr>
          <w:p w14:paraId="6D1C7A25">
            <w:pPr>
              <w:pStyle w:val="19"/>
              <w:ind w:left="113"/>
              <w:rPr>
                <w:sz w:val="24"/>
              </w:rPr>
            </w:pPr>
            <w:r>
              <w:rPr>
                <w:sz w:val="24"/>
              </w:rPr>
              <w:t>Lymph node biopsy</w:t>
            </w:r>
          </w:p>
        </w:tc>
        <w:tc>
          <w:tcPr>
            <w:tcW w:w="810" w:type="dxa"/>
            <w:tcBorders>
              <w:left w:val="single" w:color="000000" w:sz="8" w:space="0"/>
            </w:tcBorders>
          </w:tcPr>
          <w:p w14:paraId="6D1C7A26">
            <w:pPr>
              <w:pStyle w:val="19"/>
              <w:ind w:left="111"/>
              <w:rPr>
                <w:sz w:val="24"/>
              </w:rPr>
            </w:pPr>
            <w:r>
              <w:rPr>
                <w:sz w:val="24"/>
              </w:rPr>
              <w:t>4</w:t>
            </w:r>
          </w:p>
        </w:tc>
        <w:tc>
          <w:tcPr>
            <w:tcW w:w="810" w:type="dxa"/>
          </w:tcPr>
          <w:p w14:paraId="6D1C7A27">
            <w:pPr>
              <w:pStyle w:val="19"/>
              <w:ind w:left="115"/>
              <w:rPr>
                <w:sz w:val="24"/>
              </w:rPr>
            </w:pPr>
            <w:r>
              <w:rPr>
                <w:sz w:val="24"/>
              </w:rPr>
              <w:t>2</w:t>
            </w:r>
          </w:p>
        </w:tc>
        <w:tc>
          <w:tcPr>
            <w:tcW w:w="810" w:type="dxa"/>
          </w:tcPr>
          <w:p w14:paraId="6D1C7A28">
            <w:pPr>
              <w:pStyle w:val="19"/>
              <w:ind w:left="116"/>
              <w:rPr>
                <w:sz w:val="24"/>
              </w:rPr>
            </w:pPr>
            <w:r>
              <w:rPr>
                <w:sz w:val="24"/>
              </w:rPr>
              <w:t>4</w:t>
            </w:r>
          </w:p>
        </w:tc>
        <w:tc>
          <w:tcPr>
            <w:tcW w:w="810" w:type="dxa"/>
          </w:tcPr>
          <w:p w14:paraId="6D1C7A29">
            <w:pPr>
              <w:pStyle w:val="19"/>
              <w:ind w:left="116"/>
              <w:rPr>
                <w:sz w:val="24"/>
              </w:rPr>
            </w:pPr>
            <w:r>
              <w:rPr>
                <w:sz w:val="24"/>
              </w:rPr>
              <w:t>2</w:t>
            </w:r>
          </w:p>
        </w:tc>
        <w:tc>
          <w:tcPr>
            <w:tcW w:w="810" w:type="dxa"/>
          </w:tcPr>
          <w:p w14:paraId="6D1C7A2A">
            <w:pPr>
              <w:pStyle w:val="19"/>
              <w:ind w:left="117"/>
              <w:rPr>
                <w:sz w:val="24"/>
              </w:rPr>
            </w:pPr>
            <w:r>
              <w:rPr>
                <w:sz w:val="24"/>
              </w:rPr>
              <w:t>4</w:t>
            </w:r>
          </w:p>
        </w:tc>
        <w:tc>
          <w:tcPr>
            <w:tcW w:w="810" w:type="dxa"/>
          </w:tcPr>
          <w:p w14:paraId="6D1C7A2B">
            <w:pPr>
              <w:pStyle w:val="19"/>
              <w:ind w:left="118"/>
              <w:rPr>
                <w:sz w:val="24"/>
              </w:rPr>
            </w:pPr>
            <w:r>
              <w:rPr>
                <w:sz w:val="24"/>
              </w:rPr>
              <w:t>2</w:t>
            </w:r>
          </w:p>
        </w:tc>
        <w:tc>
          <w:tcPr>
            <w:tcW w:w="810" w:type="dxa"/>
          </w:tcPr>
          <w:p w14:paraId="6D1C7A2C">
            <w:pPr>
              <w:pStyle w:val="19"/>
              <w:ind w:left="120"/>
              <w:rPr>
                <w:sz w:val="24"/>
              </w:rPr>
            </w:pPr>
            <w:r>
              <w:rPr>
                <w:sz w:val="24"/>
              </w:rPr>
              <w:t>4</w:t>
            </w:r>
          </w:p>
        </w:tc>
        <w:tc>
          <w:tcPr>
            <w:tcW w:w="900" w:type="dxa"/>
          </w:tcPr>
          <w:p w14:paraId="6D1C7A2D">
            <w:pPr>
              <w:pStyle w:val="19"/>
              <w:ind w:left="121"/>
              <w:rPr>
                <w:sz w:val="24"/>
              </w:rPr>
            </w:pPr>
            <w:r>
              <w:rPr>
                <w:sz w:val="24"/>
              </w:rPr>
              <w:t>2</w:t>
            </w:r>
          </w:p>
        </w:tc>
        <w:tc>
          <w:tcPr>
            <w:tcW w:w="900" w:type="dxa"/>
          </w:tcPr>
          <w:p w14:paraId="6D1C7A2E">
            <w:pPr>
              <w:pStyle w:val="19"/>
              <w:ind w:left="122"/>
              <w:rPr>
                <w:sz w:val="24"/>
              </w:rPr>
            </w:pPr>
            <w:r>
              <w:rPr>
                <w:sz w:val="24"/>
              </w:rPr>
              <w:t>8</w:t>
            </w:r>
          </w:p>
        </w:tc>
      </w:tr>
      <w:tr w14:paraId="6D1C7A3C">
        <w:trPr>
          <w:trHeight w:val="825" w:hRule="atLeast"/>
        </w:trPr>
        <w:tc>
          <w:tcPr>
            <w:tcW w:w="540" w:type="dxa"/>
          </w:tcPr>
          <w:p w14:paraId="6D1C7A30">
            <w:pPr>
              <w:pStyle w:val="19"/>
              <w:spacing w:line="276" w:lineRule="exact"/>
              <w:ind w:left="94" w:right="56"/>
              <w:jc w:val="center"/>
              <w:rPr>
                <w:sz w:val="24"/>
              </w:rPr>
            </w:pPr>
            <w:r>
              <w:rPr>
                <w:sz w:val="24"/>
              </w:rPr>
              <w:t>94.</w:t>
            </w:r>
          </w:p>
        </w:tc>
        <w:tc>
          <w:tcPr>
            <w:tcW w:w="2883" w:type="dxa"/>
            <w:tcBorders>
              <w:right w:val="single" w:color="000000" w:sz="8" w:space="0"/>
            </w:tcBorders>
          </w:tcPr>
          <w:p w14:paraId="6D1C7A31">
            <w:pPr>
              <w:pStyle w:val="19"/>
              <w:spacing w:line="276" w:lineRule="exact"/>
              <w:ind w:left="113"/>
              <w:rPr>
                <w:sz w:val="24"/>
              </w:rPr>
            </w:pPr>
            <w:r>
              <w:rPr>
                <w:sz w:val="24"/>
              </w:rPr>
              <w:t>Cystic Hygroma</w:t>
            </w:r>
          </w:p>
          <w:p w14:paraId="6D1C7A32">
            <w:pPr>
              <w:pStyle w:val="19"/>
              <w:spacing w:before="144"/>
              <w:ind w:left="113"/>
              <w:rPr>
                <w:sz w:val="24"/>
              </w:rPr>
            </w:pPr>
            <w:r>
              <w:rPr>
                <w:sz w:val="24"/>
              </w:rPr>
              <w:t>(excision/sclerotherapy)</w:t>
            </w:r>
          </w:p>
        </w:tc>
        <w:tc>
          <w:tcPr>
            <w:tcW w:w="810" w:type="dxa"/>
            <w:tcBorders>
              <w:left w:val="single" w:color="000000" w:sz="8" w:space="0"/>
            </w:tcBorders>
          </w:tcPr>
          <w:p w14:paraId="6D1C7A33">
            <w:pPr>
              <w:pStyle w:val="19"/>
              <w:spacing w:line="276" w:lineRule="exact"/>
              <w:ind w:left="111"/>
              <w:rPr>
                <w:sz w:val="24"/>
              </w:rPr>
            </w:pPr>
            <w:r>
              <w:rPr>
                <w:sz w:val="24"/>
              </w:rPr>
              <w:t>4</w:t>
            </w:r>
          </w:p>
        </w:tc>
        <w:tc>
          <w:tcPr>
            <w:tcW w:w="810" w:type="dxa"/>
          </w:tcPr>
          <w:p w14:paraId="6D1C7A34">
            <w:pPr>
              <w:pStyle w:val="19"/>
              <w:spacing w:line="276" w:lineRule="exact"/>
              <w:ind w:left="115"/>
              <w:rPr>
                <w:sz w:val="24"/>
              </w:rPr>
            </w:pPr>
            <w:r>
              <w:rPr>
                <w:sz w:val="24"/>
              </w:rPr>
              <w:t>2</w:t>
            </w:r>
          </w:p>
        </w:tc>
        <w:tc>
          <w:tcPr>
            <w:tcW w:w="810" w:type="dxa"/>
          </w:tcPr>
          <w:p w14:paraId="6D1C7A35">
            <w:pPr>
              <w:pStyle w:val="19"/>
              <w:spacing w:line="276" w:lineRule="exact"/>
              <w:ind w:left="116"/>
              <w:rPr>
                <w:sz w:val="24"/>
              </w:rPr>
            </w:pPr>
            <w:r>
              <w:rPr>
                <w:sz w:val="24"/>
              </w:rPr>
              <w:t>4</w:t>
            </w:r>
          </w:p>
        </w:tc>
        <w:tc>
          <w:tcPr>
            <w:tcW w:w="810" w:type="dxa"/>
          </w:tcPr>
          <w:p w14:paraId="6D1C7A36">
            <w:pPr>
              <w:pStyle w:val="19"/>
              <w:spacing w:line="276" w:lineRule="exact"/>
              <w:ind w:left="116"/>
              <w:rPr>
                <w:sz w:val="24"/>
              </w:rPr>
            </w:pPr>
            <w:r>
              <w:rPr>
                <w:sz w:val="24"/>
              </w:rPr>
              <w:t>2</w:t>
            </w:r>
          </w:p>
        </w:tc>
        <w:tc>
          <w:tcPr>
            <w:tcW w:w="810" w:type="dxa"/>
          </w:tcPr>
          <w:p w14:paraId="6D1C7A37">
            <w:pPr>
              <w:pStyle w:val="19"/>
              <w:spacing w:line="276" w:lineRule="exact"/>
              <w:ind w:left="117"/>
              <w:rPr>
                <w:sz w:val="24"/>
              </w:rPr>
            </w:pPr>
            <w:r>
              <w:rPr>
                <w:sz w:val="24"/>
              </w:rPr>
              <w:t>4</w:t>
            </w:r>
          </w:p>
        </w:tc>
        <w:tc>
          <w:tcPr>
            <w:tcW w:w="810" w:type="dxa"/>
          </w:tcPr>
          <w:p w14:paraId="6D1C7A38">
            <w:pPr>
              <w:pStyle w:val="19"/>
              <w:spacing w:line="276" w:lineRule="exact"/>
              <w:ind w:left="118"/>
              <w:rPr>
                <w:sz w:val="24"/>
              </w:rPr>
            </w:pPr>
            <w:r>
              <w:rPr>
                <w:sz w:val="24"/>
              </w:rPr>
              <w:t>2</w:t>
            </w:r>
          </w:p>
        </w:tc>
        <w:tc>
          <w:tcPr>
            <w:tcW w:w="810" w:type="dxa"/>
          </w:tcPr>
          <w:p w14:paraId="6D1C7A39">
            <w:pPr>
              <w:pStyle w:val="19"/>
              <w:spacing w:line="276" w:lineRule="exact"/>
              <w:ind w:left="120"/>
              <w:rPr>
                <w:sz w:val="24"/>
              </w:rPr>
            </w:pPr>
            <w:r>
              <w:rPr>
                <w:sz w:val="24"/>
              </w:rPr>
              <w:t>4</w:t>
            </w:r>
          </w:p>
        </w:tc>
        <w:tc>
          <w:tcPr>
            <w:tcW w:w="900" w:type="dxa"/>
          </w:tcPr>
          <w:p w14:paraId="6D1C7A3A">
            <w:pPr>
              <w:pStyle w:val="19"/>
              <w:spacing w:line="276" w:lineRule="exact"/>
              <w:ind w:left="121"/>
              <w:rPr>
                <w:sz w:val="24"/>
              </w:rPr>
            </w:pPr>
            <w:r>
              <w:rPr>
                <w:sz w:val="24"/>
              </w:rPr>
              <w:t>2</w:t>
            </w:r>
          </w:p>
        </w:tc>
        <w:tc>
          <w:tcPr>
            <w:tcW w:w="900" w:type="dxa"/>
          </w:tcPr>
          <w:p w14:paraId="6D1C7A3B">
            <w:pPr>
              <w:pStyle w:val="19"/>
              <w:spacing w:line="276" w:lineRule="exact"/>
              <w:ind w:left="122"/>
              <w:rPr>
                <w:sz w:val="24"/>
              </w:rPr>
            </w:pPr>
            <w:r>
              <w:rPr>
                <w:sz w:val="24"/>
              </w:rPr>
              <w:t>8</w:t>
            </w:r>
          </w:p>
        </w:tc>
      </w:tr>
      <w:tr w14:paraId="6D1C7A49">
        <w:trPr>
          <w:trHeight w:val="826" w:hRule="atLeast"/>
        </w:trPr>
        <w:tc>
          <w:tcPr>
            <w:tcW w:w="540" w:type="dxa"/>
          </w:tcPr>
          <w:p w14:paraId="6D1C7A3D">
            <w:pPr>
              <w:pStyle w:val="19"/>
              <w:ind w:left="94" w:right="56"/>
              <w:jc w:val="center"/>
              <w:rPr>
                <w:sz w:val="24"/>
              </w:rPr>
            </w:pPr>
            <w:r>
              <w:rPr>
                <w:sz w:val="24"/>
              </w:rPr>
              <w:t>95.</w:t>
            </w:r>
          </w:p>
        </w:tc>
        <w:tc>
          <w:tcPr>
            <w:tcW w:w="2883" w:type="dxa"/>
            <w:tcBorders>
              <w:right w:val="single" w:color="000000" w:sz="8" w:space="0"/>
            </w:tcBorders>
          </w:tcPr>
          <w:p w14:paraId="6D1C7A3E">
            <w:pPr>
              <w:pStyle w:val="19"/>
              <w:ind w:left="113"/>
              <w:rPr>
                <w:sz w:val="24"/>
              </w:rPr>
            </w:pPr>
            <w:r>
              <w:rPr>
                <w:sz w:val="24"/>
              </w:rPr>
              <w:t>Haemangioma</w:t>
            </w:r>
          </w:p>
          <w:p w14:paraId="6D1C7A3F">
            <w:pPr>
              <w:pStyle w:val="19"/>
              <w:spacing w:before="145"/>
              <w:ind w:left="113"/>
              <w:rPr>
                <w:sz w:val="24"/>
              </w:rPr>
            </w:pPr>
            <w:r>
              <w:rPr>
                <w:sz w:val="24"/>
              </w:rPr>
              <w:t>(Sclerotherapy/Excision)</w:t>
            </w:r>
          </w:p>
        </w:tc>
        <w:tc>
          <w:tcPr>
            <w:tcW w:w="810" w:type="dxa"/>
            <w:tcBorders>
              <w:left w:val="single" w:color="000000" w:sz="8" w:space="0"/>
            </w:tcBorders>
          </w:tcPr>
          <w:p w14:paraId="6D1C7A40">
            <w:pPr>
              <w:pStyle w:val="19"/>
              <w:ind w:left="111"/>
              <w:rPr>
                <w:sz w:val="24"/>
              </w:rPr>
            </w:pPr>
            <w:r>
              <w:rPr>
                <w:sz w:val="24"/>
              </w:rPr>
              <w:t>4</w:t>
            </w:r>
          </w:p>
        </w:tc>
        <w:tc>
          <w:tcPr>
            <w:tcW w:w="810" w:type="dxa"/>
          </w:tcPr>
          <w:p w14:paraId="6D1C7A41">
            <w:pPr>
              <w:pStyle w:val="19"/>
              <w:ind w:left="115"/>
              <w:rPr>
                <w:sz w:val="24"/>
              </w:rPr>
            </w:pPr>
            <w:r>
              <w:rPr>
                <w:sz w:val="24"/>
              </w:rPr>
              <w:t>2</w:t>
            </w:r>
          </w:p>
        </w:tc>
        <w:tc>
          <w:tcPr>
            <w:tcW w:w="810" w:type="dxa"/>
          </w:tcPr>
          <w:p w14:paraId="6D1C7A42">
            <w:pPr>
              <w:pStyle w:val="19"/>
              <w:ind w:left="116"/>
              <w:rPr>
                <w:sz w:val="24"/>
              </w:rPr>
            </w:pPr>
            <w:r>
              <w:rPr>
                <w:sz w:val="24"/>
              </w:rPr>
              <w:t>4</w:t>
            </w:r>
          </w:p>
        </w:tc>
        <w:tc>
          <w:tcPr>
            <w:tcW w:w="810" w:type="dxa"/>
          </w:tcPr>
          <w:p w14:paraId="6D1C7A43">
            <w:pPr>
              <w:pStyle w:val="19"/>
              <w:ind w:left="116"/>
              <w:rPr>
                <w:sz w:val="24"/>
              </w:rPr>
            </w:pPr>
            <w:r>
              <w:rPr>
                <w:sz w:val="24"/>
              </w:rPr>
              <w:t>2</w:t>
            </w:r>
          </w:p>
        </w:tc>
        <w:tc>
          <w:tcPr>
            <w:tcW w:w="810" w:type="dxa"/>
          </w:tcPr>
          <w:p w14:paraId="6D1C7A44">
            <w:pPr>
              <w:pStyle w:val="19"/>
              <w:ind w:left="117"/>
              <w:rPr>
                <w:sz w:val="24"/>
              </w:rPr>
            </w:pPr>
            <w:r>
              <w:rPr>
                <w:sz w:val="24"/>
              </w:rPr>
              <w:t>4</w:t>
            </w:r>
          </w:p>
        </w:tc>
        <w:tc>
          <w:tcPr>
            <w:tcW w:w="810" w:type="dxa"/>
          </w:tcPr>
          <w:p w14:paraId="6D1C7A45">
            <w:pPr>
              <w:pStyle w:val="19"/>
              <w:ind w:left="118"/>
              <w:rPr>
                <w:sz w:val="24"/>
              </w:rPr>
            </w:pPr>
            <w:r>
              <w:rPr>
                <w:sz w:val="24"/>
              </w:rPr>
              <w:t>2</w:t>
            </w:r>
          </w:p>
        </w:tc>
        <w:tc>
          <w:tcPr>
            <w:tcW w:w="810" w:type="dxa"/>
          </w:tcPr>
          <w:p w14:paraId="6D1C7A46">
            <w:pPr>
              <w:pStyle w:val="19"/>
              <w:ind w:left="120"/>
              <w:rPr>
                <w:sz w:val="24"/>
              </w:rPr>
            </w:pPr>
            <w:r>
              <w:rPr>
                <w:sz w:val="24"/>
              </w:rPr>
              <w:t>4</w:t>
            </w:r>
          </w:p>
        </w:tc>
        <w:tc>
          <w:tcPr>
            <w:tcW w:w="900" w:type="dxa"/>
          </w:tcPr>
          <w:p w14:paraId="6D1C7A47">
            <w:pPr>
              <w:pStyle w:val="19"/>
              <w:ind w:left="121"/>
              <w:rPr>
                <w:sz w:val="24"/>
              </w:rPr>
            </w:pPr>
            <w:r>
              <w:rPr>
                <w:sz w:val="24"/>
              </w:rPr>
              <w:t>2</w:t>
            </w:r>
          </w:p>
        </w:tc>
        <w:tc>
          <w:tcPr>
            <w:tcW w:w="900" w:type="dxa"/>
          </w:tcPr>
          <w:p w14:paraId="6D1C7A48">
            <w:pPr>
              <w:pStyle w:val="19"/>
              <w:ind w:left="122"/>
              <w:rPr>
                <w:sz w:val="24"/>
              </w:rPr>
            </w:pPr>
            <w:r>
              <w:rPr>
                <w:sz w:val="24"/>
              </w:rPr>
              <w:t>8</w:t>
            </w:r>
          </w:p>
        </w:tc>
      </w:tr>
      <w:tr w14:paraId="6D1C7A55">
        <w:trPr>
          <w:trHeight w:val="405" w:hRule="atLeast"/>
        </w:trPr>
        <w:tc>
          <w:tcPr>
            <w:tcW w:w="540" w:type="dxa"/>
          </w:tcPr>
          <w:p w14:paraId="6D1C7A4A">
            <w:pPr>
              <w:pStyle w:val="19"/>
              <w:ind w:left="94" w:right="56"/>
              <w:jc w:val="center"/>
              <w:rPr>
                <w:sz w:val="24"/>
              </w:rPr>
            </w:pPr>
            <w:r>
              <w:rPr>
                <w:sz w:val="24"/>
              </w:rPr>
              <w:t>96.</w:t>
            </w:r>
          </w:p>
        </w:tc>
        <w:tc>
          <w:tcPr>
            <w:tcW w:w="2883" w:type="dxa"/>
            <w:tcBorders>
              <w:right w:val="single" w:color="000000" w:sz="8" w:space="0"/>
            </w:tcBorders>
          </w:tcPr>
          <w:p w14:paraId="6D1C7A4B">
            <w:pPr>
              <w:pStyle w:val="19"/>
              <w:ind w:left="113"/>
              <w:rPr>
                <w:sz w:val="24"/>
              </w:rPr>
            </w:pPr>
            <w:r>
              <w:rPr>
                <w:sz w:val="24"/>
              </w:rPr>
              <w:t>Central line insertion</w:t>
            </w:r>
          </w:p>
        </w:tc>
        <w:tc>
          <w:tcPr>
            <w:tcW w:w="810" w:type="dxa"/>
            <w:tcBorders>
              <w:left w:val="single" w:color="000000" w:sz="8" w:space="0"/>
            </w:tcBorders>
          </w:tcPr>
          <w:p w14:paraId="6D1C7A4C">
            <w:pPr>
              <w:pStyle w:val="19"/>
              <w:ind w:left="0"/>
              <w:rPr>
                <w:rFonts w:ascii="Times New Roman"/>
                <w:sz w:val="24"/>
              </w:rPr>
            </w:pPr>
          </w:p>
        </w:tc>
        <w:tc>
          <w:tcPr>
            <w:tcW w:w="810" w:type="dxa"/>
          </w:tcPr>
          <w:p w14:paraId="6D1C7A4D">
            <w:pPr>
              <w:pStyle w:val="19"/>
              <w:ind w:left="0"/>
              <w:rPr>
                <w:rFonts w:ascii="Times New Roman"/>
                <w:sz w:val="24"/>
              </w:rPr>
            </w:pPr>
          </w:p>
        </w:tc>
        <w:tc>
          <w:tcPr>
            <w:tcW w:w="810" w:type="dxa"/>
          </w:tcPr>
          <w:p w14:paraId="6D1C7A4E">
            <w:pPr>
              <w:pStyle w:val="19"/>
              <w:ind w:left="0"/>
              <w:rPr>
                <w:rFonts w:ascii="Times New Roman"/>
                <w:sz w:val="24"/>
              </w:rPr>
            </w:pPr>
          </w:p>
        </w:tc>
        <w:tc>
          <w:tcPr>
            <w:tcW w:w="810" w:type="dxa"/>
          </w:tcPr>
          <w:p w14:paraId="6D1C7A4F">
            <w:pPr>
              <w:pStyle w:val="19"/>
              <w:ind w:left="0"/>
              <w:rPr>
                <w:rFonts w:ascii="Times New Roman"/>
                <w:sz w:val="24"/>
              </w:rPr>
            </w:pPr>
          </w:p>
        </w:tc>
        <w:tc>
          <w:tcPr>
            <w:tcW w:w="810" w:type="dxa"/>
          </w:tcPr>
          <w:p w14:paraId="6D1C7A50">
            <w:pPr>
              <w:pStyle w:val="19"/>
              <w:ind w:left="0"/>
              <w:rPr>
                <w:rFonts w:ascii="Times New Roman"/>
                <w:sz w:val="24"/>
              </w:rPr>
            </w:pPr>
          </w:p>
        </w:tc>
        <w:tc>
          <w:tcPr>
            <w:tcW w:w="810" w:type="dxa"/>
          </w:tcPr>
          <w:p w14:paraId="6D1C7A51">
            <w:pPr>
              <w:pStyle w:val="19"/>
              <w:ind w:left="0"/>
              <w:rPr>
                <w:rFonts w:ascii="Times New Roman"/>
                <w:sz w:val="24"/>
              </w:rPr>
            </w:pPr>
          </w:p>
        </w:tc>
        <w:tc>
          <w:tcPr>
            <w:tcW w:w="810" w:type="dxa"/>
          </w:tcPr>
          <w:p w14:paraId="6D1C7A52">
            <w:pPr>
              <w:pStyle w:val="19"/>
              <w:ind w:left="0"/>
              <w:rPr>
                <w:rFonts w:ascii="Times New Roman"/>
                <w:sz w:val="24"/>
              </w:rPr>
            </w:pPr>
          </w:p>
        </w:tc>
        <w:tc>
          <w:tcPr>
            <w:tcW w:w="900" w:type="dxa"/>
          </w:tcPr>
          <w:p w14:paraId="6D1C7A53">
            <w:pPr>
              <w:pStyle w:val="19"/>
              <w:ind w:left="0"/>
              <w:rPr>
                <w:rFonts w:ascii="Times New Roman"/>
                <w:sz w:val="24"/>
              </w:rPr>
            </w:pPr>
          </w:p>
        </w:tc>
        <w:tc>
          <w:tcPr>
            <w:tcW w:w="900" w:type="dxa"/>
          </w:tcPr>
          <w:p w14:paraId="6D1C7A54">
            <w:pPr>
              <w:pStyle w:val="19"/>
              <w:ind w:left="0"/>
              <w:rPr>
                <w:rFonts w:ascii="Times New Roman"/>
                <w:sz w:val="24"/>
              </w:rPr>
            </w:pPr>
          </w:p>
        </w:tc>
      </w:tr>
    </w:tbl>
    <w:p w14:paraId="6D1C7A56">
      <w:pPr>
        <w:rPr>
          <w:rFonts w:ascii="Heiti SC Light" w:hAnsi="Heiti SC Light" w:eastAsia="Heiti SC Light" w:cs="Heiti SC Light"/>
        </w:rPr>
      </w:pPr>
    </w:p>
    <w:p w14:paraId="6D1C7A57">
      <w:pPr>
        <w:rPr>
          <w:rFonts w:ascii="Heiti SC Light" w:hAnsi="Heiti SC Light" w:eastAsia="Heiti SC Light" w:cs="Heiti SC Light"/>
        </w:rPr>
      </w:pPr>
    </w:p>
    <w:p w14:paraId="6D1C7A58">
      <w:pPr>
        <w:rPr>
          <w:rFonts w:ascii="Heiti SC Light" w:hAnsi="Heiti SC Light" w:eastAsia="Heiti SC Light" w:cs="Heiti SC Light"/>
        </w:rPr>
      </w:pPr>
    </w:p>
    <w:p w14:paraId="6D1C7A59">
      <w:pPr>
        <w:rPr>
          <w:rFonts w:ascii="Heiti SC Light" w:hAnsi="Heiti SC Light" w:eastAsia="Heiti SC Light" w:cs="Heiti SC Light"/>
        </w:rPr>
      </w:pPr>
    </w:p>
    <w:p w14:paraId="6D1C7A5A">
      <w:pPr>
        <w:rPr>
          <w:rFonts w:ascii="Heiti SC Light" w:hAnsi="Heiti SC Light" w:eastAsia="Heiti SC Light" w:cs="Heiti SC Light"/>
        </w:rPr>
      </w:pPr>
    </w:p>
    <w:p w14:paraId="6D1C7A5B">
      <w:pPr>
        <w:rPr>
          <w:rFonts w:ascii="Heiti SC Light" w:hAnsi="Heiti SC Light" w:eastAsia="Heiti SC Light" w:cs="Heiti SC Light"/>
        </w:rPr>
      </w:pPr>
    </w:p>
    <w:p w14:paraId="6D1C7A5C">
      <w:pPr>
        <w:rPr>
          <w:rFonts w:ascii="Heiti SC Light" w:hAnsi="Heiti SC Light" w:eastAsia="Heiti SC Light" w:cs="Heiti SC Light"/>
        </w:rPr>
      </w:pPr>
    </w:p>
    <w:p w14:paraId="6D1C7A5D">
      <w:pPr>
        <w:rPr>
          <w:rFonts w:ascii="Heiti SC Light" w:hAnsi="Heiti SC Light" w:eastAsia="Heiti SC Light" w:cs="Heiti SC Light"/>
        </w:rPr>
      </w:pPr>
    </w:p>
    <w:p w14:paraId="6D1C7A5E">
      <w:pPr>
        <w:rPr>
          <w:rFonts w:ascii="Heiti SC Light" w:hAnsi="Heiti SC Light" w:eastAsia="Heiti SC Light" w:cs="Heiti SC Light"/>
        </w:rPr>
      </w:pPr>
    </w:p>
    <w:p w14:paraId="6D1C7A5F">
      <w:pPr>
        <w:rPr>
          <w:rFonts w:ascii="Heiti SC Light" w:hAnsi="Heiti SC Light" w:eastAsia="Heiti SC Light" w:cs="Heiti SC Light"/>
        </w:rPr>
      </w:pPr>
    </w:p>
    <w:p w14:paraId="6D1C7A60">
      <w:pPr>
        <w:rPr>
          <w:rFonts w:ascii="Heiti SC Light" w:hAnsi="Heiti SC Light" w:eastAsia="Heiti SC Light" w:cs="Heiti SC Light"/>
        </w:rPr>
      </w:pPr>
    </w:p>
    <w:p w14:paraId="6D1C7A61">
      <w:pPr>
        <w:rPr>
          <w:rFonts w:ascii="Heiti SC Light" w:hAnsi="Heiti SC Light" w:eastAsia="Heiti SC Light" w:cs="Heiti SC Light"/>
        </w:rPr>
      </w:pPr>
    </w:p>
    <w:p w14:paraId="6D1C7A62">
      <w:pPr>
        <w:rPr>
          <w:rFonts w:ascii="Heiti SC Light" w:hAnsi="Heiti SC Light" w:eastAsia="Heiti SC Light" w:cs="Heiti SC Light"/>
        </w:rPr>
      </w:pPr>
    </w:p>
    <w:p w14:paraId="6D1C7A63">
      <w:pPr>
        <w:rPr>
          <w:rFonts w:ascii="Heiti SC Light" w:hAnsi="Heiti SC Light" w:eastAsia="Heiti SC Light" w:cs="Heiti SC Light"/>
        </w:rPr>
      </w:pPr>
    </w:p>
    <w:p w14:paraId="6D1C7A64">
      <w:pPr>
        <w:rPr>
          <w:rFonts w:ascii="Heiti SC Light" w:hAnsi="Heiti SC Light" w:eastAsia="Heiti SC Light" w:cs="Heiti SC Light"/>
        </w:rPr>
      </w:pPr>
    </w:p>
    <w:p w14:paraId="6D1C7A65">
      <w:pPr>
        <w:rPr>
          <w:rFonts w:ascii="Heiti SC Light" w:hAnsi="Heiti SC Light" w:eastAsia="Heiti SC Light" w:cs="Heiti SC Light"/>
        </w:rPr>
      </w:pPr>
    </w:p>
    <w:p w14:paraId="6D1C7A66">
      <w:pPr>
        <w:rPr>
          <w:rFonts w:ascii="Heiti SC Light" w:hAnsi="Heiti SC Light" w:eastAsia="Heiti SC Light" w:cs="Heiti SC Light"/>
        </w:rPr>
      </w:pPr>
    </w:p>
    <w:p w14:paraId="6D1C7A67">
      <w:pPr>
        <w:widowControl w:val="0"/>
        <w:tabs>
          <w:tab w:val="left" w:pos="720"/>
        </w:tabs>
        <w:suppressAutoHyphens/>
        <w:autoSpaceDE w:val="0"/>
        <w:autoSpaceDN w:val="0"/>
        <w:spacing w:line="218" w:lineRule="auto"/>
        <w:ind w:right="657"/>
        <w:textAlignment w:val="top"/>
        <w:outlineLvl w:val="0"/>
        <w:rPr>
          <w:rFonts w:ascii="Verdana" w:hAnsi="Verdana" w:eastAsia="Verdana" w:cs="Verdana"/>
          <w:b/>
          <w:bCs/>
          <w:position w:val="-1"/>
          <w:sz w:val="36"/>
          <w:szCs w:val="36"/>
          <w:lang w:bidi="en-US"/>
        </w:rPr>
      </w:pPr>
    </w:p>
    <w:p w14:paraId="6D1C7A68">
      <w:pPr>
        <w:widowControl w:val="0"/>
        <w:tabs>
          <w:tab w:val="left" w:pos="720"/>
        </w:tabs>
        <w:suppressAutoHyphens/>
        <w:autoSpaceDE w:val="0"/>
        <w:autoSpaceDN w:val="0"/>
        <w:spacing w:line="218" w:lineRule="auto"/>
        <w:ind w:right="657"/>
        <w:textAlignment w:val="top"/>
        <w:outlineLvl w:val="0"/>
        <w:rPr>
          <w:rFonts w:ascii="Verdana" w:hAnsi="Verdana" w:eastAsia="Verdana" w:cs="Verdana"/>
          <w:b/>
          <w:bCs/>
          <w:position w:val="-1"/>
          <w:sz w:val="36"/>
          <w:szCs w:val="36"/>
          <w:lang w:bidi="en-US"/>
        </w:rPr>
      </w:pPr>
    </w:p>
    <w:p w14:paraId="6D1C7A69">
      <w:pPr>
        <w:widowControl w:val="0"/>
        <w:tabs>
          <w:tab w:val="left" w:pos="720"/>
        </w:tabs>
        <w:suppressAutoHyphens/>
        <w:autoSpaceDE w:val="0"/>
        <w:autoSpaceDN w:val="0"/>
        <w:spacing w:line="218" w:lineRule="auto"/>
        <w:ind w:right="657"/>
        <w:textAlignment w:val="top"/>
        <w:outlineLvl w:val="0"/>
        <w:rPr>
          <w:rFonts w:ascii="Verdana" w:hAnsi="Verdana" w:eastAsia="Verdana" w:cs="Verdana"/>
          <w:b/>
          <w:bCs/>
          <w:position w:val="-1"/>
          <w:sz w:val="36"/>
          <w:szCs w:val="36"/>
          <w:lang w:bidi="en-US"/>
        </w:rPr>
      </w:pPr>
    </w:p>
    <w:p w14:paraId="6D1C7A6A">
      <w:pPr>
        <w:widowControl w:val="0"/>
        <w:tabs>
          <w:tab w:val="left" w:pos="720"/>
        </w:tabs>
        <w:suppressAutoHyphens/>
        <w:autoSpaceDE w:val="0"/>
        <w:autoSpaceDN w:val="0"/>
        <w:spacing w:line="218" w:lineRule="auto"/>
        <w:ind w:right="657"/>
        <w:textAlignment w:val="top"/>
        <w:outlineLvl w:val="0"/>
        <w:rPr>
          <w:rFonts w:ascii="Verdana" w:hAnsi="Verdana" w:eastAsia="Verdana" w:cs="Verdana"/>
          <w:b/>
          <w:bCs/>
          <w:position w:val="-1"/>
          <w:sz w:val="36"/>
          <w:szCs w:val="36"/>
          <w:lang w:bidi="en-US"/>
        </w:rPr>
      </w:pPr>
    </w:p>
    <w:p w14:paraId="6D1C7A6B">
      <w:pPr>
        <w:widowControl w:val="0"/>
        <w:tabs>
          <w:tab w:val="left" w:pos="720"/>
        </w:tabs>
        <w:suppressAutoHyphens/>
        <w:autoSpaceDE w:val="0"/>
        <w:autoSpaceDN w:val="0"/>
        <w:spacing w:line="218" w:lineRule="auto"/>
        <w:ind w:right="657"/>
        <w:textAlignment w:val="top"/>
        <w:outlineLvl w:val="0"/>
        <w:rPr>
          <w:rFonts w:ascii="Verdana" w:hAnsi="Verdana" w:eastAsia="Verdana" w:cs="Verdana"/>
          <w:b/>
          <w:bCs/>
          <w:position w:val="-1"/>
          <w:sz w:val="36"/>
          <w:szCs w:val="36"/>
          <w:lang w:bidi="en-US"/>
        </w:rPr>
      </w:pPr>
    </w:p>
    <w:p w14:paraId="6D1C7A6C">
      <w:pPr>
        <w:widowControl w:val="0"/>
        <w:tabs>
          <w:tab w:val="left" w:pos="720"/>
        </w:tabs>
        <w:suppressAutoHyphens/>
        <w:autoSpaceDE w:val="0"/>
        <w:autoSpaceDN w:val="0"/>
        <w:spacing w:line="218" w:lineRule="auto"/>
        <w:ind w:right="657"/>
        <w:textAlignment w:val="top"/>
        <w:outlineLvl w:val="0"/>
        <w:rPr>
          <w:rFonts w:ascii="Verdana" w:hAnsi="Verdana" w:eastAsia="Verdana" w:cs="Verdana"/>
          <w:b/>
          <w:bCs/>
          <w:position w:val="-1"/>
          <w:sz w:val="36"/>
          <w:szCs w:val="36"/>
          <w:lang w:bidi="en-US"/>
        </w:rPr>
      </w:pPr>
    </w:p>
    <w:p w14:paraId="6D1C7A6D">
      <w:pPr>
        <w:widowControl w:val="0"/>
        <w:tabs>
          <w:tab w:val="left" w:pos="720"/>
        </w:tabs>
        <w:suppressAutoHyphens/>
        <w:autoSpaceDE w:val="0"/>
        <w:autoSpaceDN w:val="0"/>
        <w:spacing w:line="218" w:lineRule="auto"/>
        <w:ind w:right="657"/>
        <w:textAlignment w:val="top"/>
        <w:outlineLvl w:val="0"/>
        <w:rPr>
          <w:rFonts w:ascii="Verdana" w:hAnsi="Verdana" w:eastAsia="Verdana" w:cs="Verdana"/>
          <w:b/>
          <w:bCs/>
          <w:position w:val="-1"/>
          <w:sz w:val="36"/>
          <w:szCs w:val="36"/>
          <w:lang w:bidi="en-US"/>
        </w:rPr>
      </w:pPr>
    </w:p>
    <w:p w14:paraId="6D1C7A6E">
      <w:pPr>
        <w:widowControl w:val="0"/>
        <w:tabs>
          <w:tab w:val="left" w:pos="720"/>
        </w:tabs>
        <w:suppressAutoHyphens/>
        <w:autoSpaceDE w:val="0"/>
        <w:autoSpaceDN w:val="0"/>
        <w:spacing w:line="218" w:lineRule="auto"/>
        <w:ind w:right="657"/>
        <w:textAlignment w:val="top"/>
        <w:outlineLvl w:val="0"/>
        <w:rPr>
          <w:rFonts w:ascii="Verdana" w:hAnsi="Verdana" w:eastAsia="Verdana" w:cs="Verdana"/>
          <w:b/>
          <w:bCs/>
          <w:position w:val="-1"/>
          <w:sz w:val="36"/>
          <w:szCs w:val="36"/>
          <w:lang w:bidi="en-US"/>
        </w:rPr>
      </w:pPr>
    </w:p>
    <w:p w14:paraId="6D1C7A6F">
      <w:pPr>
        <w:widowControl w:val="0"/>
        <w:tabs>
          <w:tab w:val="left" w:pos="720"/>
        </w:tabs>
        <w:suppressAutoHyphens/>
        <w:autoSpaceDE w:val="0"/>
        <w:autoSpaceDN w:val="0"/>
        <w:spacing w:line="218" w:lineRule="auto"/>
        <w:ind w:right="657"/>
        <w:textAlignment w:val="top"/>
        <w:outlineLvl w:val="0"/>
        <w:rPr>
          <w:rFonts w:ascii="Verdana" w:hAnsi="Verdana" w:eastAsia="Verdana" w:cs="Verdana"/>
          <w:b/>
          <w:bCs/>
          <w:position w:val="-1"/>
          <w:sz w:val="36"/>
          <w:szCs w:val="36"/>
          <w:lang w:bidi="en-US"/>
        </w:rPr>
      </w:pPr>
      <w:r>
        <w:rPr>
          <w:rFonts w:ascii="Verdana" w:hAnsi="Verdana" w:eastAsia="Verdana" w:cs="Verdana"/>
          <w:b/>
          <w:bCs/>
          <w:position w:val="-1"/>
          <w:sz w:val="36"/>
          <w:szCs w:val="36"/>
          <w:lang w:bidi="en-US"/>
        </w:rPr>
        <w:t>Methods of teaching and learning during course conductio</w:t>
      </w:r>
      <w:bookmarkStart w:id="6" w:name="_heading=h.xiykh4lm5hh8" w:colFirst="0" w:colLast="0"/>
      <w:bookmarkEnd w:id="6"/>
      <w:r>
        <w:rPr>
          <w:rFonts w:ascii="Verdana" w:hAnsi="Verdana" w:eastAsia="Verdana" w:cs="Verdana"/>
          <w:b/>
          <w:bCs/>
          <w:position w:val="-1"/>
          <w:sz w:val="36"/>
          <w:szCs w:val="36"/>
          <w:lang w:bidi="en-US"/>
        </w:rPr>
        <w:t>n</w:t>
      </w:r>
    </w:p>
    <w:p w14:paraId="6D1C7A70">
      <w:pPr>
        <w:widowControl w:val="0"/>
        <w:tabs>
          <w:tab w:val="left" w:pos="720"/>
        </w:tabs>
        <w:suppressAutoHyphens/>
        <w:autoSpaceDE w:val="0"/>
        <w:autoSpaceDN w:val="0"/>
        <w:spacing w:line="218" w:lineRule="auto"/>
        <w:ind w:right="657"/>
        <w:textAlignment w:val="top"/>
        <w:outlineLvl w:val="0"/>
        <w:rPr>
          <w:rFonts w:ascii="Verdana" w:hAnsi="Verdana" w:eastAsia="Verdana" w:cs="Verdana"/>
          <w:b/>
          <w:bCs/>
          <w:position w:val="-1"/>
          <w:sz w:val="36"/>
          <w:szCs w:val="36"/>
          <w:lang w:bidi="en-US"/>
        </w:rPr>
      </w:pPr>
    </w:p>
    <w:p w14:paraId="6D1C7A71">
      <w:pPr>
        <w:widowControl w:val="0"/>
        <w:tabs>
          <w:tab w:val="left" w:pos="720"/>
        </w:tabs>
        <w:suppressAutoHyphens/>
        <w:autoSpaceDE w:val="0"/>
        <w:autoSpaceDN w:val="0"/>
        <w:spacing w:line="218" w:lineRule="auto"/>
        <w:ind w:right="657"/>
        <w:textAlignment w:val="top"/>
        <w:outlineLvl w:val="0"/>
        <w:rPr>
          <w:rFonts w:ascii="Verdana" w:hAnsi="Verdana" w:eastAsia="Verdana" w:cs="Verdana"/>
          <w:b/>
          <w:bCs/>
          <w:position w:val="-1"/>
          <w:sz w:val="36"/>
          <w:szCs w:val="36"/>
          <w:lang w:bidi="en-US"/>
        </w:rPr>
      </w:pPr>
      <w:r>
        <w:rPr>
          <w:rFonts w:ascii="Calibri" w:hAnsi="Calibri" w:eastAsia="Calibri" w:cs="Calibri"/>
          <w:b/>
          <w:position w:val="-1"/>
          <w:sz w:val="28"/>
          <w:szCs w:val="28"/>
        </w:rPr>
        <w:t xml:space="preserve">Log books </w:t>
      </w:r>
      <w:r>
        <w:rPr>
          <w:rFonts w:ascii="Calibri" w:hAnsi="Calibri" w:eastAsia="Calibri" w:cs="Calibri"/>
          <w:position w:val="-1"/>
          <w:sz w:val="28"/>
          <w:szCs w:val="28"/>
        </w:rPr>
        <w:t>(Separate Main Log book, Long case log book, Rotation logbook, Research logbook are available in addition to E log)</w:t>
      </w:r>
    </w:p>
    <w:p w14:paraId="6D1C7A72">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7" w:name="_heading=h.oez91k7iv9wp" w:colFirst="0" w:colLast="0"/>
      <w:bookmarkEnd w:id="7"/>
      <w:r>
        <w:rPr>
          <w:rFonts w:ascii="Calibri" w:hAnsi="Calibri" w:eastAsia="Calibri" w:cs="Calibri"/>
          <w:b/>
          <w:position w:val="-1"/>
          <w:sz w:val="28"/>
          <w:szCs w:val="28"/>
        </w:rPr>
        <w:t xml:space="preserve">Portfolio </w:t>
      </w:r>
    </w:p>
    <w:p w14:paraId="6D1C7A73">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8" w:name="_heading=h.qi87jyzefgnw" w:colFirst="0" w:colLast="0"/>
      <w:bookmarkEnd w:id="8"/>
      <w:r>
        <w:rPr>
          <w:rFonts w:ascii="Calibri" w:hAnsi="Calibri" w:eastAsia="Calibri" w:cs="Calibri"/>
          <w:b/>
          <w:position w:val="-1"/>
          <w:sz w:val="28"/>
          <w:szCs w:val="28"/>
        </w:rPr>
        <w:t>Long and short cases presentations</w:t>
      </w:r>
    </w:p>
    <w:p w14:paraId="6D1C7A74">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9" w:name="_heading=h.7hurjy7s1dsh" w:colFirst="0" w:colLast="0"/>
      <w:bookmarkEnd w:id="9"/>
      <w:r>
        <w:rPr>
          <w:rFonts w:ascii="Calibri" w:hAnsi="Calibri" w:eastAsia="Calibri" w:cs="Calibri"/>
          <w:b/>
          <w:position w:val="-1"/>
          <w:sz w:val="28"/>
          <w:szCs w:val="28"/>
        </w:rPr>
        <w:t xml:space="preserve">Seminars </w:t>
      </w:r>
    </w:p>
    <w:p w14:paraId="6D1C7A75">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10" w:name="_heading=h.8g4xwtgkea62" w:colFirst="0" w:colLast="0"/>
      <w:bookmarkEnd w:id="10"/>
      <w:r>
        <w:rPr>
          <w:rFonts w:ascii="Calibri" w:hAnsi="Calibri" w:eastAsia="Calibri" w:cs="Calibri"/>
          <w:b/>
          <w:position w:val="-1"/>
          <w:sz w:val="28"/>
          <w:szCs w:val="28"/>
        </w:rPr>
        <w:t>Journal club meetings</w:t>
      </w:r>
    </w:p>
    <w:p w14:paraId="6D1C7A76">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11" w:name="_heading=h.mxz3vql4uqap" w:colFirst="0" w:colLast="0"/>
      <w:bookmarkEnd w:id="11"/>
      <w:r>
        <w:rPr>
          <w:rFonts w:ascii="Calibri" w:hAnsi="Calibri" w:eastAsia="Calibri" w:cs="Calibri"/>
          <w:b/>
          <w:position w:val="-1"/>
          <w:sz w:val="28"/>
          <w:szCs w:val="28"/>
        </w:rPr>
        <w:t>Small group discussions</w:t>
      </w:r>
    </w:p>
    <w:p w14:paraId="6D1C7A77">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12" w:name="_heading=h.ga4205i3smi" w:colFirst="0" w:colLast="0"/>
      <w:bookmarkEnd w:id="12"/>
      <w:r>
        <w:rPr>
          <w:rFonts w:ascii="Calibri" w:hAnsi="Calibri" w:eastAsia="Calibri" w:cs="Calibri"/>
          <w:b/>
          <w:position w:val="-1"/>
          <w:sz w:val="28"/>
          <w:szCs w:val="28"/>
        </w:rPr>
        <w:t>Case based learning</w:t>
      </w:r>
    </w:p>
    <w:p w14:paraId="6D1C7A78">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13" w:name="_heading=h.u5l2r0l7txfq" w:colFirst="0" w:colLast="0"/>
      <w:bookmarkEnd w:id="13"/>
      <w:r>
        <w:rPr>
          <w:rFonts w:ascii="Calibri" w:hAnsi="Calibri" w:eastAsia="Calibri" w:cs="Calibri"/>
          <w:b/>
          <w:position w:val="-1"/>
          <w:sz w:val="28"/>
          <w:szCs w:val="28"/>
        </w:rPr>
        <w:t>Case based discussions</w:t>
      </w:r>
    </w:p>
    <w:p w14:paraId="6D1C7A79">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14" w:name="_heading=h.22b7mnh51egf" w:colFirst="0" w:colLast="0"/>
      <w:bookmarkEnd w:id="14"/>
      <w:r>
        <w:rPr>
          <w:rFonts w:ascii="Calibri" w:hAnsi="Calibri" w:eastAsia="Calibri" w:cs="Calibri"/>
          <w:b/>
          <w:position w:val="-1"/>
          <w:sz w:val="28"/>
          <w:szCs w:val="28"/>
        </w:rPr>
        <w:t>Grand rounds</w:t>
      </w:r>
    </w:p>
    <w:p w14:paraId="6D1C7A7A">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15" w:name="_heading=h.ji47n9a7k9nh" w:colFirst="0" w:colLast="0"/>
      <w:bookmarkEnd w:id="15"/>
      <w:r>
        <w:rPr>
          <w:rFonts w:ascii="Calibri" w:hAnsi="Calibri" w:eastAsia="Calibri" w:cs="Calibri"/>
          <w:b/>
          <w:position w:val="-1"/>
          <w:sz w:val="28"/>
          <w:szCs w:val="28"/>
        </w:rPr>
        <w:t>Clinopathological conference</w:t>
      </w:r>
    </w:p>
    <w:p w14:paraId="6D1C7A7B">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16" w:name="_heading=h.ovp9qaoswt89" w:colFirst="0" w:colLast="0"/>
      <w:bookmarkEnd w:id="16"/>
      <w:r>
        <w:rPr>
          <w:rFonts w:ascii="Calibri" w:hAnsi="Calibri" w:eastAsia="Calibri" w:cs="Calibri"/>
          <w:b/>
          <w:position w:val="-1"/>
          <w:sz w:val="28"/>
          <w:szCs w:val="28"/>
        </w:rPr>
        <w:t>Morbidity and mortality conference</w:t>
      </w:r>
    </w:p>
    <w:p w14:paraId="6D1C7A7C">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17" w:name="_heading=h.r59nijbulsod" w:colFirst="0" w:colLast="0"/>
      <w:bookmarkEnd w:id="17"/>
      <w:r>
        <w:rPr>
          <w:rFonts w:ascii="Calibri" w:hAnsi="Calibri" w:eastAsia="Calibri" w:cs="Calibri"/>
          <w:b/>
          <w:position w:val="-1"/>
          <w:sz w:val="28"/>
          <w:szCs w:val="28"/>
        </w:rPr>
        <w:t>Clinical audit based learning</w:t>
      </w:r>
    </w:p>
    <w:p w14:paraId="6D1C7A7D">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18" w:name="_heading=h.az0u4t9fjrbf" w:colFirst="0" w:colLast="0"/>
      <w:bookmarkEnd w:id="18"/>
      <w:r>
        <w:rPr>
          <w:rFonts w:ascii="Calibri" w:hAnsi="Calibri" w:eastAsia="Calibri" w:cs="Calibri"/>
          <w:b/>
          <w:position w:val="-1"/>
          <w:sz w:val="28"/>
          <w:szCs w:val="28"/>
        </w:rPr>
        <w:t>Peer assisted learning</w:t>
      </w:r>
    </w:p>
    <w:p w14:paraId="6D1C7A7E">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19" w:name="_heading=h.bgx0k4dsqd11" w:colFirst="0" w:colLast="0"/>
      <w:bookmarkEnd w:id="19"/>
      <w:r>
        <w:rPr>
          <w:rFonts w:ascii="Calibri" w:hAnsi="Calibri" w:eastAsia="Calibri" w:cs="Calibri"/>
          <w:b/>
          <w:position w:val="-1"/>
          <w:sz w:val="28"/>
          <w:szCs w:val="28"/>
        </w:rPr>
        <w:t>Self directed learning</w:t>
      </w:r>
    </w:p>
    <w:p w14:paraId="6D1C7A7F">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20" w:name="_heading=h.rze1ufxhr7b4" w:colFirst="0" w:colLast="0"/>
      <w:bookmarkEnd w:id="20"/>
      <w:r>
        <w:rPr>
          <w:rFonts w:ascii="Calibri" w:hAnsi="Calibri" w:eastAsia="Calibri" w:cs="Calibri"/>
          <w:b/>
          <w:position w:val="-1"/>
          <w:sz w:val="28"/>
          <w:szCs w:val="28"/>
        </w:rPr>
        <w:t>Skill teaching in OPD, Wards,Emergency and operation theaters</w:t>
      </w:r>
    </w:p>
    <w:p w14:paraId="6D1C7A80">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21" w:name="_heading=h.27zep77pxsj5" w:colFirst="0" w:colLast="0"/>
      <w:bookmarkEnd w:id="21"/>
      <w:r>
        <w:rPr>
          <w:rFonts w:ascii="Calibri" w:hAnsi="Calibri" w:eastAsia="Calibri" w:cs="Calibri"/>
          <w:b/>
          <w:position w:val="-1"/>
          <w:sz w:val="28"/>
          <w:szCs w:val="28"/>
        </w:rPr>
        <w:t>Bed side teaching rounds</w:t>
      </w:r>
    </w:p>
    <w:p w14:paraId="6D1C7A81">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22" w:name="_heading=h.lqjmufxx6vx5" w:colFirst="0" w:colLast="0"/>
      <w:bookmarkEnd w:id="22"/>
      <w:r>
        <w:rPr>
          <w:rFonts w:ascii="Calibri" w:hAnsi="Calibri" w:eastAsia="Calibri" w:cs="Calibri"/>
          <w:b/>
          <w:position w:val="-1"/>
          <w:sz w:val="28"/>
          <w:szCs w:val="28"/>
        </w:rPr>
        <w:t>Directly supervised procedures</w:t>
      </w:r>
    </w:p>
    <w:p w14:paraId="6D1C7A82">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23" w:name="_heading=h.y8fsx4v5d6b" w:colFirst="0" w:colLast="0"/>
      <w:bookmarkEnd w:id="23"/>
      <w:r>
        <w:rPr>
          <w:rFonts w:ascii="Calibri" w:hAnsi="Calibri" w:eastAsia="Calibri" w:cs="Calibri"/>
          <w:b/>
          <w:position w:val="-1"/>
          <w:sz w:val="28"/>
          <w:szCs w:val="28"/>
        </w:rPr>
        <w:t>Task based learning</w:t>
      </w:r>
    </w:p>
    <w:p w14:paraId="6D1C7A83">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24" w:name="_heading=h.eotphh1lbjuu" w:colFirst="0" w:colLast="0"/>
      <w:bookmarkEnd w:id="24"/>
      <w:r>
        <w:rPr>
          <w:rFonts w:ascii="Calibri" w:hAnsi="Calibri" w:eastAsia="Calibri" w:cs="Calibri"/>
          <w:b/>
          <w:position w:val="-1"/>
          <w:sz w:val="28"/>
          <w:szCs w:val="28"/>
        </w:rPr>
        <w:t>E- learning/web based medical education</w:t>
      </w:r>
    </w:p>
    <w:p w14:paraId="6D1C7A84">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25" w:name="_heading=h.nuibzv2d6sl5" w:colFirst="0" w:colLast="0"/>
      <w:bookmarkEnd w:id="25"/>
      <w:r>
        <w:rPr>
          <w:rFonts w:ascii="Calibri" w:hAnsi="Calibri" w:eastAsia="Calibri" w:cs="Calibri"/>
          <w:b/>
          <w:position w:val="-1"/>
          <w:sz w:val="28"/>
          <w:szCs w:val="28"/>
        </w:rPr>
        <w:t>Research based learning</w:t>
      </w:r>
    </w:p>
    <w:p w14:paraId="6D1C7A85">
      <w:pPr>
        <w:keepNext/>
        <w:keepLines/>
        <w:tabs>
          <w:tab w:val="left" w:pos="720"/>
        </w:tabs>
        <w:suppressAutoHyphens/>
        <w:spacing w:before="280" w:line="218" w:lineRule="auto"/>
        <w:ind w:left="1" w:leftChars="-1" w:right="657" w:hanging="3" w:hangingChars="1"/>
        <w:textAlignment w:val="top"/>
        <w:outlineLvl w:val="2"/>
        <w:rPr>
          <w:rFonts w:ascii="Calibri" w:hAnsi="Calibri" w:eastAsia="Calibri" w:cs="Calibri"/>
          <w:b/>
          <w:position w:val="-1"/>
          <w:sz w:val="28"/>
          <w:szCs w:val="28"/>
        </w:rPr>
      </w:pPr>
      <w:bookmarkStart w:id="26" w:name="_heading=h.s3dxcwh32y95" w:colFirst="0" w:colLast="0"/>
      <w:bookmarkEnd w:id="26"/>
      <w:r>
        <w:rPr>
          <w:rFonts w:ascii="Calibri" w:hAnsi="Calibri" w:eastAsia="Calibri" w:cs="Calibri"/>
          <w:b/>
          <w:position w:val="-1"/>
          <w:sz w:val="28"/>
          <w:szCs w:val="28"/>
        </w:rPr>
        <w:t>Workshops (Year wise Detail below)</w:t>
      </w:r>
    </w:p>
    <w:p w14:paraId="6D1C7A86">
      <w:pPr>
        <w:kinsoku w:val="0"/>
        <w:overflowPunct w:val="0"/>
        <w:autoSpaceDE w:val="0"/>
        <w:autoSpaceDN w:val="0"/>
        <w:adjustRightInd w:val="0"/>
        <w:spacing w:line="360" w:lineRule="auto"/>
        <w:jc w:val="both"/>
        <w:rPr>
          <w:rFonts w:hint="eastAsia" w:ascii="Trebuchet MS" w:hAnsi="Trebuchet MS" w:cs="Calibri"/>
          <w:sz w:val="24"/>
          <w:szCs w:val="24"/>
        </w:rPr>
      </w:pPr>
    </w:p>
    <w:p w14:paraId="6D1C7A87">
      <w:pPr>
        <w:kinsoku w:val="0"/>
        <w:overflowPunct w:val="0"/>
        <w:autoSpaceDE w:val="0"/>
        <w:autoSpaceDN w:val="0"/>
        <w:adjustRightInd w:val="0"/>
        <w:spacing w:line="360" w:lineRule="auto"/>
        <w:jc w:val="both"/>
        <w:rPr>
          <w:rFonts w:hint="eastAsia" w:ascii="Trebuchet MS" w:hAnsi="Trebuchet MS" w:cs="Calibri"/>
          <w:sz w:val="24"/>
          <w:szCs w:val="24"/>
        </w:rPr>
      </w:pPr>
    </w:p>
    <w:p w14:paraId="6D1C7A88">
      <w:pPr>
        <w:kinsoku w:val="0"/>
        <w:overflowPunct w:val="0"/>
        <w:autoSpaceDE w:val="0"/>
        <w:autoSpaceDN w:val="0"/>
        <w:adjustRightInd w:val="0"/>
        <w:spacing w:line="360" w:lineRule="auto"/>
        <w:jc w:val="both"/>
        <w:rPr>
          <w:rFonts w:hint="eastAsia" w:ascii="Trebuchet MS" w:hAnsi="Trebuchet MS" w:cs="Calibri"/>
          <w:sz w:val="24"/>
          <w:szCs w:val="24"/>
        </w:rPr>
      </w:pPr>
    </w:p>
    <w:p w14:paraId="6D1C7A89">
      <w:pPr>
        <w:kinsoku w:val="0"/>
        <w:overflowPunct w:val="0"/>
        <w:autoSpaceDE w:val="0"/>
        <w:autoSpaceDN w:val="0"/>
        <w:adjustRightInd w:val="0"/>
        <w:spacing w:line="360" w:lineRule="auto"/>
        <w:jc w:val="both"/>
        <w:rPr>
          <w:rFonts w:hint="eastAsia" w:ascii="Trebuchet MS" w:hAnsi="Trebuchet MS" w:cs="Calibri"/>
          <w:sz w:val="24"/>
          <w:szCs w:val="24"/>
        </w:rPr>
      </w:pPr>
    </w:p>
    <w:p w14:paraId="6D1C7A8A">
      <w:pPr>
        <w:kinsoku w:val="0"/>
        <w:overflowPunct w:val="0"/>
        <w:autoSpaceDE w:val="0"/>
        <w:autoSpaceDN w:val="0"/>
        <w:adjustRightInd w:val="0"/>
        <w:spacing w:line="360" w:lineRule="auto"/>
        <w:jc w:val="both"/>
        <w:rPr>
          <w:rFonts w:hint="eastAsia" w:ascii="Trebuchet MS" w:hAnsi="Trebuchet MS" w:cs="Calibri"/>
          <w:sz w:val="24"/>
          <w:szCs w:val="24"/>
        </w:rPr>
      </w:pPr>
    </w:p>
    <w:p w14:paraId="6D1C7A8B">
      <w:pPr>
        <w:kinsoku w:val="0"/>
        <w:overflowPunct w:val="0"/>
        <w:autoSpaceDE w:val="0"/>
        <w:autoSpaceDN w:val="0"/>
        <w:adjustRightInd w:val="0"/>
        <w:spacing w:line="360" w:lineRule="auto"/>
        <w:jc w:val="both"/>
        <w:rPr>
          <w:rFonts w:hint="eastAsia" w:ascii="Trebuchet MS" w:hAnsi="Trebuchet MS" w:cs="Calibri"/>
          <w:sz w:val="24"/>
          <w:szCs w:val="24"/>
        </w:rPr>
      </w:pPr>
    </w:p>
    <w:p w14:paraId="6D1C7A8C">
      <w:pPr>
        <w:kinsoku w:val="0"/>
        <w:overflowPunct w:val="0"/>
        <w:autoSpaceDE w:val="0"/>
        <w:autoSpaceDN w:val="0"/>
        <w:adjustRightInd w:val="0"/>
        <w:spacing w:line="360" w:lineRule="auto"/>
        <w:jc w:val="both"/>
        <w:rPr>
          <w:rFonts w:hint="eastAsia" w:ascii="Trebuchet MS" w:hAnsi="Trebuchet MS" w:cs="Calibri"/>
          <w:sz w:val="24"/>
          <w:szCs w:val="24"/>
        </w:rPr>
      </w:pPr>
    </w:p>
    <w:p w14:paraId="6D1C7A8D">
      <w:pPr>
        <w:kinsoku w:val="0"/>
        <w:overflowPunct w:val="0"/>
        <w:autoSpaceDE w:val="0"/>
        <w:autoSpaceDN w:val="0"/>
        <w:adjustRightInd w:val="0"/>
        <w:spacing w:line="360" w:lineRule="auto"/>
        <w:jc w:val="both"/>
        <w:rPr>
          <w:rFonts w:hint="eastAsia" w:ascii="Trebuchet MS" w:hAnsi="Trebuchet MS" w:cs="Calibri"/>
          <w:sz w:val="24"/>
          <w:szCs w:val="24"/>
        </w:rPr>
      </w:pPr>
    </w:p>
    <w:p w14:paraId="6D1C7A8E">
      <w:pPr>
        <w:widowControl w:val="0"/>
        <w:suppressAutoHyphens/>
        <w:spacing w:before="3"/>
        <w:jc w:val="both"/>
        <w:textAlignment w:val="top"/>
        <w:outlineLvl w:val="3"/>
        <w:rPr>
          <w:rFonts w:ascii="Calibri" w:hAnsi="Calibri" w:eastAsia="Calibri" w:cs="Calibri"/>
          <w:b/>
          <w:position w:val="-1"/>
          <w:sz w:val="24"/>
          <w:szCs w:val="24"/>
        </w:rPr>
      </w:pPr>
      <w:bookmarkStart w:id="27" w:name="_heading=h.ujnauen7755k" w:colFirst="0" w:colLast="0"/>
      <w:bookmarkEnd w:id="27"/>
      <w:r>
        <w:rPr>
          <w:rFonts w:ascii="Calibri" w:hAnsi="Calibri" w:eastAsia="Calibri" w:cs="Calibri"/>
          <w:b/>
          <w:position w:val="-1"/>
          <w:sz w:val="24"/>
          <w:szCs w:val="24"/>
        </w:rPr>
        <w:t>Details of Workshops</w:t>
      </w:r>
    </w:p>
    <w:p w14:paraId="6D1C7A8F">
      <w:pPr>
        <w:widowControl w:val="0"/>
        <w:suppressAutoHyphens/>
        <w:spacing w:before="3"/>
        <w:ind w:leftChars="-1" w:hanging="2" w:hangingChars="1"/>
        <w:jc w:val="center"/>
        <w:textAlignment w:val="top"/>
        <w:outlineLvl w:val="4"/>
        <w:rPr>
          <w:rFonts w:ascii="Calibri" w:hAnsi="Calibri" w:eastAsia="Calibri" w:cs="Calibri"/>
          <w:b/>
          <w:position w:val="-1"/>
        </w:rPr>
      </w:pPr>
      <w:bookmarkStart w:id="28" w:name="_heading=h.jojfntd5cutv" w:colFirst="0" w:colLast="0"/>
      <w:bookmarkEnd w:id="28"/>
      <w:r>
        <w:rPr>
          <w:rFonts w:ascii="Calibri" w:hAnsi="Calibri" w:eastAsia="Calibri" w:cs="Calibri"/>
          <w:b/>
          <w:position w:val="-1"/>
        </w:rPr>
        <w:t xml:space="preserve"> Mandatory Workshops  </w:t>
      </w:r>
    </w:p>
    <w:p w14:paraId="6D1C7A90">
      <w:pPr>
        <w:widowControl w:val="0"/>
        <w:suppressAutoHyphens/>
        <w:spacing w:before="3"/>
        <w:ind w:leftChars="-1" w:hanging="2" w:hangingChars="1"/>
        <w:textAlignment w:val="top"/>
        <w:outlineLvl w:val="0"/>
        <w:rPr>
          <w:rFonts w:ascii="Times New Roman" w:hAnsi="Times New Roman" w:eastAsia="Times New Roman" w:cs="Times New Roman"/>
          <w:b/>
          <w:position w:val="-1"/>
          <w:sz w:val="24"/>
          <w:szCs w:val="24"/>
          <w:highlight w:val="white"/>
        </w:rPr>
      </w:pPr>
    </w:p>
    <w:tbl>
      <w:tblPr>
        <w:tblStyle w:val="9"/>
        <w:tblW w:w="11325" w:type="dxa"/>
        <w:tblInd w:w="-63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020"/>
        <w:gridCol w:w="1215"/>
        <w:gridCol w:w="4020"/>
        <w:gridCol w:w="3015"/>
        <w:gridCol w:w="2055"/>
      </w:tblGrid>
      <w:tr w14:paraId="6D1C7A96">
        <w:tc>
          <w:tcPr>
            <w:tcW w:w="1020" w:type="dxa"/>
            <w:shd w:val="clear" w:color="auto" w:fill="auto"/>
            <w:tcMar>
              <w:top w:w="100" w:type="dxa"/>
              <w:left w:w="100" w:type="dxa"/>
              <w:bottom w:w="100" w:type="dxa"/>
              <w:right w:w="100" w:type="dxa"/>
            </w:tcMar>
          </w:tcPr>
          <w:p w14:paraId="6D1C7A91">
            <w:pPr>
              <w:widowControl w:val="0"/>
              <w:suppressAutoHyphens/>
              <w:ind w:leftChars="-1" w:hanging="2" w:hangingChars="1"/>
              <w:textAlignment w:val="top"/>
              <w:outlineLvl w:val="0"/>
              <w:rPr>
                <w:rFonts w:ascii="Times New Roman" w:hAnsi="Times New Roman" w:eastAsia="Times New Roman" w:cs="Times New Roman"/>
                <w:b/>
                <w:position w:val="-1"/>
              </w:rPr>
            </w:pPr>
            <w:r>
              <w:rPr>
                <w:rFonts w:ascii="Times New Roman" w:hAnsi="Times New Roman" w:eastAsia="Times New Roman" w:cs="Times New Roman"/>
                <w:b/>
                <w:position w:val="-1"/>
              </w:rPr>
              <w:t>Date</w:t>
            </w:r>
          </w:p>
        </w:tc>
        <w:tc>
          <w:tcPr>
            <w:tcW w:w="1215" w:type="dxa"/>
            <w:shd w:val="clear" w:color="auto" w:fill="auto"/>
            <w:tcMar>
              <w:top w:w="100" w:type="dxa"/>
              <w:left w:w="100" w:type="dxa"/>
              <w:bottom w:w="100" w:type="dxa"/>
              <w:right w:w="100" w:type="dxa"/>
            </w:tcMar>
          </w:tcPr>
          <w:p w14:paraId="6D1C7A92">
            <w:pPr>
              <w:widowControl w:val="0"/>
              <w:suppressAutoHyphens/>
              <w:ind w:leftChars="-1" w:hanging="2" w:hangingChars="1"/>
              <w:textAlignment w:val="top"/>
              <w:outlineLvl w:val="0"/>
              <w:rPr>
                <w:rFonts w:ascii="Times New Roman" w:hAnsi="Times New Roman" w:eastAsia="Times New Roman" w:cs="Times New Roman"/>
                <w:b/>
                <w:position w:val="-1"/>
              </w:rPr>
            </w:pPr>
            <w:r>
              <w:rPr>
                <w:rFonts w:ascii="Times New Roman" w:hAnsi="Times New Roman" w:eastAsia="Times New Roman" w:cs="Times New Roman"/>
                <w:b/>
                <w:position w:val="-1"/>
              </w:rPr>
              <w:t>Year of training</w:t>
            </w:r>
          </w:p>
        </w:tc>
        <w:tc>
          <w:tcPr>
            <w:tcW w:w="4020" w:type="dxa"/>
            <w:shd w:val="clear" w:color="auto" w:fill="auto"/>
            <w:tcMar>
              <w:top w:w="100" w:type="dxa"/>
              <w:left w:w="100" w:type="dxa"/>
              <w:bottom w:w="100" w:type="dxa"/>
              <w:right w:w="100" w:type="dxa"/>
            </w:tcMar>
          </w:tcPr>
          <w:p w14:paraId="6D1C7A93">
            <w:pPr>
              <w:widowControl w:val="0"/>
              <w:suppressAutoHyphens/>
              <w:ind w:leftChars="-1" w:hanging="2" w:hangingChars="1"/>
              <w:textAlignment w:val="top"/>
              <w:outlineLvl w:val="4"/>
              <w:rPr>
                <w:rFonts w:ascii="Times New Roman" w:hAnsi="Times New Roman" w:eastAsia="Times New Roman" w:cs="Times New Roman"/>
                <w:b/>
                <w:position w:val="-1"/>
                <w:sz w:val="24"/>
                <w:szCs w:val="24"/>
              </w:rPr>
            </w:pPr>
            <w:bookmarkStart w:id="29" w:name="_heading=h.olgktgyynf62" w:colFirst="0" w:colLast="0"/>
            <w:bookmarkEnd w:id="29"/>
            <w:r>
              <w:rPr>
                <w:rFonts w:ascii="Times New Roman" w:hAnsi="Times New Roman" w:eastAsia="Times New Roman" w:cs="Times New Roman"/>
                <w:b/>
                <w:position w:val="-1"/>
                <w:sz w:val="24"/>
                <w:szCs w:val="24"/>
              </w:rPr>
              <w:t>RMU mandatory Workshop for all  residents</w:t>
            </w:r>
          </w:p>
        </w:tc>
        <w:tc>
          <w:tcPr>
            <w:tcW w:w="3015" w:type="dxa"/>
            <w:shd w:val="clear" w:color="auto" w:fill="auto"/>
            <w:tcMar>
              <w:top w:w="100" w:type="dxa"/>
              <w:left w:w="100" w:type="dxa"/>
              <w:bottom w:w="100" w:type="dxa"/>
              <w:right w:w="100" w:type="dxa"/>
            </w:tcMar>
          </w:tcPr>
          <w:p w14:paraId="6D1C7A94">
            <w:pPr>
              <w:widowControl w:val="0"/>
              <w:suppressAutoHyphens/>
              <w:ind w:leftChars="-1" w:hanging="2" w:hangingChars="1"/>
              <w:textAlignment w:val="top"/>
              <w:outlineLvl w:val="0"/>
              <w:rPr>
                <w:rFonts w:ascii="Times New Roman" w:hAnsi="Times New Roman" w:eastAsia="Times New Roman" w:cs="Times New Roman"/>
                <w:b/>
                <w:position w:val="-1"/>
              </w:rPr>
            </w:pPr>
            <w:r>
              <w:rPr>
                <w:rFonts w:ascii="Times New Roman" w:hAnsi="Times New Roman" w:eastAsia="Times New Roman" w:cs="Times New Roman"/>
                <w:b/>
                <w:position w:val="-1"/>
              </w:rPr>
              <w:t xml:space="preserve">Facilitator </w:t>
            </w:r>
          </w:p>
        </w:tc>
        <w:tc>
          <w:tcPr>
            <w:tcW w:w="2055" w:type="dxa"/>
            <w:shd w:val="clear" w:color="auto" w:fill="auto"/>
            <w:tcMar>
              <w:top w:w="100" w:type="dxa"/>
              <w:left w:w="100" w:type="dxa"/>
              <w:bottom w:w="100" w:type="dxa"/>
              <w:right w:w="100" w:type="dxa"/>
            </w:tcMar>
          </w:tcPr>
          <w:p w14:paraId="6D1C7A95">
            <w:pPr>
              <w:widowControl w:val="0"/>
              <w:suppressAutoHyphens/>
              <w:ind w:leftChars="-1" w:hanging="2" w:hangingChars="1"/>
              <w:textAlignment w:val="top"/>
              <w:outlineLvl w:val="0"/>
              <w:rPr>
                <w:rFonts w:ascii="Times New Roman" w:hAnsi="Times New Roman" w:eastAsia="Times New Roman" w:cs="Times New Roman"/>
                <w:b/>
                <w:position w:val="-1"/>
              </w:rPr>
            </w:pPr>
            <w:r>
              <w:rPr>
                <w:rFonts w:ascii="Times New Roman" w:hAnsi="Times New Roman" w:eastAsia="Times New Roman" w:cs="Times New Roman"/>
                <w:b/>
                <w:position w:val="-1"/>
              </w:rPr>
              <w:t>Sign by supervisor</w:t>
            </w:r>
          </w:p>
        </w:tc>
      </w:tr>
      <w:tr w14:paraId="6D1C7A9C">
        <w:trPr>
          <w:trHeight w:val="735" w:hRule="atLeast"/>
        </w:trPr>
        <w:tc>
          <w:tcPr>
            <w:tcW w:w="1020" w:type="dxa"/>
            <w:shd w:val="clear" w:color="auto" w:fill="auto"/>
            <w:tcMar>
              <w:top w:w="100" w:type="dxa"/>
              <w:left w:w="100" w:type="dxa"/>
              <w:bottom w:w="100" w:type="dxa"/>
              <w:right w:w="100" w:type="dxa"/>
            </w:tcMar>
          </w:tcPr>
          <w:p w14:paraId="6D1C7A97">
            <w:pPr>
              <w:widowControl w:val="0"/>
              <w:suppressAutoHyphens/>
              <w:ind w:leftChars="-1" w:hanging="2" w:hangingChars="1"/>
              <w:jc w:val="center"/>
              <w:textAlignment w:val="top"/>
              <w:outlineLvl w:val="0"/>
              <w:rPr>
                <w:rFonts w:ascii="Times New Roman" w:hAnsi="Times New Roman" w:eastAsia="Times New Roman" w:cs="Times New Roman"/>
                <w:position w:val="-1"/>
              </w:rPr>
            </w:pPr>
          </w:p>
        </w:tc>
        <w:tc>
          <w:tcPr>
            <w:tcW w:w="1215" w:type="dxa"/>
            <w:shd w:val="clear" w:color="auto" w:fill="auto"/>
            <w:tcMar>
              <w:top w:w="100" w:type="dxa"/>
              <w:left w:w="100" w:type="dxa"/>
              <w:bottom w:w="100" w:type="dxa"/>
              <w:right w:w="100" w:type="dxa"/>
            </w:tcMar>
          </w:tcPr>
          <w:p w14:paraId="6D1C7A98">
            <w:pPr>
              <w:widowControl w:val="0"/>
              <w:suppressAutoHyphens/>
              <w:ind w:leftChars="-1" w:hanging="2" w:hangingChars="1"/>
              <w:textAlignment w:val="top"/>
              <w:outlineLvl w:val="0"/>
              <w:rPr>
                <w:rFonts w:ascii="Times New Roman" w:hAnsi="Times New Roman" w:eastAsia="Times New Roman" w:cs="Times New Roman"/>
                <w:position w:val="-1"/>
              </w:rPr>
            </w:pPr>
          </w:p>
        </w:tc>
        <w:tc>
          <w:tcPr>
            <w:tcW w:w="4020" w:type="dxa"/>
            <w:shd w:val="clear" w:color="auto" w:fill="auto"/>
            <w:tcMar>
              <w:top w:w="100" w:type="dxa"/>
              <w:left w:w="100" w:type="dxa"/>
              <w:bottom w:w="100" w:type="dxa"/>
              <w:right w:w="100" w:type="dxa"/>
            </w:tcMar>
          </w:tcPr>
          <w:p w14:paraId="6D1C7A99">
            <w:pPr>
              <w:widowControl w:val="0"/>
              <w:suppressAutoHyphens/>
              <w:ind w:leftChars="-1" w:hanging="2" w:hangingChars="1"/>
              <w:textAlignment w:val="top"/>
              <w:outlineLvl w:val="0"/>
              <w:rPr>
                <w:rFonts w:ascii="Times New Roman" w:hAnsi="Times New Roman" w:eastAsia="Times New Roman" w:cs="Times New Roman"/>
                <w:position w:val="-1"/>
              </w:rPr>
            </w:pPr>
            <w:r>
              <w:rPr>
                <w:rFonts w:ascii="Times New Roman" w:hAnsi="Times New Roman" w:eastAsia="Times New Roman" w:cs="Times New Roman"/>
                <w:position w:val="-1"/>
              </w:rPr>
              <w:t>Communication skills</w:t>
            </w:r>
          </w:p>
        </w:tc>
        <w:tc>
          <w:tcPr>
            <w:tcW w:w="3015" w:type="dxa"/>
            <w:shd w:val="clear" w:color="auto" w:fill="auto"/>
            <w:tcMar>
              <w:top w:w="100" w:type="dxa"/>
              <w:left w:w="100" w:type="dxa"/>
              <w:bottom w:w="100" w:type="dxa"/>
              <w:right w:w="100" w:type="dxa"/>
            </w:tcMar>
          </w:tcPr>
          <w:p w14:paraId="6D1C7A9A">
            <w:pPr>
              <w:widowControl w:val="0"/>
              <w:suppressAutoHyphens/>
              <w:ind w:leftChars="-1" w:hanging="2" w:hangingChars="1"/>
              <w:textAlignment w:val="top"/>
              <w:outlineLvl w:val="0"/>
              <w:rPr>
                <w:rFonts w:ascii="Times New Roman" w:hAnsi="Times New Roman" w:eastAsia="Times New Roman" w:cs="Times New Roman"/>
                <w:position w:val="-1"/>
              </w:rPr>
            </w:pPr>
          </w:p>
        </w:tc>
        <w:tc>
          <w:tcPr>
            <w:tcW w:w="2055" w:type="dxa"/>
            <w:shd w:val="clear" w:color="auto" w:fill="auto"/>
            <w:tcMar>
              <w:top w:w="100" w:type="dxa"/>
              <w:left w:w="100" w:type="dxa"/>
              <w:bottom w:w="100" w:type="dxa"/>
              <w:right w:w="100" w:type="dxa"/>
            </w:tcMar>
          </w:tcPr>
          <w:p w14:paraId="6D1C7A9B">
            <w:pPr>
              <w:widowControl w:val="0"/>
              <w:suppressAutoHyphens/>
              <w:ind w:leftChars="-1" w:hanging="2" w:hangingChars="1"/>
              <w:textAlignment w:val="top"/>
              <w:outlineLvl w:val="0"/>
              <w:rPr>
                <w:rFonts w:ascii="Times New Roman" w:hAnsi="Times New Roman" w:eastAsia="Times New Roman" w:cs="Times New Roman"/>
                <w:position w:val="-1"/>
              </w:rPr>
            </w:pPr>
          </w:p>
        </w:tc>
      </w:tr>
      <w:tr w14:paraId="6D1C7AA2">
        <w:trPr>
          <w:trHeight w:val="690" w:hRule="atLeast"/>
        </w:trPr>
        <w:tc>
          <w:tcPr>
            <w:tcW w:w="1020" w:type="dxa"/>
            <w:shd w:val="clear" w:color="auto" w:fill="auto"/>
            <w:tcMar>
              <w:top w:w="100" w:type="dxa"/>
              <w:left w:w="100" w:type="dxa"/>
              <w:bottom w:w="100" w:type="dxa"/>
              <w:right w:w="100" w:type="dxa"/>
            </w:tcMar>
          </w:tcPr>
          <w:p w14:paraId="6D1C7A9D">
            <w:pPr>
              <w:widowControl w:val="0"/>
              <w:suppressAutoHyphens/>
              <w:ind w:leftChars="-1" w:hanging="2" w:hangingChars="1"/>
              <w:jc w:val="center"/>
              <w:textAlignment w:val="top"/>
              <w:outlineLvl w:val="0"/>
              <w:rPr>
                <w:rFonts w:ascii="Times New Roman" w:hAnsi="Times New Roman" w:eastAsia="Times New Roman" w:cs="Times New Roman"/>
                <w:position w:val="-1"/>
              </w:rPr>
            </w:pPr>
          </w:p>
        </w:tc>
        <w:tc>
          <w:tcPr>
            <w:tcW w:w="1215" w:type="dxa"/>
            <w:shd w:val="clear" w:color="auto" w:fill="auto"/>
            <w:tcMar>
              <w:top w:w="100" w:type="dxa"/>
              <w:left w:w="100" w:type="dxa"/>
              <w:bottom w:w="100" w:type="dxa"/>
              <w:right w:w="100" w:type="dxa"/>
            </w:tcMar>
          </w:tcPr>
          <w:p w14:paraId="6D1C7A9E">
            <w:pPr>
              <w:widowControl w:val="0"/>
              <w:suppressAutoHyphens/>
              <w:ind w:leftChars="-1" w:hanging="2" w:hangingChars="1"/>
              <w:textAlignment w:val="top"/>
              <w:outlineLvl w:val="0"/>
              <w:rPr>
                <w:rFonts w:ascii="Times New Roman" w:hAnsi="Times New Roman" w:eastAsia="Times New Roman" w:cs="Times New Roman"/>
                <w:position w:val="-1"/>
              </w:rPr>
            </w:pPr>
          </w:p>
        </w:tc>
        <w:tc>
          <w:tcPr>
            <w:tcW w:w="4020" w:type="dxa"/>
            <w:shd w:val="clear" w:color="auto" w:fill="auto"/>
            <w:tcMar>
              <w:top w:w="100" w:type="dxa"/>
              <w:left w:w="100" w:type="dxa"/>
              <w:bottom w:w="100" w:type="dxa"/>
              <w:right w:w="100" w:type="dxa"/>
            </w:tcMar>
          </w:tcPr>
          <w:p w14:paraId="6D1C7A9F">
            <w:pPr>
              <w:widowControl w:val="0"/>
              <w:suppressAutoHyphens/>
              <w:ind w:leftChars="-1" w:hanging="2" w:hangingChars="1"/>
              <w:textAlignment w:val="top"/>
              <w:outlineLvl w:val="0"/>
              <w:rPr>
                <w:rFonts w:ascii="Times New Roman" w:hAnsi="Times New Roman" w:eastAsia="Times New Roman" w:cs="Times New Roman"/>
                <w:position w:val="-1"/>
              </w:rPr>
            </w:pPr>
            <w:r>
              <w:rPr>
                <w:rFonts w:ascii="Times New Roman" w:hAnsi="Times New Roman" w:eastAsia="Times New Roman" w:cs="Times New Roman"/>
                <w:position w:val="-1"/>
              </w:rPr>
              <w:t>Computer skills and IT</w:t>
            </w:r>
          </w:p>
        </w:tc>
        <w:tc>
          <w:tcPr>
            <w:tcW w:w="3015" w:type="dxa"/>
            <w:shd w:val="clear" w:color="auto" w:fill="auto"/>
            <w:tcMar>
              <w:top w:w="100" w:type="dxa"/>
              <w:left w:w="100" w:type="dxa"/>
              <w:bottom w:w="100" w:type="dxa"/>
              <w:right w:w="100" w:type="dxa"/>
            </w:tcMar>
          </w:tcPr>
          <w:p w14:paraId="6D1C7AA0">
            <w:pPr>
              <w:widowControl w:val="0"/>
              <w:suppressAutoHyphens/>
              <w:ind w:leftChars="-1" w:hanging="2" w:hangingChars="1"/>
              <w:textAlignment w:val="top"/>
              <w:outlineLvl w:val="0"/>
              <w:rPr>
                <w:rFonts w:ascii="Times New Roman" w:hAnsi="Times New Roman" w:eastAsia="Times New Roman" w:cs="Times New Roman"/>
                <w:position w:val="-1"/>
              </w:rPr>
            </w:pPr>
          </w:p>
        </w:tc>
        <w:tc>
          <w:tcPr>
            <w:tcW w:w="2055" w:type="dxa"/>
            <w:shd w:val="clear" w:color="auto" w:fill="auto"/>
            <w:tcMar>
              <w:top w:w="100" w:type="dxa"/>
              <w:left w:w="100" w:type="dxa"/>
              <w:bottom w:w="100" w:type="dxa"/>
              <w:right w:w="100" w:type="dxa"/>
            </w:tcMar>
          </w:tcPr>
          <w:p w14:paraId="6D1C7AA1">
            <w:pPr>
              <w:widowControl w:val="0"/>
              <w:suppressAutoHyphens/>
              <w:ind w:leftChars="-1" w:hanging="2" w:hangingChars="1"/>
              <w:textAlignment w:val="top"/>
              <w:outlineLvl w:val="0"/>
              <w:rPr>
                <w:rFonts w:ascii="Times New Roman" w:hAnsi="Times New Roman" w:eastAsia="Times New Roman" w:cs="Times New Roman"/>
                <w:position w:val="-1"/>
              </w:rPr>
            </w:pPr>
          </w:p>
        </w:tc>
      </w:tr>
      <w:tr w14:paraId="6D1C7AA8">
        <w:trPr>
          <w:trHeight w:val="660" w:hRule="atLeast"/>
        </w:trPr>
        <w:tc>
          <w:tcPr>
            <w:tcW w:w="1020" w:type="dxa"/>
            <w:shd w:val="clear" w:color="auto" w:fill="auto"/>
            <w:tcMar>
              <w:top w:w="100" w:type="dxa"/>
              <w:left w:w="100" w:type="dxa"/>
              <w:bottom w:w="100" w:type="dxa"/>
              <w:right w:w="100" w:type="dxa"/>
            </w:tcMar>
          </w:tcPr>
          <w:p w14:paraId="6D1C7AA3">
            <w:pPr>
              <w:widowControl w:val="0"/>
              <w:suppressAutoHyphens/>
              <w:ind w:leftChars="-1" w:hanging="2" w:hangingChars="1"/>
              <w:jc w:val="center"/>
              <w:textAlignment w:val="top"/>
              <w:outlineLvl w:val="0"/>
              <w:rPr>
                <w:rFonts w:ascii="Times New Roman" w:hAnsi="Times New Roman" w:eastAsia="Times New Roman" w:cs="Times New Roman"/>
                <w:position w:val="-1"/>
              </w:rPr>
            </w:pPr>
          </w:p>
        </w:tc>
        <w:tc>
          <w:tcPr>
            <w:tcW w:w="1215" w:type="dxa"/>
            <w:shd w:val="clear" w:color="auto" w:fill="auto"/>
            <w:tcMar>
              <w:top w:w="100" w:type="dxa"/>
              <w:left w:w="100" w:type="dxa"/>
              <w:bottom w:w="100" w:type="dxa"/>
              <w:right w:w="100" w:type="dxa"/>
            </w:tcMar>
          </w:tcPr>
          <w:p w14:paraId="6D1C7AA4">
            <w:pPr>
              <w:widowControl w:val="0"/>
              <w:suppressAutoHyphens/>
              <w:ind w:leftChars="-1" w:hanging="2" w:hangingChars="1"/>
              <w:textAlignment w:val="top"/>
              <w:outlineLvl w:val="0"/>
              <w:rPr>
                <w:rFonts w:ascii="Times New Roman" w:hAnsi="Times New Roman" w:eastAsia="Times New Roman" w:cs="Times New Roman"/>
                <w:position w:val="-1"/>
              </w:rPr>
            </w:pPr>
          </w:p>
        </w:tc>
        <w:tc>
          <w:tcPr>
            <w:tcW w:w="4020" w:type="dxa"/>
            <w:shd w:val="clear" w:color="auto" w:fill="auto"/>
            <w:tcMar>
              <w:top w:w="100" w:type="dxa"/>
              <w:left w:w="100" w:type="dxa"/>
              <w:bottom w:w="100" w:type="dxa"/>
              <w:right w:w="100" w:type="dxa"/>
            </w:tcMar>
          </w:tcPr>
          <w:p w14:paraId="6D1C7AA5">
            <w:pPr>
              <w:widowControl w:val="0"/>
              <w:suppressAutoHyphens/>
              <w:ind w:leftChars="-1" w:hanging="2" w:hangingChars="1"/>
              <w:textAlignment w:val="top"/>
              <w:outlineLvl w:val="0"/>
              <w:rPr>
                <w:rFonts w:ascii="Times New Roman" w:hAnsi="Times New Roman" w:eastAsia="Times New Roman" w:cs="Times New Roman"/>
                <w:position w:val="-1"/>
              </w:rPr>
            </w:pPr>
            <w:r>
              <w:rPr>
                <w:rFonts w:ascii="Times New Roman" w:hAnsi="Times New Roman" w:eastAsia="Times New Roman" w:cs="Times New Roman"/>
                <w:position w:val="-1"/>
              </w:rPr>
              <w:t>Research methodology and biostatistics</w:t>
            </w:r>
          </w:p>
        </w:tc>
        <w:tc>
          <w:tcPr>
            <w:tcW w:w="3015" w:type="dxa"/>
            <w:shd w:val="clear" w:color="auto" w:fill="auto"/>
            <w:tcMar>
              <w:top w:w="100" w:type="dxa"/>
              <w:left w:w="100" w:type="dxa"/>
              <w:bottom w:w="100" w:type="dxa"/>
              <w:right w:w="100" w:type="dxa"/>
            </w:tcMar>
          </w:tcPr>
          <w:p w14:paraId="6D1C7AA6">
            <w:pPr>
              <w:widowControl w:val="0"/>
              <w:suppressAutoHyphens/>
              <w:ind w:leftChars="-1" w:hanging="2" w:hangingChars="1"/>
              <w:textAlignment w:val="top"/>
              <w:outlineLvl w:val="0"/>
              <w:rPr>
                <w:rFonts w:ascii="Times New Roman" w:hAnsi="Times New Roman" w:eastAsia="Times New Roman" w:cs="Times New Roman"/>
                <w:position w:val="-1"/>
              </w:rPr>
            </w:pPr>
          </w:p>
        </w:tc>
        <w:tc>
          <w:tcPr>
            <w:tcW w:w="2055" w:type="dxa"/>
            <w:shd w:val="clear" w:color="auto" w:fill="auto"/>
            <w:tcMar>
              <w:top w:w="100" w:type="dxa"/>
              <w:left w:w="100" w:type="dxa"/>
              <w:bottom w:w="100" w:type="dxa"/>
              <w:right w:w="100" w:type="dxa"/>
            </w:tcMar>
          </w:tcPr>
          <w:p w14:paraId="6D1C7AA7">
            <w:pPr>
              <w:widowControl w:val="0"/>
              <w:suppressAutoHyphens/>
              <w:ind w:leftChars="-1" w:hanging="2" w:hangingChars="1"/>
              <w:textAlignment w:val="top"/>
              <w:outlineLvl w:val="0"/>
              <w:rPr>
                <w:rFonts w:ascii="Times New Roman" w:hAnsi="Times New Roman" w:eastAsia="Times New Roman" w:cs="Times New Roman"/>
                <w:position w:val="-1"/>
              </w:rPr>
            </w:pPr>
          </w:p>
        </w:tc>
      </w:tr>
      <w:tr w14:paraId="6D1C7AAE">
        <w:trPr>
          <w:trHeight w:val="765" w:hRule="atLeast"/>
        </w:trPr>
        <w:tc>
          <w:tcPr>
            <w:tcW w:w="1020" w:type="dxa"/>
            <w:shd w:val="clear" w:color="auto" w:fill="auto"/>
            <w:tcMar>
              <w:top w:w="100" w:type="dxa"/>
              <w:left w:w="100" w:type="dxa"/>
              <w:bottom w:w="100" w:type="dxa"/>
              <w:right w:w="100" w:type="dxa"/>
            </w:tcMar>
          </w:tcPr>
          <w:p w14:paraId="6D1C7AA9">
            <w:pPr>
              <w:widowControl w:val="0"/>
              <w:suppressAutoHyphens/>
              <w:ind w:leftChars="-1" w:hanging="2" w:hangingChars="1"/>
              <w:jc w:val="center"/>
              <w:textAlignment w:val="top"/>
              <w:outlineLvl w:val="0"/>
              <w:rPr>
                <w:rFonts w:ascii="Times New Roman" w:hAnsi="Times New Roman" w:eastAsia="Times New Roman" w:cs="Times New Roman"/>
                <w:position w:val="-1"/>
              </w:rPr>
            </w:pPr>
          </w:p>
        </w:tc>
        <w:tc>
          <w:tcPr>
            <w:tcW w:w="1215" w:type="dxa"/>
            <w:shd w:val="clear" w:color="auto" w:fill="auto"/>
            <w:tcMar>
              <w:top w:w="100" w:type="dxa"/>
              <w:left w:w="100" w:type="dxa"/>
              <w:bottom w:w="100" w:type="dxa"/>
              <w:right w:w="100" w:type="dxa"/>
            </w:tcMar>
          </w:tcPr>
          <w:p w14:paraId="6D1C7AAA">
            <w:pPr>
              <w:widowControl w:val="0"/>
              <w:suppressAutoHyphens/>
              <w:ind w:leftChars="-1" w:hanging="2" w:hangingChars="1"/>
              <w:textAlignment w:val="top"/>
              <w:outlineLvl w:val="0"/>
              <w:rPr>
                <w:rFonts w:ascii="Times New Roman" w:hAnsi="Times New Roman" w:eastAsia="Times New Roman" w:cs="Times New Roman"/>
                <w:position w:val="-1"/>
              </w:rPr>
            </w:pPr>
          </w:p>
        </w:tc>
        <w:tc>
          <w:tcPr>
            <w:tcW w:w="4020" w:type="dxa"/>
            <w:shd w:val="clear" w:color="auto" w:fill="auto"/>
            <w:tcMar>
              <w:top w:w="100" w:type="dxa"/>
              <w:left w:w="100" w:type="dxa"/>
              <w:bottom w:w="100" w:type="dxa"/>
              <w:right w:w="100" w:type="dxa"/>
            </w:tcMar>
          </w:tcPr>
          <w:p w14:paraId="6D1C7AAB">
            <w:pPr>
              <w:widowControl w:val="0"/>
              <w:suppressAutoHyphens/>
              <w:ind w:leftChars="-1" w:hanging="2" w:hangingChars="1"/>
              <w:textAlignment w:val="top"/>
              <w:outlineLvl w:val="0"/>
              <w:rPr>
                <w:rFonts w:ascii="Times New Roman" w:hAnsi="Times New Roman" w:eastAsia="Times New Roman" w:cs="Times New Roman"/>
                <w:position w:val="-1"/>
              </w:rPr>
            </w:pPr>
            <w:r>
              <w:rPr>
                <w:rFonts w:ascii="Times New Roman" w:hAnsi="Times New Roman" w:eastAsia="Times New Roman" w:cs="Times New Roman"/>
                <w:position w:val="-1"/>
              </w:rPr>
              <w:t>Synopsis writing</w:t>
            </w:r>
          </w:p>
        </w:tc>
        <w:tc>
          <w:tcPr>
            <w:tcW w:w="3015" w:type="dxa"/>
            <w:shd w:val="clear" w:color="auto" w:fill="auto"/>
            <w:tcMar>
              <w:top w:w="100" w:type="dxa"/>
              <w:left w:w="100" w:type="dxa"/>
              <w:bottom w:w="100" w:type="dxa"/>
              <w:right w:w="100" w:type="dxa"/>
            </w:tcMar>
          </w:tcPr>
          <w:p w14:paraId="6D1C7AAC">
            <w:pPr>
              <w:widowControl w:val="0"/>
              <w:suppressAutoHyphens/>
              <w:ind w:leftChars="-1" w:hanging="2" w:hangingChars="1"/>
              <w:textAlignment w:val="top"/>
              <w:outlineLvl w:val="0"/>
              <w:rPr>
                <w:rFonts w:ascii="Times New Roman" w:hAnsi="Times New Roman" w:eastAsia="Times New Roman" w:cs="Times New Roman"/>
                <w:position w:val="-1"/>
              </w:rPr>
            </w:pPr>
          </w:p>
        </w:tc>
        <w:tc>
          <w:tcPr>
            <w:tcW w:w="2055" w:type="dxa"/>
            <w:shd w:val="clear" w:color="auto" w:fill="auto"/>
            <w:tcMar>
              <w:top w:w="100" w:type="dxa"/>
              <w:left w:w="100" w:type="dxa"/>
              <w:bottom w:w="100" w:type="dxa"/>
              <w:right w:w="100" w:type="dxa"/>
            </w:tcMar>
          </w:tcPr>
          <w:p w14:paraId="6D1C7AAD">
            <w:pPr>
              <w:widowControl w:val="0"/>
              <w:suppressAutoHyphens/>
              <w:ind w:leftChars="-1" w:hanging="2" w:hangingChars="1"/>
              <w:textAlignment w:val="top"/>
              <w:outlineLvl w:val="0"/>
              <w:rPr>
                <w:rFonts w:ascii="Times New Roman" w:hAnsi="Times New Roman" w:eastAsia="Times New Roman" w:cs="Times New Roman"/>
                <w:position w:val="-1"/>
              </w:rPr>
            </w:pPr>
          </w:p>
        </w:tc>
      </w:tr>
      <w:tr w14:paraId="6D1C7AB4">
        <w:trPr>
          <w:trHeight w:val="765" w:hRule="atLeast"/>
        </w:trPr>
        <w:tc>
          <w:tcPr>
            <w:tcW w:w="1020" w:type="dxa"/>
            <w:shd w:val="clear" w:color="auto" w:fill="auto"/>
            <w:tcMar>
              <w:top w:w="100" w:type="dxa"/>
              <w:left w:w="100" w:type="dxa"/>
              <w:bottom w:w="100" w:type="dxa"/>
              <w:right w:w="100" w:type="dxa"/>
            </w:tcMar>
          </w:tcPr>
          <w:p w14:paraId="6D1C7AAF">
            <w:pPr>
              <w:widowControl w:val="0"/>
              <w:suppressAutoHyphens/>
              <w:ind w:leftChars="-1" w:hanging="2" w:hangingChars="1"/>
              <w:jc w:val="center"/>
              <w:textAlignment w:val="top"/>
              <w:outlineLvl w:val="0"/>
              <w:rPr>
                <w:rFonts w:ascii="Times New Roman" w:hAnsi="Times New Roman" w:eastAsia="Times New Roman" w:cs="Times New Roman"/>
                <w:position w:val="-1"/>
              </w:rPr>
            </w:pPr>
          </w:p>
        </w:tc>
        <w:tc>
          <w:tcPr>
            <w:tcW w:w="1215" w:type="dxa"/>
            <w:shd w:val="clear" w:color="auto" w:fill="auto"/>
            <w:tcMar>
              <w:top w:w="100" w:type="dxa"/>
              <w:left w:w="100" w:type="dxa"/>
              <w:bottom w:w="100" w:type="dxa"/>
              <w:right w:w="100" w:type="dxa"/>
            </w:tcMar>
          </w:tcPr>
          <w:p w14:paraId="6D1C7AB0">
            <w:pPr>
              <w:widowControl w:val="0"/>
              <w:suppressAutoHyphens/>
              <w:ind w:leftChars="-1" w:hanging="2" w:hangingChars="1"/>
              <w:textAlignment w:val="top"/>
              <w:outlineLvl w:val="0"/>
              <w:rPr>
                <w:rFonts w:ascii="Times New Roman" w:hAnsi="Times New Roman" w:eastAsia="Times New Roman" w:cs="Times New Roman"/>
                <w:position w:val="-1"/>
              </w:rPr>
            </w:pPr>
          </w:p>
        </w:tc>
        <w:tc>
          <w:tcPr>
            <w:tcW w:w="4020" w:type="dxa"/>
            <w:shd w:val="clear" w:color="auto" w:fill="auto"/>
            <w:tcMar>
              <w:top w:w="100" w:type="dxa"/>
              <w:left w:w="100" w:type="dxa"/>
              <w:bottom w:w="100" w:type="dxa"/>
              <w:right w:w="100" w:type="dxa"/>
            </w:tcMar>
          </w:tcPr>
          <w:p w14:paraId="6D1C7AB1">
            <w:pPr>
              <w:widowControl w:val="0"/>
              <w:suppressAutoHyphens/>
              <w:ind w:leftChars="-1" w:hanging="2" w:hangingChars="1"/>
              <w:textAlignment w:val="top"/>
              <w:outlineLvl w:val="0"/>
              <w:rPr>
                <w:rFonts w:ascii="Times New Roman" w:hAnsi="Times New Roman" w:eastAsia="Times New Roman" w:cs="Times New Roman"/>
                <w:position w:val="-1"/>
              </w:rPr>
            </w:pPr>
          </w:p>
        </w:tc>
        <w:tc>
          <w:tcPr>
            <w:tcW w:w="3015" w:type="dxa"/>
            <w:shd w:val="clear" w:color="auto" w:fill="auto"/>
            <w:tcMar>
              <w:top w:w="100" w:type="dxa"/>
              <w:left w:w="100" w:type="dxa"/>
              <w:bottom w:w="100" w:type="dxa"/>
              <w:right w:w="100" w:type="dxa"/>
            </w:tcMar>
          </w:tcPr>
          <w:p w14:paraId="6D1C7AB2">
            <w:pPr>
              <w:widowControl w:val="0"/>
              <w:suppressAutoHyphens/>
              <w:ind w:leftChars="-1" w:hanging="2" w:hangingChars="1"/>
              <w:textAlignment w:val="top"/>
              <w:outlineLvl w:val="0"/>
              <w:rPr>
                <w:rFonts w:ascii="Times New Roman" w:hAnsi="Times New Roman" w:eastAsia="Times New Roman" w:cs="Times New Roman"/>
                <w:position w:val="-1"/>
              </w:rPr>
            </w:pPr>
          </w:p>
        </w:tc>
        <w:tc>
          <w:tcPr>
            <w:tcW w:w="2055" w:type="dxa"/>
            <w:shd w:val="clear" w:color="auto" w:fill="auto"/>
            <w:tcMar>
              <w:top w:w="100" w:type="dxa"/>
              <w:left w:w="100" w:type="dxa"/>
              <w:bottom w:w="100" w:type="dxa"/>
              <w:right w:w="100" w:type="dxa"/>
            </w:tcMar>
          </w:tcPr>
          <w:p w14:paraId="6D1C7AB3">
            <w:pPr>
              <w:widowControl w:val="0"/>
              <w:suppressAutoHyphens/>
              <w:ind w:leftChars="-1" w:hanging="2" w:hangingChars="1"/>
              <w:textAlignment w:val="top"/>
              <w:outlineLvl w:val="0"/>
              <w:rPr>
                <w:rFonts w:ascii="Times New Roman" w:hAnsi="Times New Roman" w:eastAsia="Times New Roman" w:cs="Times New Roman"/>
                <w:position w:val="-1"/>
              </w:rPr>
            </w:pPr>
          </w:p>
        </w:tc>
      </w:tr>
    </w:tbl>
    <w:p w14:paraId="6ADA2268">
      <w:pPr>
        <w:kinsoku w:val="0"/>
        <w:overflowPunct w:val="0"/>
        <w:autoSpaceDE w:val="0"/>
        <w:autoSpaceDN w:val="0"/>
        <w:adjustRightInd w:val="0"/>
        <w:spacing w:before="52"/>
        <w:ind w:right="4830"/>
        <w:outlineLvl w:val="0"/>
        <w:rPr>
          <w:rFonts w:ascii="Arial" w:hAnsi="Arial" w:cs="Arial"/>
          <w:sz w:val="24"/>
          <w:szCs w:val="24"/>
        </w:rPr>
        <w:sectPr>
          <w:pgSz w:w="11910" w:h="16840"/>
          <w:pgMar w:top="0" w:right="900" w:bottom="0" w:left="920" w:header="720" w:footer="720" w:gutter="0"/>
          <w:cols w:space="720" w:num="1"/>
        </w:sectPr>
      </w:pPr>
    </w:p>
    <w:p w14:paraId="6D1C7AB6">
      <w:pPr>
        <w:spacing w:line="360" w:lineRule="auto"/>
        <w:jc w:val="both"/>
        <w:rPr>
          <w:rFonts w:hint="eastAsia" w:ascii="Trebuchet MS" w:hAnsi="Trebuchet MS" w:cs="Times New Roman"/>
          <w:sz w:val="24"/>
          <w:szCs w:val="24"/>
        </w:rPr>
      </w:pPr>
    </w:p>
    <w:p w14:paraId="6D1C7AB7">
      <w:pPr>
        <w:pStyle w:val="2"/>
        <w:ind w:left="4" w:leftChars="0" w:hanging="4"/>
      </w:pPr>
      <w:r>
        <w:t xml:space="preserve">SECTION - C:    Assessment </w:t>
      </w:r>
    </w:p>
    <w:p w14:paraId="6D1C7AB8">
      <w:pPr>
        <w:pStyle w:val="3"/>
        <w:ind w:left="4" w:hanging="4"/>
        <w:rPr>
          <w:rFonts w:eastAsia="Calibri"/>
        </w:rPr>
      </w:pPr>
      <w:bookmarkStart w:id="30" w:name="_heading=h.so6qjrs39aka"/>
      <w:bookmarkEnd w:id="30"/>
      <w:r>
        <w:rPr>
          <w:rFonts w:eastAsia="Calibri"/>
        </w:rPr>
        <w:t xml:space="preserve">C-1: Formative  Assessment Components </w:t>
      </w:r>
    </w:p>
    <w:p w14:paraId="6D1C7AB9">
      <w:pPr>
        <w:pStyle w:val="4"/>
        <w:ind w:left="3" w:hanging="3"/>
        <w:rPr>
          <w:rFonts w:eastAsia="Calibri"/>
        </w:rPr>
      </w:pPr>
      <w:bookmarkStart w:id="31" w:name="_heading=h.d710iylx2z3r"/>
      <w:bookmarkEnd w:id="31"/>
      <w:r>
        <w:rPr>
          <w:rFonts w:eastAsia="Calibri"/>
        </w:rPr>
        <w:t>C-1.1 – OSATS</w:t>
      </w:r>
    </w:p>
    <w:p w14:paraId="6D1C7ABA">
      <w:pPr>
        <w:pStyle w:val="6"/>
        <w:keepNext w:val="0"/>
        <w:keepLines w:val="0"/>
        <w:widowControl w:val="0"/>
        <w:spacing w:line="160" w:lineRule="auto"/>
        <w:ind w:left="2" w:hanging="2"/>
        <w:jc w:val="center"/>
        <w:rPr>
          <w:rFonts w:ascii="Times New Roman" w:hAnsi="Times New Roman" w:cs="Times New Roman"/>
          <w:sz w:val="24"/>
          <w:szCs w:val="24"/>
        </w:rPr>
      </w:pPr>
      <w:bookmarkStart w:id="32" w:name="_heading=h.2ld5fv447c1c"/>
      <w:bookmarkEnd w:id="32"/>
    </w:p>
    <w:p w14:paraId="6D1C7ABB">
      <w:pPr>
        <w:pStyle w:val="6"/>
        <w:keepNext w:val="0"/>
        <w:keepLines w:val="0"/>
        <w:widowControl w:val="0"/>
        <w:spacing w:line="160" w:lineRule="auto"/>
        <w:ind w:left="2" w:hanging="2"/>
        <w:jc w:val="center"/>
        <w:rPr>
          <w:rFonts w:ascii="Times New Roman" w:hAnsi="Times New Roman" w:cs="Times New Roman"/>
          <w:sz w:val="24"/>
          <w:szCs w:val="24"/>
        </w:rPr>
      </w:pPr>
      <w:bookmarkStart w:id="33" w:name="_heading=h.f4rbx101oqq"/>
      <w:bookmarkEnd w:id="33"/>
      <w:r>
        <w:rPr>
          <w:rFonts w:ascii="Times New Roman" w:hAnsi="Times New Roman" w:cs="Times New Roman"/>
          <w:sz w:val="24"/>
          <w:szCs w:val="24"/>
        </w:rPr>
        <w:t>OSATS (First Year)</w:t>
      </w:r>
    </w:p>
    <w:p w14:paraId="6D1C7ABC">
      <w:pPr>
        <w:ind w:hanging="2"/>
      </w:pPr>
    </w:p>
    <w:tbl>
      <w:tblPr>
        <w:tblStyle w:val="9"/>
        <w:tblpPr w:leftFromText="180" w:rightFromText="180" w:vertAnchor="text" w:horzAnchor="margin" w:tblpY="374"/>
        <w:tblW w:w="121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60"/>
        <w:gridCol w:w="2340"/>
        <w:gridCol w:w="1160"/>
        <w:gridCol w:w="1160"/>
        <w:gridCol w:w="3680"/>
        <w:gridCol w:w="3040"/>
      </w:tblGrid>
      <w:tr w14:paraId="6D1C7AC3">
        <w:tc>
          <w:tcPr>
            <w:tcW w:w="76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ABD">
            <w:pPr>
              <w:widowControl w:val="0"/>
              <w:ind w:left="2" w:hanging="2"/>
              <w:rPr>
                <w:rFonts w:ascii="Times New Roman" w:hAnsi="Times New Roman" w:eastAsia="Times New Roman" w:cs="Times New Roman"/>
                <w:b/>
              </w:rPr>
            </w:pPr>
            <w:r>
              <w:rPr>
                <w:rFonts w:ascii="Times New Roman" w:hAnsi="Times New Roman" w:eastAsia="Times New Roman" w:cs="Times New Roman"/>
                <w:b/>
              </w:rPr>
              <w:t>Sr. No</w:t>
            </w:r>
          </w:p>
        </w:tc>
        <w:tc>
          <w:tcPr>
            <w:tcW w:w="234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ABE">
            <w:pPr>
              <w:widowControl w:val="0"/>
              <w:ind w:left="2" w:hanging="2"/>
              <w:rPr>
                <w:rFonts w:ascii="Times New Roman" w:hAnsi="Times New Roman" w:eastAsia="Times New Roman" w:cs="Times New Roman"/>
                <w:b/>
              </w:rPr>
            </w:pPr>
            <w:r>
              <w:rPr>
                <w:rFonts w:ascii="Times New Roman" w:hAnsi="Times New Roman" w:eastAsia="Times New Roman" w:cs="Times New Roman"/>
                <w:b/>
              </w:rPr>
              <w:t>OSATS to be assessed</w:t>
            </w:r>
          </w:p>
        </w:tc>
        <w:tc>
          <w:tcPr>
            <w:tcW w:w="116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ABF">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Evaluation </w:t>
            </w:r>
          </w:p>
        </w:tc>
        <w:tc>
          <w:tcPr>
            <w:tcW w:w="116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AC0">
            <w:pPr>
              <w:widowControl w:val="0"/>
              <w:ind w:left="2" w:hanging="2"/>
              <w:rPr>
                <w:rFonts w:ascii="Times New Roman" w:hAnsi="Times New Roman" w:eastAsia="Times New Roman" w:cs="Times New Roman"/>
                <w:b/>
              </w:rPr>
            </w:pPr>
            <w:r>
              <w:rPr>
                <w:rFonts w:ascii="Times New Roman" w:hAnsi="Times New Roman" w:eastAsia="Times New Roman" w:cs="Times New Roman"/>
                <w:b/>
              </w:rPr>
              <w:t>Number of attempts</w:t>
            </w:r>
          </w:p>
        </w:tc>
        <w:tc>
          <w:tcPr>
            <w:tcW w:w="368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AC1">
            <w:pPr>
              <w:widowControl w:val="0"/>
              <w:ind w:left="2" w:hanging="2"/>
              <w:jc w:val="center"/>
              <w:rPr>
                <w:rFonts w:ascii="Times New Roman" w:hAnsi="Times New Roman" w:eastAsia="Times New Roman" w:cs="Times New Roman"/>
                <w:b/>
              </w:rPr>
            </w:pPr>
            <w:r>
              <w:rPr>
                <w:rFonts w:ascii="Times New Roman" w:hAnsi="Times New Roman" w:eastAsia="Times New Roman" w:cs="Times New Roman"/>
                <w:b/>
              </w:rPr>
              <w:t>Remarks</w:t>
            </w:r>
          </w:p>
        </w:tc>
        <w:tc>
          <w:tcPr>
            <w:tcW w:w="304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AC2">
            <w:pPr>
              <w:widowControl w:val="0"/>
              <w:ind w:left="2" w:hanging="2"/>
              <w:rPr>
                <w:rFonts w:ascii="Times New Roman" w:hAnsi="Times New Roman" w:eastAsia="Times New Roman" w:cs="Times New Roman"/>
                <w:b/>
              </w:rPr>
            </w:pPr>
            <w:r>
              <w:rPr>
                <w:rFonts w:ascii="Times New Roman" w:hAnsi="Times New Roman" w:eastAsia="Times New Roman" w:cs="Times New Roman"/>
                <w:b/>
              </w:rPr>
              <w:t>Sign of supervisor</w:t>
            </w:r>
          </w:p>
        </w:tc>
      </w:tr>
      <w:tr w14:paraId="6D1C7ACA">
        <w:trPr>
          <w:trHeight w:val="470" w:hRule="atLeast"/>
        </w:trPr>
        <w:tc>
          <w:tcPr>
            <w:tcW w:w="7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C4">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1.</w:t>
            </w:r>
          </w:p>
        </w:tc>
        <w:tc>
          <w:tcPr>
            <w:tcW w:w="2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C5">
            <w:pPr>
              <w:widowControl w:val="0"/>
              <w:ind w:left="2" w:hanging="2"/>
              <w:rPr>
                <w:rFonts w:ascii="Times New Roman" w:hAnsi="Times New Roman" w:eastAsia="Times New Roman" w:cs="Times New Roman"/>
              </w:rPr>
            </w:pPr>
            <w:r>
              <w:rPr>
                <w:rFonts w:ascii="Times New Roman" w:hAnsi="Times New Roman" w:eastAsia="Times New Roman" w:cs="Times New Roman"/>
              </w:rPr>
              <w:t>Pediatric history taking and clinical examination</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C6">
            <w:pPr>
              <w:widowControl w:val="0"/>
              <w:ind w:left="2" w:hanging="2"/>
              <w:rPr>
                <w:rFonts w:ascii="Times New Roman" w:hAnsi="Times New Roman" w:eastAsia="Times New Roman" w:cs="Times New Roman"/>
                <w:b/>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C7">
            <w:pPr>
              <w:widowControl w:val="0"/>
              <w:ind w:left="2" w:hanging="2"/>
              <w:rPr>
                <w:rFonts w:ascii="Times New Roman" w:hAnsi="Times New Roman" w:eastAsia="Times New Roman" w:cs="Times New Roman"/>
                <w:b/>
              </w:rPr>
            </w:pPr>
          </w:p>
        </w:tc>
        <w:tc>
          <w:tcPr>
            <w:tcW w:w="36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C8">
            <w:pPr>
              <w:widowControl w:val="0"/>
              <w:ind w:left="2" w:hanging="2"/>
              <w:rPr>
                <w:rFonts w:ascii="Times New Roman" w:hAnsi="Times New Roman" w:eastAsia="Times New Roman" w:cs="Times New Roman"/>
                <w:b/>
              </w:rPr>
            </w:pP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C9">
            <w:pPr>
              <w:widowControl w:val="0"/>
              <w:ind w:left="2" w:hanging="2"/>
              <w:rPr>
                <w:rFonts w:ascii="Times New Roman" w:hAnsi="Times New Roman" w:eastAsia="Times New Roman" w:cs="Times New Roman"/>
                <w:b/>
              </w:rPr>
            </w:pPr>
          </w:p>
        </w:tc>
      </w:tr>
      <w:tr w14:paraId="6D1C7AD1">
        <w:trPr>
          <w:trHeight w:val="470" w:hRule="atLeast"/>
        </w:trPr>
        <w:tc>
          <w:tcPr>
            <w:tcW w:w="7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CB">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2.</w:t>
            </w:r>
          </w:p>
        </w:tc>
        <w:tc>
          <w:tcPr>
            <w:tcW w:w="2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CC">
            <w:pPr>
              <w:widowControl w:val="0"/>
              <w:ind w:left="2" w:hanging="2"/>
              <w:rPr>
                <w:rFonts w:ascii="Times New Roman" w:hAnsi="Times New Roman" w:eastAsia="Times New Roman" w:cs="Times New Roman"/>
              </w:rPr>
            </w:pPr>
            <w:r>
              <w:rPr>
                <w:rFonts w:ascii="Times New Roman" w:hAnsi="Times New Roman" w:eastAsia="Times New Roman" w:cs="Times New Roman"/>
              </w:rPr>
              <w:t>Urinary catheterization</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CD">
            <w:pPr>
              <w:widowControl w:val="0"/>
              <w:ind w:left="2" w:hanging="2"/>
              <w:rPr>
                <w:rFonts w:ascii="Times New Roman" w:hAnsi="Times New Roman" w:eastAsia="Times New Roman" w:cs="Times New Roman"/>
                <w:b/>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CE">
            <w:pPr>
              <w:widowControl w:val="0"/>
              <w:ind w:left="2" w:hanging="2"/>
              <w:rPr>
                <w:rFonts w:ascii="Times New Roman" w:hAnsi="Times New Roman" w:eastAsia="Times New Roman" w:cs="Times New Roman"/>
                <w:b/>
              </w:rPr>
            </w:pPr>
          </w:p>
        </w:tc>
        <w:tc>
          <w:tcPr>
            <w:tcW w:w="36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CF">
            <w:pPr>
              <w:widowControl w:val="0"/>
              <w:ind w:left="2" w:hanging="2"/>
              <w:rPr>
                <w:rFonts w:ascii="Times New Roman" w:hAnsi="Times New Roman" w:eastAsia="Times New Roman" w:cs="Times New Roman"/>
                <w:b/>
              </w:rPr>
            </w:pP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0">
            <w:pPr>
              <w:widowControl w:val="0"/>
              <w:ind w:left="2" w:hanging="2"/>
              <w:rPr>
                <w:rFonts w:ascii="Times New Roman" w:hAnsi="Times New Roman" w:eastAsia="Times New Roman" w:cs="Times New Roman"/>
                <w:b/>
              </w:rPr>
            </w:pPr>
          </w:p>
        </w:tc>
      </w:tr>
      <w:tr w14:paraId="6D1C7AD8">
        <w:tc>
          <w:tcPr>
            <w:tcW w:w="7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2">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3.</w:t>
            </w:r>
          </w:p>
        </w:tc>
        <w:tc>
          <w:tcPr>
            <w:tcW w:w="2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3">
            <w:pPr>
              <w:widowControl w:val="0"/>
              <w:ind w:left="2" w:hanging="2"/>
              <w:rPr>
                <w:rFonts w:ascii="Times New Roman" w:hAnsi="Times New Roman" w:eastAsia="Times New Roman" w:cs="Times New Roman"/>
              </w:rPr>
            </w:pPr>
            <w:r>
              <w:rPr>
                <w:rFonts w:ascii="Times New Roman" w:hAnsi="Times New Roman" w:eastAsia="Times New Roman" w:cs="Times New Roman"/>
              </w:rPr>
              <w:t>Gloving, gowning scrubbing</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4">
            <w:pPr>
              <w:widowControl w:val="0"/>
              <w:ind w:left="2" w:hanging="2"/>
              <w:rPr>
                <w:rFonts w:ascii="Times New Roman" w:hAnsi="Times New Roman" w:eastAsia="Times New Roman" w:cs="Times New Roman"/>
                <w:b/>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5">
            <w:pPr>
              <w:widowControl w:val="0"/>
              <w:ind w:left="2" w:hanging="2"/>
              <w:rPr>
                <w:rFonts w:ascii="Times New Roman" w:hAnsi="Times New Roman" w:eastAsia="Times New Roman" w:cs="Times New Roman"/>
                <w:b/>
              </w:rPr>
            </w:pPr>
          </w:p>
        </w:tc>
        <w:tc>
          <w:tcPr>
            <w:tcW w:w="36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6">
            <w:pPr>
              <w:widowControl w:val="0"/>
              <w:ind w:left="2" w:hanging="2"/>
              <w:rPr>
                <w:rFonts w:ascii="Times New Roman" w:hAnsi="Times New Roman" w:eastAsia="Times New Roman" w:cs="Times New Roman"/>
                <w:b/>
              </w:rPr>
            </w:pP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7">
            <w:pPr>
              <w:widowControl w:val="0"/>
              <w:ind w:left="2" w:hanging="2"/>
              <w:rPr>
                <w:rFonts w:ascii="Times New Roman" w:hAnsi="Times New Roman" w:eastAsia="Times New Roman" w:cs="Times New Roman"/>
                <w:b/>
              </w:rPr>
            </w:pPr>
          </w:p>
        </w:tc>
      </w:tr>
      <w:tr w14:paraId="6D1C7ADF">
        <w:tc>
          <w:tcPr>
            <w:tcW w:w="7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9">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4.</w:t>
            </w:r>
          </w:p>
        </w:tc>
        <w:tc>
          <w:tcPr>
            <w:tcW w:w="2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A">
            <w:pPr>
              <w:widowControl w:val="0"/>
              <w:ind w:left="2" w:hanging="2"/>
              <w:rPr>
                <w:rFonts w:ascii="Times New Roman" w:hAnsi="Times New Roman" w:eastAsia="Times New Roman" w:cs="Times New Roman"/>
              </w:rPr>
            </w:pPr>
            <w:r>
              <w:rPr>
                <w:rFonts w:ascii="Times New Roman" w:hAnsi="Times New Roman" w:eastAsia="Times New Roman" w:cs="Times New Roman"/>
              </w:rPr>
              <w:t>Pediatrics and neonatal IV fluid management</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B">
            <w:pPr>
              <w:widowControl w:val="0"/>
              <w:ind w:left="2" w:hanging="2"/>
              <w:rPr>
                <w:rFonts w:ascii="Times New Roman" w:hAnsi="Times New Roman" w:eastAsia="Times New Roman" w:cs="Times New Roman"/>
                <w:b/>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C">
            <w:pPr>
              <w:widowControl w:val="0"/>
              <w:ind w:left="2" w:hanging="2"/>
              <w:rPr>
                <w:rFonts w:ascii="Times New Roman" w:hAnsi="Times New Roman" w:eastAsia="Times New Roman" w:cs="Times New Roman"/>
                <w:b/>
              </w:rPr>
            </w:pPr>
          </w:p>
        </w:tc>
        <w:tc>
          <w:tcPr>
            <w:tcW w:w="36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D">
            <w:pPr>
              <w:widowControl w:val="0"/>
              <w:ind w:left="2" w:hanging="2"/>
              <w:rPr>
                <w:rFonts w:ascii="Times New Roman" w:hAnsi="Times New Roman" w:eastAsia="Times New Roman" w:cs="Times New Roman"/>
                <w:b/>
              </w:rPr>
            </w:pP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DE">
            <w:pPr>
              <w:widowControl w:val="0"/>
              <w:ind w:left="2" w:hanging="2"/>
              <w:rPr>
                <w:rFonts w:ascii="Times New Roman" w:hAnsi="Times New Roman" w:eastAsia="Times New Roman" w:cs="Times New Roman"/>
                <w:b/>
              </w:rPr>
            </w:pPr>
          </w:p>
        </w:tc>
      </w:tr>
      <w:tr w14:paraId="6D1C7AE6">
        <w:tc>
          <w:tcPr>
            <w:tcW w:w="7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0">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5.</w:t>
            </w:r>
          </w:p>
        </w:tc>
        <w:tc>
          <w:tcPr>
            <w:tcW w:w="2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1">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Venous cut down </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2">
            <w:pPr>
              <w:widowControl w:val="0"/>
              <w:ind w:left="2" w:hanging="2"/>
              <w:rPr>
                <w:rFonts w:ascii="Times New Roman" w:hAnsi="Times New Roman" w:eastAsia="Times New Roman" w:cs="Times New Roman"/>
                <w:b/>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3">
            <w:pPr>
              <w:widowControl w:val="0"/>
              <w:ind w:left="2" w:hanging="2"/>
              <w:rPr>
                <w:rFonts w:ascii="Times New Roman" w:hAnsi="Times New Roman" w:eastAsia="Times New Roman" w:cs="Times New Roman"/>
                <w:b/>
              </w:rPr>
            </w:pPr>
          </w:p>
        </w:tc>
        <w:tc>
          <w:tcPr>
            <w:tcW w:w="36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4">
            <w:pPr>
              <w:widowControl w:val="0"/>
              <w:ind w:left="2" w:hanging="2"/>
              <w:rPr>
                <w:rFonts w:ascii="Times New Roman" w:hAnsi="Times New Roman" w:eastAsia="Times New Roman" w:cs="Times New Roman"/>
                <w:b/>
              </w:rPr>
            </w:pP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5">
            <w:pPr>
              <w:widowControl w:val="0"/>
              <w:ind w:left="2" w:hanging="2"/>
              <w:rPr>
                <w:rFonts w:ascii="Times New Roman" w:hAnsi="Times New Roman" w:eastAsia="Times New Roman" w:cs="Times New Roman"/>
                <w:b/>
              </w:rPr>
            </w:pPr>
          </w:p>
        </w:tc>
      </w:tr>
      <w:tr w14:paraId="6D1C7AED">
        <w:tc>
          <w:tcPr>
            <w:tcW w:w="7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7">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6.</w:t>
            </w:r>
          </w:p>
        </w:tc>
        <w:tc>
          <w:tcPr>
            <w:tcW w:w="2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8">
            <w:pPr>
              <w:widowControl w:val="0"/>
              <w:ind w:left="2" w:hanging="2"/>
              <w:rPr>
                <w:rFonts w:ascii="Times New Roman" w:hAnsi="Times New Roman" w:eastAsia="Times New Roman" w:cs="Times New Roman"/>
              </w:rPr>
            </w:pPr>
            <w:r>
              <w:rPr>
                <w:rFonts w:ascii="Times New Roman" w:hAnsi="Times New Roman" w:eastAsia="Times New Roman" w:cs="Times New Roman"/>
              </w:rPr>
              <w:t>Skin opening and  closure</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9">
            <w:pPr>
              <w:widowControl w:val="0"/>
              <w:ind w:left="2" w:hanging="2"/>
              <w:rPr>
                <w:rFonts w:ascii="Times New Roman" w:hAnsi="Times New Roman" w:eastAsia="Times New Roman" w:cs="Times New Roman"/>
                <w:b/>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A">
            <w:pPr>
              <w:widowControl w:val="0"/>
              <w:ind w:left="2" w:hanging="2"/>
              <w:rPr>
                <w:rFonts w:ascii="Times New Roman" w:hAnsi="Times New Roman" w:eastAsia="Times New Roman" w:cs="Times New Roman"/>
                <w:b/>
              </w:rPr>
            </w:pPr>
          </w:p>
        </w:tc>
        <w:tc>
          <w:tcPr>
            <w:tcW w:w="36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B">
            <w:pPr>
              <w:widowControl w:val="0"/>
              <w:ind w:left="2" w:hanging="2"/>
              <w:rPr>
                <w:rFonts w:ascii="Times New Roman" w:hAnsi="Times New Roman" w:eastAsia="Times New Roman" w:cs="Times New Roman"/>
                <w:b/>
              </w:rPr>
            </w:pP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C">
            <w:pPr>
              <w:widowControl w:val="0"/>
              <w:ind w:left="2" w:hanging="2"/>
              <w:rPr>
                <w:rFonts w:ascii="Times New Roman" w:hAnsi="Times New Roman" w:eastAsia="Times New Roman" w:cs="Times New Roman"/>
                <w:b/>
              </w:rPr>
            </w:pPr>
          </w:p>
        </w:tc>
      </w:tr>
      <w:tr w14:paraId="6D1C7AF4">
        <w:tc>
          <w:tcPr>
            <w:tcW w:w="7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E">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7.</w:t>
            </w:r>
          </w:p>
        </w:tc>
        <w:tc>
          <w:tcPr>
            <w:tcW w:w="2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EF">
            <w:pPr>
              <w:widowControl w:val="0"/>
              <w:ind w:left="2" w:hanging="2"/>
              <w:rPr>
                <w:rFonts w:ascii="Times New Roman" w:hAnsi="Times New Roman" w:eastAsia="Times New Roman" w:cs="Times New Roman"/>
              </w:rPr>
            </w:pPr>
            <w:r>
              <w:rPr>
                <w:rFonts w:ascii="Times New Roman" w:hAnsi="Times New Roman" w:eastAsia="Times New Roman" w:cs="Times New Roman"/>
              </w:rPr>
              <w:t>Infected wound wash &amp; dressing</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0">
            <w:pPr>
              <w:widowControl w:val="0"/>
              <w:ind w:left="2" w:hanging="2"/>
              <w:rPr>
                <w:rFonts w:ascii="Times New Roman" w:hAnsi="Times New Roman" w:eastAsia="Times New Roman" w:cs="Times New Roman"/>
                <w:b/>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1">
            <w:pPr>
              <w:widowControl w:val="0"/>
              <w:ind w:left="2" w:hanging="2"/>
              <w:rPr>
                <w:rFonts w:ascii="Times New Roman" w:hAnsi="Times New Roman" w:eastAsia="Times New Roman" w:cs="Times New Roman"/>
                <w:b/>
              </w:rPr>
            </w:pPr>
          </w:p>
        </w:tc>
        <w:tc>
          <w:tcPr>
            <w:tcW w:w="36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2">
            <w:pPr>
              <w:widowControl w:val="0"/>
              <w:ind w:left="2" w:hanging="2"/>
              <w:rPr>
                <w:rFonts w:ascii="Times New Roman" w:hAnsi="Times New Roman" w:eastAsia="Times New Roman" w:cs="Times New Roman"/>
                <w:b/>
              </w:rPr>
            </w:pP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3">
            <w:pPr>
              <w:widowControl w:val="0"/>
              <w:ind w:left="2" w:hanging="2"/>
              <w:rPr>
                <w:rFonts w:ascii="Times New Roman" w:hAnsi="Times New Roman" w:eastAsia="Times New Roman" w:cs="Times New Roman"/>
                <w:b/>
              </w:rPr>
            </w:pPr>
          </w:p>
        </w:tc>
      </w:tr>
      <w:tr w14:paraId="6D1C7AFB">
        <w:tc>
          <w:tcPr>
            <w:tcW w:w="7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5">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8</w:t>
            </w:r>
          </w:p>
        </w:tc>
        <w:tc>
          <w:tcPr>
            <w:tcW w:w="2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6">
            <w:pPr>
              <w:widowControl w:val="0"/>
              <w:ind w:left="2" w:hanging="2"/>
              <w:rPr>
                <w:rFonts w:ascii="Times New Roman" w:hAnsi="Times New Roman" w:eastAsia="Times New Roman" w:cs="Times New Roman"/>
              </w:rPr>
            </w:pPr>
            <w:r>
              <w:rPr>
                <w:rFonts w:ascii="Times New Roman" w:hAnsi="Times New Roman" w:eastAsia="Times New Roman" w:cs="Times New Roman"/>
              </w:rPr>
              <w:t>BLS</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7">
            <w:pPr>
              <w:widowControl w:val="0"/>
              <w:ind w:left="2" w:hanging="2"/>
              <w:rPr>
                <w:rFonts w:ascii="Times New Roman" w:hAnsi="Times New Roman" w:eastAsia="Times New Roman" w:cs="Times New Roman"/>
                <w:b/>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8">
            <w:pPr>
              <w:widowControl w:val="0"/>
              <w:ind w:left="2" w:hanging="2"/>
              <w:rPr>
                <w:rFonts w:ascii="Times New Roman" w:hAnsi="Times New Roman" w:eastAsia="Times New Roman" w:cs="Times New Roman"/>
                <w:b/>
              </w:rPr>
            </w:pPr>
          </w:p>
        </w:tc>
        <w:tc>
          <w:tcPr>
            <w:tcW w:w="36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9">
            <w:pPr>
              <w:widowControl w:val="0"/>
              <w:ind w:left="2" w:hanging="2"/>
              <w:rPr>
                <w:rFonts w:ascii="Times New Roman" w:hAnsi="Times New Roman" w:eastAsia="Times New Roman" w:cs="Times New Roman"/>
                <w:b/>
              </w:rPr>
            </w:pP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A">
            <w:pPr>
              <w:widowControl w:val="0"/>
              <w:ind w:left="2" w:hanging="2"/>
              <w:rPr>
                <w:rFonts w:ascii="Times New Roman" w:hAnsi="Times New Roman" w:eastAsia="Times New Roman" w:cs="Times New Roman"/>
                <w:b/>
              </w:rPr>
            </w:pPr>
          </w:p>
        </w:tc>
      </w:tr>
      <w:tr w14:paraId="6D1C7B02">
        <w:tc>
          <w:tcPr>
            <w:tcW w:w="7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C">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9</w:t>
            </w:r>
          </w:p>
        </w:tc>
        <w:tc>
          <w:tcPr>
            <w:tcW w:w="2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D">
            <w:pPr>
              <w:widowControl w:val="0"/>
              <w:ind w:left="2" w:hanging="2"/>
              <w:rPr>
                <w:rFonts w:ascii="Times New Roman" w:hAnsi="Times New Roman" w:eastAsia="Times New Roman" w:cs="Times New Roman"/>
              </w:rPr>
            </w:pPr>
            <w:r>
              <w:rPr>
                <w:rFonts w:ascii="Times New Roman" w:hAnsi="Times New Roman" w:eastAsia="Times New Roman" w:cs="Times New Roman"/>
              </w:rPr>
              <w:t>Basic surgical skills</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E">
            <w:pPr>
              <w:widowControl w:val="0"/>
              <w:ind w:left="2" w:hanging="2"/>
              <w:rPr>
                <w:rFonts w:ascii="Times New Roman" w:hAnsi="Times New Roman" w:eastAsia="Times New Roman" w:cs="Times New Roman"/>
                <w:b/>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AFF">
            <w:pPr>
              <w:widowControl w:val="0"/>
              <w:ind w:left="2" w:hanging="2"/>
              <w:rPr>
                <w:rFonts w:ascii="Times New Roman" w:hAnsi="Times New Roman" w:eastAsia="Times New Roman" w:cs="Times New Roman"/>
                <w:b/>
              </w:rPr>
            </w:pPr>
          </w:p>
        </w:tc>
        <w:tc>
          <w:tcPr>
            <w:tcW w:w="36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00">
            <w:pPr>
              <w:widowControl w:val="0"/>
              <w:ind w:left="2" w:hanging="2"/>
              <w:rPr>
                <w:rFonts w:ascii="Times New Roman" w:hAnsi="Times New Roman" w:eastAsia="Times New Roman" w:cs="Times New Roman"/>
                <w:b/>
              </w:rPr>
            </w:pP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01">
            <w:pPr>
              <w:widowControl w:val="0"/>
              <w:ind w:left="2" w:hanging="2"/>
              <w:rPr>
                <w:rFonts w:ascii="Times New Roman" w:hAnsi="Times New Roman" w:eastAsia="Times New Roman" w:cs="Times New Roman"/>
                <w:b/>
              </w:rPr>
            </w:pPr>
          </w:p>
        </w:tc>
      </w:tr>
    </w:tbl>
    <w:p w14:paraId="6D1C7B03">
      <w:pPr>
        <w:ind w:left="2" w:hanging="2"/>
        <w:jc w:val="right"/>
        <w:rPr>
          <w:rFonts w:ascii="Times New Roman" w:hAnsi="Times New Roman" w:eastAsia="Times New Roman" w:cs="Times New Roman"/>
          <w:b/>
          <w:sz w:val="24"/>
          <w:szCs w:val="24"/>
        </w:rPr>
      </w:pPr>
    </w:p>
    <w:p w14:paraId="6D1C7B04">
      <w:pPr>
        <w:ind w:left="2" w:hanging="2"/>
        <w:jc w:val="right"/>
        <w:rPr>
          <w:rFonts w:ascii="Times New Roman" w:hAnsi="Times New Roman" w:eastAsia="Times New Roman" w:cs="Times New Roman"/>
          <w:b/>
          <w:sz w:val="24"/>
          <w:szCs w:val="24"/>
        </w:rPr>
      </w:pPr>
    </w:p>
    <w:p w14:paraId="6D1C7B05">
      <w:pPr>
        <w:ind w:left="2" w:hanging="2"/>
        <w:jc w:val="right"/>
        <w:rPr>
          <w:rFonts w:ascii="Times New Roman" w:hAnsi="Times New Roman" w:eastAsia="Times New Roman" w:cs="Times New Roman"/>
          <w:b/>
          <w:sz w:val="24"/>
          <w:szCs w:val="24"/>
        </w:rPr>
      </w:pPr>
    </w:p>
    <w:p w14:paraId="6D1C7B06">
      <w:pPr>
        <w:rPr>
          <w:rFonts w:ascii="Times New Roman" w:hAnsi="Times New Roman" w:eastAsia="Times New Roman" w:cs="Times New Roman"/>
          <w:sz w:val="28"/>
          <w:szCs w:val="28"/>
        </w:rPr>
      </w:pPr>
    </w:p>
    <w:p w14:paraId="6D1C7B07">
      <w:pPr>
        <w:rPr>
          <w:rFonts w:ascii="Times New Roman" w:hAnsi="Times New Roman" w:eastAsia="Times New Roman" w:cs="Times New Roman"/>
          <w:sz w:val="24"/>
          <w:szCs w:val="24"/>
        </w:rPr>
      </w:pPr>
    </w:p>
    <w:p w14:paraId="6D1C7B08">
      <w:pPr>
        <w:pStyle w:val="6"/>
        <w:keepNext w:val="0"/>
        <w:keepLines w:val="0"/>
        <w:widowControl w:val="0"/>
        <w:ind w:left="2" w:hanging="2"/>
        <w:jc w:val="center"/>
        <w:rPr>
          <w:rFonts w:ascii="Times New Roman" w:hAnsi="Times New Roman" w:cs="Times New Roman"/>
          <w:sz w:val="24"/>
          <w:szCs w:val="24"/>
        </w:rPr>
      </w:pPr>
      <w:bookmarkStart w:id="34" w:name="_heading=h.kw87q5mt9x5m"/>
      <w:bookmarkEnd w:id="34"/>
      <w:r>
        <w:rPr>
          <w:rFonts w:ascii="Times New Roman" w:hAnsi="Times New Roman" w:cs="Times New Roman"/>
          <w:sz w:val="24"/>
          <w:szCs w:val="24"/>
        </w:rPr>
        <w:t>OSATS (Second Year)</w:t>
      </w:r>
    </w:p>
    <w:tbl>
      <w:tblPr>
        <w:tblStyle w:val="9"/>
        <w:tblW w:w="12340" w:type="dxa"/>
        <w:tblInd w:w="-1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80"/>
        <w:gridCol w:w="2300"/>
        <w:gridCol w:w="1160"/>
        <w:gridCol w:w="1160"/>
        <w:gridCol w:w="3800"/>
        <w:gridCol w:w="3340"/>
      </w:tblGrid>
      <w:tr w14:paraId="6D1C7B0F">
        <w:tc>
          <w:tcPr>
            <w:tcW w:w="58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B09">
            <w:pPr>
              <w:widowControl w:val="0"/>
              <w:ind w:left="2" w:hanging="2"/>
              <w:rPr>
                <w:rFonts w:ascii="Times New Roman" w:hAnsi="Times New Roman" w:eastAsia="Times New Roman" w:cs="Times New Roman"/>
                <w:b/>
              </w:rPr>
            </w:pPr>
            <w:r>
              <w:rPr>
                <w:rFonts w:ascii="Times New Roman" w:hAnsi="Times New Roman" w:eastAsia="Times New Roman" w:cs="Times New Roman"/>
                <w:b/>
              </w:rPr>
              <w:t>Sr. No</w:t>
            </w:r>
          </w:p>
        </w:tc>
        <w:tc>
          <w:tcPr>
            <w:tcW w:w="230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B0A">
            <w:pPr>
              <w:widowControl w:val="0"/>
              <w:ind w:left="2" w:hanging="2"/>
              <w:rPr>
                <w:rFonts w:ascii="Times New Roman" w:hAnsi="Times New Roman" w:eastAsia="Times New Roman" w:cs="Times New Roman"/>
                <w:b/>
              </w:rPr>
            </w:pPr>
            <w:r>
              <w:rPr>
                <w:rFonts w:ascii="Times New Roman" w:hAnsi="Times New Roman" w:eastAsia="Times New Roman" w:cs="Times New Roman"/>
                <w:b/>
              </w:rPr>
              <w:t>OSATS to be assessed</w:t>
            </w:r>
          </w:p>
        </w:tc>
        <w:tc>
          <w:tcPr>
            <w:tcW w:w="116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B0B">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Evaluation </w:t>
            </w:r>
          </w:p>
        </w:tc>
        <w:tc>
          <w:tcPr>
            <w:tcW w:w="116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B0C">
            <w:pPr>
              <w:widowControl w:val="0"/>
              <w:ind w:left="2" w:hanging="2"/>
              <w:rPr>
                <w:rFonts w:ascii="Times New Roman" w:hAnsi="Times New Roman" w:eastAsia="Times New Roman" w:cs="Times New Roman"/>
                <w:b/>
              </w:rPr>
            </w:pPr>
            <w:r>
              <w:rPr>
                <w:rFonts w:ascii="Times New Roman" w:hAnsi="Times New Roman" w:eastAsia="Times New Roman" w:cs="Times New Roman"/>
                <w:b/>
              </w:rPr>
              <w:t>Number of attempts</w:t>
            </w:r>
          </w:p>
        </w:tc>
        <w:tc>
          <w:tcPr>
            <w:tcW w:w="380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B0D">
            <w:pPr>
              <w:widowControl w:val="0"/>
              <w:ind w:left="2" w:hanging="2"/>
              <w:jc w:val="center"/>
              <w:rPr>
                <w:rFonts w:ascii="Times New Roman" w:hAnsi="Times New Roman" w:eastAsia="Times New Roman" w:cs="Times New Roman"/>
                <w:b/>
              </w:rPr>
            </w:pPr>
            <w:r>
              <w:rPr>
                <w:rFonts w:ascii="Times New Roman" w:hAnsi="Times New Roman" w:eastAsia="Times New Roman" w:cs="Times New Roman"/>
                <w:b/>
              </w:rPr>
              <w:t>Remarks</w:t>
            </w:r>
          </w:p>
        </w:tc>
        <w:tc>
          <w:tcPr>
            <w:tcW w:w="3340" w:type="dxa"/>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B0E">
            <w:pPr>
              <w:widowControl w:val="0"/>
              <w:ind w:left="2" w:hanging="2"/>
              <w:rPr>
                <w:rFonts w:ascii="Times New Roman" w:hAnsi="Times New Roman" w:eastAsia="Times New Roman" w:cs="Times New Roman"/>
                <w:b/>
              </w:rPr>
            </w:pPr>
            <w:r>
              <w:rPr>
                <w:rFonts w:ascii="Times New Roman" w:hAnsi="Times New Roman" w:eastAsia="Times New Roman" w:cs="Times New Roman"/>
                <w:b/>
              </w:rPr>
              <w:t>Sign of supervisor</w:t>
            </w:r>
          </w:p>
        </w:tc>
      </w:tr>
      <w:tr w14:paraId="6D1C7B11">
        <w:tc>
          <w:tcPr>
            <w:tcW w:w="12340" w:type="dxa"/>
            <w:gridSpan w:val="6"/>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tcPr>
          <w:p w14:paraId="6D1C7B10">
            <w:pPr>
              <w:widowControl w:val="0"/>
              <w:ind w:left="2" w:hanging="2"/>
              <w:jc w:val="center"/>
              <w:rPr>
                <w:rFonts w:ascii="Times New Roman" w:hAnsi="Times New Roman" w:eastAsia="Times New Roman" w:cs="Times New Roman"/>
                <w:b/>
              </w:rPr>
            </w:pPr>
            <w:r>
              <w:rPr>
                <w:rFonts w:ascii="Times New Roman" w:hAnsi="Times New Roman" w:eastAsia="Times New Roman" w:cs="Times New Roman"/>
                <w:b/>
              </w:rPr>
              <w:t>GENERAL SURGERY</w:t>
            </w:r>
          </w:p>
        </w:tc>
      </w:tr>
      <w:tr w14:paraId="6D1C7B18">
        <w:tc>
          <w:tcPr>
            <w:tcW w:w="5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2">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1.</w:t>
            </w:r>
          </w:p>
        </w:tc>
        <w:tc>
          <w:tcPr>
            <w:tcW w:w="23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3">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History taking  </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4">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5">
            <w:pPr>
              <w:widowControl w:val="0"/>
              <w:ind w:left="2" w:hanging="2"/>
              <w:rPr>
                <w:rFonts w:ascii="Times New Roman" w:hAnsi="Times New Roman" w:eastAsia="Times New Roman" w:cs="Times New Roman"/>
              </w:rPr>
            </w:pPr>
          </w:p>
        </w:tc>
        <w:tc>
          <w:tcPr>
            <w:tcW w:w="38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6">
            <w:pPr>
              <w:widowControl w:val="0"/>
              <w:ind w:left="2" w:hanging="2"/>
              <w:rPr>
                <w:rFonts w:ascii="Times New Roman" w:hAnsi="Times New Roman" w:eastAsia="Times New Roman" w:cs="Times New Roman"/>
              </w:rPr>
            </w:pPr>
          </w:p>
        </w:tc>
        <w:tc>
          <w:tcPr>
            <w:tcW w:w="3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7">
            <w:pPr>
              <w:widowControl w:val="0"/>
              <w:ind w:left="2" w:hanging="2"/>
              <w:rPr>
                <w:rFonts w:ascii="Times New Roman" w:hAnsi="Times New Roman" w:eastAsia="Times New Roman" w:cs="Times New Roman"/>
              </w:rPr>
            </w:pPr>
          </w:p>
        </w:tc>
      </w:tr>
      <w:tr w14:paraId="6D1C7B1F">
        <w:tc>
          <w:tcPr>
            <w:tcW w:w="5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9">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2.</w:t>
            </w:r>
          </w:p>
        </w:tc>
        <w:tc>
          <w:tcPr>
            <w:tcW w:w="23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A">
            <w:pPr>
              <w:widowControl w:val="0"/>
              <w:rPr>
                <w:rFonts w:ascii="Times New Roman" w:hAnsi="Times New Roman" w:eastAsia="Times New Roman" w:cs="Times New Roman"/>
              </w:rPr>
            </w:pPr>
            <w:r>
              <w:rPr>
                <w:rFonts w:ascii="Times New Roman" w:hAnsi="Times New Roman" w:eastAsia="Times New Roman" w:cs="Times New Roman"/>
              </w:rPr>
              <w:t>Clinical Examination</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B">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C">
            <w:pPr>
              <w:widowControl w:val="0"/>
              <w:ind w:left="2" w:hanging="2"/>
              <w:rPr>
                <w:rFonts w:ascii="Times New Roman" w:hAnsi="Times New Roman" w:eastAsia="Times New Roman" w:cs="Times New Roman"/>
              </w:rPr>
            </w:pPr>
          </w:p>
        </w:tc>
        <w:tc>
          <w:tcPr>
            <w:tcW w:w="38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D">
            <w:pPr>
              <w:widowControl w:val="0"/>
              <w:ind w:left="2" w:hanging="2"/>
              <w:rPr>
                <w:rFonts w:ascii="Times New Roman" w:hAnsi="Times New Roman" w:eastAsia="Times New Roman" w:cs="Times New Roman"/>
              </w:rPr>
            </w:pPr>
          </w:p>
        </w:tc>
        <w:tc>
          <w:tcPr>
            <w:tcW w:w="3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1E">
            <w:pPr>
              <w:widowControl w:val="0"/>
              <w:ind w:left="2" w:hanging="2"/>
              <w:rPr>
                <w:rFonts w:ascii="Times New Roman" w:hAnsi="Times New Roman" w:eastAsia="Times New Roman" w:cs="Times New Roman"/>
              </w:rPr>
            </w:pPr>
          </w:p>
        </w:tc>
      </w:tr>
      <w:tr w14:paraId="6D1C7B26">
        <w:tc>
          <w:tcPr>
            <w:tcW w:w="5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0">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3.</w:t>
            </w:r>
          </w:p>
        </w:tc>
        <w:tc>
          <w:tcPr>
            <w:tcW w:w="23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1">
            <w:pPr>
              <w:widowControl w:val="0"/>
              <w:ind w:left="2" w:hanging="2"/>
              <w:rPr>
                <w:rFonts w:ascii="Times New Roman" w:hAnsi="Times New Roman" w:eastAsia="Times New Roman" w:cs="Times New Roman"/>
              </w:rPr>
            </w:pPr>
            <w:r>
              <w:rPr>
                <w:rFonts w:ascii="Times New Roman" w:hAnsi="Times New Roman" w:eastAsia="Times New Roman" w:cs="Times New Roman"/>
              </w:rPr>
              <w:t>Abdominal wound opening and closure</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2">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3">
            <w:pPr>
              <w:widowControl w:val="0"/>
              <w:ind w:left="2" w:hanging="2"/>
              <w:rPr>
                <w:rFonts w:ascii="Times New Roman" w:hAnsi="Times New Roman" w:eastAsia="Times New Roman" w:cs="Times New Roman"/>
              </w:rPr>
            </w:pPr>
          </w:p>
        </w:tc>
        <w:tc>
          <w:tcPr>
            <w:tcW w:w="38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4">
            <w:pPr>
              <w:widowControl w:val="0"/>
              <w:ind w:left="2" w:hanging="2"/>
              <w:rPr>
                <w:rFonts w:ascii="Times New Roman" w:hAnsi="Times New Roman" w:eastAsia="Times New Roman" w:cs="Times New Roman"/>
              </w:rPr>
            </w:pPr>
          </w:p>
        </w:tc>
        <w:tc>
          <w:tcPr>
            <w:tcW w:w="3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5">
            <w:pPr>
              <w:widowControl w:val="0"/>
              <w:ind w:left="2" w:hanging="2"/>
              <w:rPr>
                <w:rFonts w:ascii="Times New Roman" w:hAnsi="Times New Roman" w:eastAsia="Times New Roman" w:cs="Times New Roman"/>
              </w:rPr>
            </w:pPr>
          </w:p>
        </w:tc>
      </w:tr>
      <w:tr w14:paraId="6D1C7B2D">
        <w:tc>
          <w:tcPr>
            <w:tcW w:w="5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7">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4.</w:t>
            </w:r>
          </w:p>
        </w:tc>
        <w:tc>
          <w:tcPr>
            <w:tcW w:w="23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8">
            <w:pPr>
              <w:widowControl w:val="0"/>
              <w:ind w:left="2" w:hanging="2"/>
              <w:rPr>
                <w:rFonts w:ascii="Times New Roman" w:hAnsi="Times New Roman" w:eastAsia="Times New Roman" w:cs="Times New Roman"/>
              </w:rPr>
            </w:pPr>
            <w:r>
              <w:rPr>
                <w:rFonts w:ascii="Times New Roman" w:hAnsi="Times New Roman" w:eastAsia="Times New Roman" w:cs="Times New Roman"/>
              </w:rPr>
              <w:t>Chest intubation</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9">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A">
            <w:pPr>
              <w:widowControl w:val="0"/>
              <w:ind w:left="2" w:hanging="2"/>
              <w:rPr>
                <w:rFonts w:ascii="Times New Roman" w:hAnsi="Times New Roman" w:eastAsia="Times New Roman" w:cs="Times New Roman"/>
              </w:rPr>
            </w:pPr>
          </w:p>
        </w:tc>
        <w:tc>
          <w:tcPr>
            <w:tcW w:w="38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B">
            <w:pPr>
              <w:widowControl w:val="0"/>
              <w:ind w:left="2" w:hanging="2"/>
              <w:rPr>
                <w:rFonts w:ascii="Times New Roman" w:hAnsi="Times New Roman" w:eastAsia="Times New Roman" w:cs="Times New Roman"/>
              </w:rPr>
            </w:pPr>
          </w:p>
        </w:tc>
        <w:tc>
          <w:tcPr>
            <w:tcW w:w="3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C">
            <w:pPr>
              <w:widowControl w:val="0"/>
              <w:ind w:left="2" w:hanging="2"/>
              <w:rPr>
                <w:rFonts w:ascii="Times New Roman" w:hAnsi="Times New Roman" w:eastAsia="Times New Roman" w:cs="Times New Roman"/>
              </w:rPr>
            </w:pPr>
          </w:p>
        </w:tc>
      </w:tr>
      <w:tr w14:paraId="6D1C7B34">
        <w:tc>
          <w:tcPr>
            <w:tcW w:w="5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E">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5.</w:t>
            </w:r>
          </w:p>
        </w:tc>
        <w:tc>
          <w:tcPr>
            <w:tcW w:w="23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2F">
            <w:pPr>
              <w:widowControl w:val="0"/>
              <w:rPr>
                <w:rFonts w:ascii="Times New Roman" w:hAnsi="Times New Roman" w:eastAsia="Times New Roman" w:cs="Times New Roman"/>
              </w:rPr>
            </w:pPr>
            <w:r>
              <w:rPr>
                <w:rFonts w:ascii="Times New Roman" w:hAnsi="Times New Roman" w:eastAsia="Times New Roman" w:cs="Times New Roman"/>
              </w:rPr>
              <w:t>Wound Debridement</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0">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1">
            <w:pPr>
              <w:widowControl w:val="0"/>
              <w:ind w:left="2" w:hanging="2"/>
              <w:rPr>
                <w:rFonts w:ascii="Times New Roman" w:hAnsi="Times New Roman" w:eastAsia="Times New Roman" w:cs="Times New Roman"/>
              </w:rPr>
            </w:pPr>
          </w:p>
        </w:tc>
        <w:tc>
          <w:tcPr>
            <w:tcW w:w="38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2">
            <w:pPr>
              <w:widowControl w:val="0"/>
              <w:ind w:left="2" w:hanging="2"/>
              <w:rPr>
                <w:rFonts w:ascii="Times New Roman" w:hAnsi="Times New Roman" w:eastAsia="Times New Roman" w:cs="Times New Roman"/>
              </w:rPr>
            </w:pPr>
          </w:p>
        </w:tc>
        <w:tc>
          <w:tcPr>
            <w:tcW w:w="3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3">
            <w:pPr>
              <w:widowControl w:val="0"/>
              <w:ind w:left="2" w:hanging="2"/>
              <w:rPr>
                <w:rFonts w:ascii="Times New Roman" w:hAnsi="Times New Roman" w:eastAsia="Times New Roman" w:cs="Times New Roman"/>
              </w:rPr>
            </w:pPr>
          </w:p>
        </w:tc>
      </w:tr>
      <w:tr w14:paraId="6D1C7B3B">
        <w:tc>
          <w:tcPr>
            <w:tcW w:w="5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5">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6.</w:t>
            </w:r>
          </w:p>
        </w:tc>
        <w:tc>
          <w:tcPr>
            <w:tcW w:w="23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6">
            <w:pPr>
              <w:widowControl w:val="0"/>
              <w:rPr>
                <w:rFonts w:ascii="Times New Roman" w:hAnsi="Times New Roman" w:eastAsia="Times New Roman" w:cs="Times New Roman"/>
              </w:rPr>
            </w:pPr>
            <w:r>
              <w:rPr>
                <w:rFonts w:ascii="Times New Roman" w:hAnsi="Times New Roman" w:eastAsia="Times New Roman" w:cs="Times New Roman"/>
              </w:rPr>
              <w:t>Basics of amputations</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7">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8">
            <w:pPr>
              <w:widowControl w:val="0"/>
              <w:ind w:left="2" w:hanging="2"/>
              <w:rPr>
                <w:rFonts w:ascii="Times New Roman" w:hAnsi="Times New Roman" w:eastAsia="Times New Roman" w:cs="Times New Roman"/>
              </w:rPr>
            </w:pPr>
          </w:p>
        </w:tc>
        <w:tc>
          <w:tcPr>
            <w:tcW w:w="38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9">
            <w:pPr>
              <w:widowControl w:val="0"/>
              <w:ind w:left="2" w:hanging="2"/>
              <w:rPr>
                <w:rFonts w:ascii="Times New Roman" w:hAnsi="Times New Roman" w:eastAsia="Times New Roman" w:cs="Times New Roman"/>
              </w:rPr>
            </w:pPr>
          </w:p>
        </w:tc>
        <w:tc>
          <w:tcPr>
            <w:tcW w:w="3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A">
            <w:pPr>
              <w:widowControl w:val="0"/>
              <w:ind w:left="2" w:hanging="2"/>
              <w:rPr>
                <w:rFonts w:ascii="Times New Roman" w:hAnsi="Times New Roman" w:eastAsia="Times New Roman" w:cs="Times New Roman"/>
              </w:rPr>
            </w:pPr>
          </w:p>
        </w:tc>
      </w:tr>
      <w:tr w14:paraId="6D1C7B42">
        <w:tc>
          <w:tcPr>
            <w:tcW w:w="5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C">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1.</w:t>
            </w:r>
          </w:p>
        </w:tc>
        <w:tc>
          <w:tcPr>
            <w:tcW w:w="23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D">
            <w:pPr>
              <w:widowControl w:val="0"/>
              <w:ind w:left="2" w:hanging="2"/>
              <w:rPr>
                <w:rFonts w:ascii="Times New Roman" w:hAnsi="Times New Roman" w:eastAsia="Times New Roman" w:cs="Times New Roman"/>
              </w:rPr>
            </w:pPr>
            <w:r>
              <w:rPr>
                <w:rFonts w:ascii="Times New Roman" w:hAnsi="Times New Roman" w:eastAsia="Times New Roman" w:cs="Times New Roman"/>
              </w:rPr>
              <w:t>Appendicectomies</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E">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3F">
            <w:pPr>
              <w:widowControl w:val="0"/>
              <w:ind w:left="2" w:hanging="2"/>
              <w:rPr>
                <w:rFonts w:ascii="Times New Roman" w:hAnsi="Times New Roman" w:eastAsia="Times New Roman" w:cs="Times New Roman"/>
              </w:rPr>
            </w:pPr>
          </w:p>
        </w:tc>
        <w:tc>
          <w:tcPr>
            <w:tcW w:w="38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0">
            <w:pPr>
              <w:widowControl w:val="0"/>
              <w:ind w:left="2" w:hanging="2"/>
              <w:rPr>
                <w:rFonts w:ascii="Times New Roman" w:hAnsi="Times New Roman" w:eastAsia="Times New Roman" w:cs="Times New Roman"/>
              </w:rPr>
            </w:pPr>
          </w:p>
        </w:tc>
        <w:tc>
          <w:tcPr>
            <w:tcW w:w="3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1">
            <w:pPr>
              <w:widowControl w:val="0"/>
              <w:ind w:left="2" w:hanging="2"/>
              <w:rPr>
                <w:rFonts w:ascii="Times New Roman" w:hAnsi="Times New Roman" w:eastAsia="Times New Roman" w:cs="Times New Roman"/>
              </w:rPr>
            </w:pPr>
          </w:p>
        </w:tc>
      </w:tr>
      <w:tr w14:paraId="6D1C7B49">
        <w:tc>
          <w:tcPr>
            <w:tcW w:w="5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3">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2.</w:t>
            </w:r>
          </w:p>
        </w:tc>
        <w:tc>
          <w:tcPr>
            <w:tcW w:w="23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4">
            <w:pPr>
              <w:widowControl w:val="0"/>
              <w:ind w:left="2" w:hanging="2"/>
              <w:rPr>
                <w:rFonts w:ascii="Times New Roman" w:hAnsi="Times New Roman" w:eastAsia="Times New Roman" w:cs="Times New Roman"/>
              </w:rPr>
            </w:pPr>
            <w:r>
              <w:rPr>
                <w:rFonts w:ascii="Times New Roman" w:hAnsi="Times New Roman" w:eastAsia="Times New Roman" w:cs="Times New Roman"/>
              </w:rPr>
              <w:t>Trucut Biospy</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5">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6">
            <w:pPr>
              <w:widowControl w:val="0"/>
              <w:ind w:left="2" w:hanging="2"/>
              <w:rPr>
                <w:rFonts w:ascii="Times New Roman" w:hAnsi="Times New Roman" w:eastAsia="Times New Roman" w:cs="Times New Roman"/>
              </w:rPr>
            </w:pPr>
          </w:p>
        </w:tc>
        <w:tc>
          <w:tcPr>
            <w:tcW w:w="38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7">
            <w:pPr>
              <w:widowControl w:val="0"/>
              <w:ind w:left="2" w:hanging="2"/>
              <w:rPr>
                <w:rFonts w:ascii="Times New Roman" w:hAnsi="Times New Roman" w:eastAsia="Times New Roman" w:cs="Times New Roman"/>
              </w:rPr>
            </w:pPr>
          </w:p>
        </w:tc>
        <w:tc>
          <w:tcPr>
            <w:tcW w:w="3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8">
            <w:pPr>
              <w:widowControl w:val="0"/>
              <w:ind w:left="2" w:hanging="2"/>
              <w:rPr>
                <w:rFonts w:ascii="Times New Roman" w:hAnsi="Times New Roman" w:eastAsia="Times New Roman" w:cs="Times New Roman"/>
              </w:rPr>
            </w:pPr>
          </w:p>
        </w:tc>
      </w:tr>
      <w:tr w14:paraId="6D1C7B50">
        <w:tc>
          <w:tcPr>
            <w:tcW w:w="5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A">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3.</w:t>
            </w:r>
          </w:p>
        </w:tc>
        <w:tc>
          <w:tcPr>
            <w:tcW w:w="23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B">
            <w:pPr>
              <w:widowControl w:val="0"/>
              <w:ind w:left="2" w:hanging="2"/>
              <w:rPr>
                <w:rFonts w:ascii="Times New Roman" w:hAnsi="Times New Roman" w:eastAsia="Times New Roman" w:cs="Times New Roman"/>
              </w:rPr>
            </w:pPr>
            <w:r>
              <w:rPr>
                <w:rFonts w:ascii="Times New Roman" w:hAnsi="Times New Roman" w:eastAsia="Times New Roman" w:cs="Times New Roman"/>
              </w:rPr>
              <w:t>Evacuation and curettage</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C">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D">
            <w:pPr>
              <w:widowControl w:val="0"/>
              <w:ind w:left="2" w:hanging="2"/>
              <w:rPr>
                <w:rFonts w:ascii="Times New Roman" w:hAnsi="Times New Roman" w:eastAsia="Times New Roman" w:cs="Times New Roman"/>
              </w:rPr>
            </w:pPr>
          </w:p>
        </w:tc>
        <w:tc>
          <w:tcPr>
            <w:tcW w:w="38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E">
            <w:pPr>
              <w:widowControl w:val="0"/>
              <w:ind w:left="2" w:hanging="2"/>
              <w:rPr>
                <w:rFonts w:ascii="Times New Roman" w:hAnsi="Times New Roman" w:eastAsia="Times New Roman" w:cs="Times New Roman"/>
              </w:rPr>
            </w:pPr>
          </w:p>
        </w:tc>
        <w:tc>
          <w:tcPr>
            <w:tcW w:w="3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4F">
            <w:pPr>
              <w:widowControl w:val="0"/>
              <w:ind w:left="2" w:hanging="2"/>
              <w:rPr>
                <w:rFonts w:ascii="Times New Roman" w:hAnsi="Times New Roman" w:eastAsia="Times New Roman" w:cs="Times New Roman"/>
              </w:rPr>
            </w:pPr>
          </w:p>
        </w:tc>
      </w:tr>
      <w:tr w14:paraId="6D1C7B57">
        <w:tc>
          <w:tcPr>
            <w:tcW w:w="5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1">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4.</w:t>
            </w:r>
          </w:p>
        </w:tc>
        <w:tc>
          <w:tcPr>
            <w:tcW w:w="23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2">
            <w:pPr>
              <w:widowControl w:val="0"/>
              <w:ind w:left="2" w:hanging="2"/>
              <w:rPr>
                <w:rFonts w:ascii="Times New Roman" w:hAnsi="Times New Roman" w:eastAsia="Times New Roman" w:cs="Times New Roman"/>
              </w:rPr>
            </w:pPr>
            <w:r>
              <w:rPr>
                <w:rFonts w:ascii="Times New Roman" w:hAnsi="Times New Roman" w:eastAsia="Times New Roman" w:cs="Times New Roman"/>
              </w:rPr>
              <w:t>VAC dressing application</w:t>
            </w: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3">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4">
            <w:pPr>
              <w:widowControl w:val="0"/>
              <w:ind w:left="2" w:hanging="2"/>
              <w:rPr>
                <w:rFonts w:ascii="Times New Roman" w:hAnsi="Times New Roman" w:eastAsia="Times New Roman" w:cs="Times New Roman"/>
              </w:rPr>
            </w:pPr>
          </w:p>
        </w:tc>
        <w:tc>
          <w:tcPr>
            <w:tcW w:w="38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5">
            <w:pPr>
              <w:widowControl w:val="0"/>
              <w:ind w:left="2" w:hanging="2"/>
              <w:rPr>
                <w:rFonts w:ascii="Times New Roman" w:hAnsi="Times New Roman" w:eastAsia="Times New Roman" w:cs="Times New Roman"/>
              </w:rPr>
            </w:pPr>
          </w:p>
        </w:tc>
        <w:tc>
          <w:tcPr>
            <w:tcW w:w="3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6">
            <w:pPr>
              <w:widowControl w:val="0"/>
              <w:ind w:left="2" w:hanging="2"/>
              <w:rPr>
                <w:rFonts w:ascii="Times New Roman" w:hAnsi="Times New Roman" w:eastAsia="Times New Roman" w:cs="Times New Roman"/>
              </w:rPr>
            </w:pPr>
          </w:p>
        </w:tc>
      </w:tr>
    </w:tbl>
    <w:p w14:paraId="6D1C7B58">
      <w:pPr>
        <w:rPr>
          <w:rFonts w:ascii="Times New Roman" w:hAnsi="Times New Roman" w:eastAsia="Times New Roman" w:cs="Times New Roman"/>
          <w:sz w:val="28"/>
          <w:szCs w:val="28"/>
        </w:rPr>
      </w:pPr>
      <w:bookmarkStart w:id="35" w:name="_heading=h.chop3hjspdte"/>
      <w:bookmarkEnd w:id="35"/>
      <w:bookmarkStart w:id="36" w:name="_heading=h.akbjgddgk5sb"/>
      <w:bookmarkEnd w:id="36"/>
      <w:bookmarkStart w:id="37" w:name="_heading=h.ucsbbfoegnf"/>
      <w:bookmarkEnd w:id="37"/>
      <w:bookmarkStart w:id="38" w:name="_heading=h.ormomyioh5sb"/>
      <w:bookmarkEnd w:id="38"/>
      <w:bookmarkStart w:id="39" w:name="_heading=h.nhg9g28rqh8c"/>
      <w:bookmarkEnd w:id="39"/>
      <w:bookmarkStart w:id="40" w:name="_heading=h.7vqaoks53ue1"/>
      <w:bookmarkEnd w:id="40"/>
      <w:bookmarkStart w:id="41" w:name="_heading=h.kcgtsq3lsp86"/>
      <w:bookmarkEnd w:id="41"/>
    </w:p>
    <w:tbl>
      <w:tblPr>
        <w:tblStyle w:val="9"/>
        <w:tblW w:w="12420"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60"/>
        <w:gridCol w:w="2299"/>
        <w:gridCol w:w="1259"/>
        <w:gridCol w:w="1160"/>
        <w:gridCol w:w="3678"/>
        <w:gridCol w:w="3464"/>
      </w:tblGrid>
      <w:tr w14:paraId="6D1C7B5A">
        <w:trPr>
          <w:trHeight w:val="420" w:hRule="atLeast"/>
        </w:trPr>
        <w:tc>
          <w:tcPr>
            <w:tcW w:w="12420" w:type="dxa"/>
            <w:gridSpan w:val="6"/>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9">
            <w:pPr>
              <w:widowControl w:val="0"/>
              <w:ind w:left="2" w:hanging="2"/>
              <w:jc w:val="center"/>
              <w:rPr>
                <w:rFonts w:ascii="Times New Roman" w:hAnsi="Times New Roman" w:eastAsia="Times New Roman" w:cs="Times New Roman"/>
                <w:b/>
              </w:rPr>
            </w:pPr>
            <w:r>
              <w:rPr>
                <w:rFonts w:ascii="Times New Roman" w:hAnsi="Times New Roman" w:eastAsia="Times New Roman" w:cs="Times New Roman"/>
                <w:b/>
              </w:rPr>
              <w:t>Plastic Surgery</w:t>
            </w:r>
          </w:p>
        </w:tc>
      </w:tr>
      <w:tr w14:paraId="6D1C7B61">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B">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1.</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C">
            <w:pPr>
              <w:widowControl w:val="0"/>
              <w:ind w:left="2" w:hanging="2"/>
              <w:rPr>
                <w:rFonts w:ascii="Times New Roman" w:hAnsi="Times New Roman" w:eastAsia="Times New Roman" w:cs="Times New Roman"/>
              </w:rPr>
            </w:pPr>
            <w:r>
              <w:rPr>
                <w:rFonts w:ascii="Times New Roman" w:hAnsi="Times New Roman" w:eastAsia="Times New Roman" w:cs="Times New Roman"/>
              </w:rPr>
              <w:t>Burn Care management</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D">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E">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5F">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0">
            <w:pPr>
              <w:widowControl w:val="0"/>
              <w:ind w:left="2" w:hanging="2"/>
              <w:rPr>
                <w:rFonts w:ascii="Times New Roman" w:hAnsi="Times New Roman" w:eastAsia="Times New Roman" w:cs="Times New Roman"/>
              </w:rPr>
            </w:pPr>
          </w:p>
        </w:tc>
      </w:tr>
      <w:tr w14:paraId="6D1C7B68">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2">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2.</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3">
            <w:pPr>
              <w:widowControl w:val="0"/>
              <w:ind w:left="2" w:hanging="2"/>
              <w:rPr>
                <w:rFonts w:ascii="Times New Roman" w:hAnsi="Times New Roman" w:eastAsia="Times New Roman" w:cs="Times New Roman"/>
              </w:rPr>
            </w:pPr>
            <w:r>
              <w:rPr>
                <w:rFonts w:ascii="Times New Roman" w:hAnsi="Times New Roman" w:eastAsia="Times New Roman" w:cs="Times New Roman"/>
              </w:rPr>
              <w:t>Post burn contractures release</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4">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5">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6">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7">
            <w:pPr>
              <w:widowControl w:val="0"/>
              <w:ind w:left="2" w:hanging="2"/>
              <w:rPr>
                <w:rFonts w:ascii="Times New Roman" w:hAnsi="Times New Roman" w:eastAsia="Times New Roman" w:cs="Times New Roman"/>
              </w:rPr>
            </w:pPr>
          </w:p>
        </w:tc>
      </w:tr>
      <w:tr w14:paraId="6D1C7B6F">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9">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3.</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A">
            <w:pPr>
              <w:widowControl w:val="0"/>
              <w:ind w:left="2" w:hanging="2"/>
              <w:rPr>
                <w:rFonts w:ascii="Times New Roman" w:hAnsi="Times New Roman" w:eastAsia="Times New Roman" w:cs="Times New Roman"/>
              </w:rPr>
            </w:pPr>
            <w:r>
              <w:rPr>
                <w:rFonts w:ascii="Times New Roman" w:hAnsi="Times New Roman" w:eastAsia="Times New Roman" w:cs="Times New Roman"/>
              </w:rPr>
              <w:t>Escharotomies and fasciotomies</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B">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C">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D">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6E">
            <w:pPr>
              <w:widowControl w:val="0"/>
              <w:ind w:left="2" w:hanging="2"/>
              <w:rPr>
                <w:rFonts w:ascii="Times New Roman" w:hAnsi="Times New Roman" w:eastAsia="Times New Roman" w:cs="Times New Roman"/>
              </w:rPr>
            </w:pPr>
          </w:p>
        </w:tc>
      </w:tr>
      <w:tr w14:paraId="6D1C7B76">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0">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4.</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1">
            <w:pPr>
              <w:widowControl w:val="0"/>
              <w:ind w:left="2" w:hanging="2"/>
              <w:rPr>
                <w:rFonts w:ascii="Times New Roman" w:hAnsi="Times New Roman" w:eastAsia="Times New Roman" w:cs="Times New Roman"/>
              </w:rPr>
            </w:pPr>
            <w:r>
              <w:rPr>
                <w:rFonts w:ascii="Times New Roman" w:hAnsi="Times New Roman" w:eastAsia="Times New Roman" w:cs="Times New Roman"/>
              </w:rPr>
              <w:t>CVP insertion</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2">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3">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4">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5">
            <w:pPr>
              <w:widowControl w:val="0"/>
              <w:ind w:left="2" w:hanging="2"/>
              <w:rPr>
                <w:rFonts w:ascii="Times New Roman" w:hAnsi="Times New Roman" w:eastAsia="Times New Roman" w:cs="Times New Roman"/>
              </w:rPr>
            </w:pPr>
          </w:p>
        </w:tc>
      </w:tr>
      <w:tr w14:paraId="6D1C7B7D">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7">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5.</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8">
            <w:pPr>
              <w:widowControl w:val="0"/>
              <w:ind w:left="2" w:hanging="2"/>
              <w:rPr>
                <w:rFonts w:ascii="Times New Roman" w:hAnsi="Times New Roman" w:eastAsia="Times New Roman" w:cs="Times New Roman"/>
              </w:rPr>
            </w:pPr>
            <w:r>
              <w:rPr>
                <w:rFonts w:ascii="Times New Roman" w:hAnsi="Times New Roman" w:eastAsia="Times New Roman" w:cs="Times New Roman"/>
              </w:rPr>
              <w:t>Flaps and Grafts</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9">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A">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B">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C">
            <w:pPr>
              <w:widowControl w:val="0"/>
              <w:ind w:left="2" w:hanging="2"/>
              <w:rPr>
                <w:rFonts w:ascii="Times New Roman" w:hAnsi="Times New Roman" w:eastAsia="Times New Roman" w:cs="Times New Roman"/>
              </w:rPr>
            </w:pPr>
          </w:p>
        </w:tc>
      </w:tr>
      <w:tr w14:paraId="6D1C7B7F">
        <w:trPr>
          <w:trHeight w:val="420" w:hRule="atLeast"/>
        </w:trPr>
        <w:tc>
          <w:tcPr>
            <w:tcW w:w="12420" w:type="dxa"/>
            <w:gridSpan w:val="6"/>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7E">
            <w:pPr>
              <w:widowControl w:val="0"/>
              <w:ind w:left="2" w:hanging="2"/>
              <w:jc w:val="center"/>
              <w:rPr>
                <w:rFonts w:ascii="Times New Roman" w:hAnsi="Times New Roman" w:eastAsia="Times New Roman" w:cs="Times New Roman"/>
                <w:b/>
              </w:rPr>
            </w:pPr>
            <w:r>
              <w:rPr>
                <w:rFonts w:ascii="Times New Roman" w:hAnsi="Times New Roman" w:eastAsia="Times New Roman" w:cs="Times New Roman"/>
                <w:b/>
              </w:rPr>
              <w:t>ORTHOPEDIC SURGERY</w:t>
            </w:r>
          </w:p>
        </w:tc>
      </w:tr>
      <w:tr w14:paraId="6D1C7B86">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0">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1.</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1">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MUA </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2">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3">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4">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5">
            <w:pPr>
              <w:widowControl w:val="0"/>
              <w:ind w:left="2" w:hanging="2"/>
              <w:rPr>
                <w:rFonts w:ascii="Times New Roman" w:hAnsi="Times New Roman" w:eastAsia="Times New Roman" w:cs="Times New Roman"/>
              </w:rPr>
            </w:pPr>
          </w:p>
        </w:tc>
      </w:tr>
      <w:tr w14:paraId="6D1C7B8D">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7">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2.</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8">
            <w:pPr>
              <w:widowControl w:val="0"/>
              <w:ind w:left="2" w:hanging="2"/>
              <w:rPr>
                <w:rFonts w:ascii="Times New Roman" w:hAnsi="Times New Roman" w:eastAsia="Times New Roman" w:cs="Times New Roman"/>
              </w:rPr>
            </w:pPr>
            <w:r>
              <w:rPr>
                <w:rFonts w:ascii="Times New Roman" w:hAnsi="Times New Roman" w:eastAsia="Times New Roman" w:cs="Times New Roman"/>
              </w:rPr>
              <w:t>Backslab</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9">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A">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B">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C">
            <w:pPr>
              <w:widowControl w:val="0"/>
              <w:ind w:left="2" w:hanging="2"/>
              <w:rPr>
                <w:rFonts w:ascii="Times New Roman" w:hAnsi="Times New Roman" w:eastAsia="Times New Roman" w:cs="Times New Roman"/>
              </w:rPr>
            </w:pPr>
          </w:p>
        </w:tc>
      </w:tr>
      <w:tr w14:paraId="6D1C7B94">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E">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3.</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8F">
            <w:pPr>
              <w:widowControl w:val="0"/>
              <w:ind w:left="2" w:hanging="2"/>
              <w:rPr>
                <w:rFonts w:ascii="Times New Roman" w:hAnsi="Times New Roman" w:eastAsia="Times New Roman" w:cs="Times New Roman"/>
              </w:rPr>
            </w:pPr>
            <w:r>
              <w:rPr>
                <w:rFonts w:ascii="Times New Roman" w:hAnsi="Times New Roman" w:eastAsia="Times New Roman" w:cs="Times New Roman"/>
              </w:rPr>
              <w:t>K-wire fxiation</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0">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1">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2">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3">
            <w:pPr>
              <w:widowControl w:val="0"/>
              <w:ind w:left="2" w:hanging="2"/>
              <w:rPr>
                <w:rFonts w:ascii="Times New Roman" w:hAnsi="Times New Roman" w:eastAsia="Times New Roman" w:cs="Times New Roman"/>
              </w:rPr>
            </w:pPr>
          </w:p>
        </w:tc>
      </w:tr>
      <w:tr w14:paraId="6D1C7B9B">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5">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4.</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6">
            <w:pPr>
              <w:widowControl w:val="0"/>
              <w:ind w:left="2" w:hanging="2"/>
              <w:rPr>
                <w:rFonts w:ascii="Times New Roman" w:hAnsi="Times New Roman" w:eastAsia="Times New Roman" w:cs="Times New Roman"/>
              </w:rPr>
            </w:pPr>
            <w:r>
              <w:rPr>
                <w:rFonts w:ascii="Times New Roman" w:hAnsi="Times New Roman" w:eastAsia="Times New Roman" w:cs="Times New Roman"/>
              </w:rPr>
              <w:t>POP</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7">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8">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9">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A">
            <w:pPr>
              <w:widowControl w:val="0"/>
              <w:ind w:left="2" w:hanging="2"/>
              <w:rPr>
                <w:rFonts w:ascii="Times New Roman" w:hAnsi="Times New Roman" w:eastAsia="Times New Roman" w:cs="Times New Roman"/>
              </w:rPr>
            </w:pPr>
          </w:p>
        </w:tc>
      </w:tr>
      <w:tr w14:paraId="6D1C7BA2">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C">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5.</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D">
            <w:pPr>
              <w:widowControl w:val="0"/>
              <w:ind w:left="2" w:hanging="2"/>
              <w:rPr>
                <w:rFonts w:ascii="Times New Roman" w:hAnsi="Times New Roman" w:eastAsia="Times New Roman" w:cs="Times New Roman"/>
              </w:rPr>
            </w:pPr>
            <w:r>
              <w:rPr>
                <w:rFonts w:ascii="Times New Roman" w:hAnsi="Times New Roman" w:eastAsia="Times New Roman" w:cs="Times New Roman"/>
              </w:rPr>
              <w:t>Skin Traction application</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E">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9F">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0">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1">
            <w:pPr>
              <w:widowControl w:val="0"/>
              <w:ind w:left="2" w:hanging="2"/>
              <w:rPr>
                <w:rFonts w:ascii="Times New Roman" w:hAnsi="Times New Roman" w:eastAsia="Times New Roman" w:cs="Times New Roman"/>
              </w:rPr>
            </w:pPr>
          </w:p>
        </w:tc>
      </w:tr>
      <w:tr w14:paraId="6D1C7BA9">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3">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6</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4">
            <w:pPr>
              <w:widowControl w:val="0"/>
              <w:ind w:left="2" w:hanging="2"/>
              <w:rPr>
                <w:rFonts w:ascii="Times New Roman" w:hAnsi="Times New Roman" w:eastAsia="Times New Roman" w:cs="Times New Roman"/>
              </w:rPr>
            </w:pPr>
            <w:r>
              <w:rPr>
                <w:rFonts w:ascii="Times New Roman" w:hAnsi="Times New Roman" w:eastAsia="Times New Roman" w:cs="Times New Roman"/>
              </w:rPr>
              <w:t>Pelvic binder application</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5">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6">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7">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8">
            <w:pPr>
              <w:widowControl w:val="0"/>
              <w:ind w:left="2" w:hanging="2"/>
              <w:rPr>
                <w:rFonts w:ascii="Times New Roman" w:hAnsi="Times New Roman" w:eastAsia="Times New Roman" w:cs="Times New Roman"/>
              </w:rPr>
            </w:pPr>
          </w:p>
        </w:tc>
      </w:tr>
      <w:tr w14:paraId="6D1C7BB0">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A">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7</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B">
            <w:pPr>
              <w:widowControl w:val="0"/>
              <w:ind w:left="2" w:hanging="2"/>
              <w:rPr>
                <w:rFonts w:ascii="Times New Roman" w:hAnsi="Times New Roman" w:eastAsia="Times New Roman" w:cs="Times New Roman"/>
              </w:rPr>
            </w:pPr>
            <w:r>
              <w:rPr>
                <w:rFonts w:ascii="Times New Roman" w:hAnsi="Times New Roman" w:eastAsia="Times New Roman" w:cs="Times New Roman"/>
              </w:rPr>
              <w:t>Ponsetti casting</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C">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D">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E">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AF">
            <w:pPr>
              <w:widowControl w:val="0"/>
              <w:ind w:left="2" w:hanging="2"/>
              <w:rPr>
                <w:rFonts w:ascii="Times New Roman" w:hAnsi="Times New Roman" w:eastAsia="Times New Roman" w:cs="Times New Roman"/>
              </w:rPr>
            </w:pPr>
          </w:p>
        </w:tc>
      </w:tr>
      <w:tr w14:paraId="6D1C7BB7">
        <w:trPr>
          <w:trHeight w:val="438" w:hRule="atLeast"/>
        </w:trPr>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1">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8</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2">
            <w:pPr>
              <w:widowControl w:val="0"/>
              <w:ind w:left="2" w:hanging="2"/>
              <w:rPr>
                <w:rFonts w:ascii="Times New Roman" w:hAnsi="Times New Roman" w:eastAsia="Times New Roman" w:cs="Times New Roman"/>
              </w:rPr>
            </w:pPr>
            <w:r>
              <w:rPr>
                <w:rFonts w:ascii="Times New Roman" w:hAnsi="Times New Roman" w:eastAsia="Times New Roman" w:cs="Times New Roman"/>
              </w:rPr>
              <w:t>Hip spica Application</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3">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4">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5">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6">
            <w:pPr>
              <w:widowControl w:val="0"/>
              <w:ind w:left="2" w:hanging="2"/>
              <w:rPr>
                <w:rFonts w:ascii="Times New Roman" w:hAnsi="Times New Roman" w:eastAsia="Times New Roman" w:cs="Times New Roman"/>
              </w:rPr>
            </w:pPr>
          </w:p>
        </w:tc>
      </w:tr>
      <w:tr w14:paraId="6D1C7BB9">
        <w:tc>
          <w:tcPr>
            <w:tcW w:w="12420" w:type="dxa"/>
            <w:gridSpan w:val="6"/>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8">
            <w:pPr>
              <w:widowControl w:val="0"/>
              <w:ind w:left="2" w:hanging="2"/>
              <w:jc w:val="center"/>
              <w:rPr>
                <w:rFonts w:ascii="Times New Roman" w:hAnsi="Times New Roman" w:eastAsia="Times New Roman" w:cs="Times New Roman"/>
                <w:b/>
                <w:bCs/>
              </w:rPr>
            </w:pPr>
            <w:r>
              <w:rPr>
                <w:rFonts w:ascii="Times New Roman" w:hAnsi="Times New Roman" w:eastAsia="Times New Roman" w:cs="Times New Roman"/>
                <w:b/>
                <w:bCs/>
              </w:rPr>
              <w:t>NUEROSURGERY</w:t>
            </w:r>
          </w:p>
        </w:tc>
      </w:tr>
      <w:tr w14:paraId="6D1C7BC0">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A">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1</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B">
            <w:pPr>
              <w:widowControl w:val="0"/>
              <w:ind w:left="2" w:hanging="2"/>
              <w:rPr>
                <w:rFonts w:ascii="Times New Roman" w:hAnsi="Times New Roman" w:eastAsia="Times New Roman" w:cs="Times New Roman"/>
              </w:rPr>
            </w:pPr>
            <w:r>
              <w:rPr>
                <w:rFonts w:ascii="Times New Roman" w:hAnsi="Times New Roman" w:eastAsia="Times New Roman" w:cs="Times New Roman"/>
              </w:rPr>
              <w:t>Resuscitation of neurosurgical patients</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C">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D">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E">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BF">
            <w:pPr>
              <w:widowControl w:val="0"/>
              <w:ind w:left="2" w:hanging="2"/>
              <w:rPr>
                <w:rFonts w:ascii="Times New Roman" w:hAnsi="Times New Roman" w:eastAsia="Times New Roman" w:cs="Times New Roman"/>
              </w:rPr>
            </w:pPr>
          </w:p>
        </w:tc>
      </w:tr>
      <w:tr w14:paraId="6D1C7BC7">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1">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2</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2">
            <w:pPr>
              <w:widowControl w:val="0"/>
              <w:ind w:left="2" w:hanging="2"/>
              <w:rPr>
                <w:rFonts w:ascii="Times New Roman" w:hAnsi="Times New Roman" w:eastAsia="Times New Roman" w:cs="Times New Roman"/>
              </w:rPr>
            </w:pPr>
            <w:r>
              <w:rPr>
                <w:rFonts w:ascii="Times New Roman" w:hAnsi="Times New Roman" w:eastAsia="Times New Roman" w:cs="Times New Roman"/>
              </w:rPr>
              <w:t>ETT intubation of unconscious patients</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3">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4">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5">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6">
            <w:pPr>
              <w:widowControl w:val="0"/>
              <w:ind w:left="2" w:hanging="2"/>
              <w:rPr>
                <w:rFonts w:ascii="Times New Roman" w:hAnsi="Times New Roman" w:eastAsia="Times New Roman" w:cs="Times New Roman"/>
              </w:rPr>
            </w:pPr>
          </w:p>
        </w:tc>
      </w:tr>
      <w:tr w14:paraId="6D1C7BCE">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8">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3</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9">
            <w:pPr>
              <w:widowControl w:val="0"/>
              <w:ind w:left="2" w:hanging="2"/>
              <w:rPr>
                <w:rFonts w:ascii="Times New Roman" w:hAnsi="Times New Roman" w:eastAsia="Times New Roman" w:cs="Times New Roman"/>
              </w:rPr>
            </w:pPr>
            <w:r>
              <w:rPr>
                <w:rFonts w:ascii="Times New Roman" w:hAnsi="Times New Roman" w:eastAsia="Times New Roman" w:cs="Times New Roman"/>
              </w:rPr>
              <w:t>Pediatric Nueroprotocol</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A">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B">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C">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D">
            <w:pPr>
              <w:widowControl w:val="0"/>
              <w:ind w:left="2" w:hanging="2"/>
              <w:rPr>
                <w:rFonts w:ascii="Times New Roman" w:hAnsi="Times New Roman" w:eastAsia="Times New Roman" w:cs="Times New Roman"/>
              </w:rPr>
            </w:pPr>
          </w:p>
        </w:tc>
      </w:tr>
      <w:tr w14:paraId="6D1C7BD5">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CF">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4</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0">
            <w:pPr>
              <w:widowControl w:val="0"/>
              <w:ind w:left="2" w:hanging="2"/>
              <w:rPr>
                <w:rFonts w:ascii="Times New Roman" w:hAnsi="Times New Roman" w:eastAsia="Times New Roman" w:cs="Times New Roman"/>
              </w:rPr>
            </w:pPr>
            <w:r>
              <w:rPr>
                <w:rFonts w:ascii="Times New Roman" w:hAnsi="Times New Roman" w:eastAsia="Times New Roman" w:cs="Times New Roman"/>
              </w:rPr>
              <w:t>Burr Hole</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1">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2">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3">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4">
            <w:pPr>
              <w:widowControl w:val="0"/>
              <w:ind w:left="2" w:hanging="2"/>
              <w:rPr>
                <w:rFonts w:ascii="Times New Roman" w:hAnsi="Times New Roman" w:eastAsia="Times New Roman" w:cs="Times New Roman"/>
              </w:rPr>
            </w:pPr>
          </w:p>
        </w:tc>
      </w:tr>
      <w:tr w14:paraId="6D1C7BDC">
        <w:tc>
          <w:tcPr>
            <w:tcW w:w="5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6">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5</w:t>
            </w:r>
          </w:p>
        </w:tc>
        <w:tc>
          <w:tcPr>
            <w:tcW w:w="22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7">
            <w:pPr>
              <w:widowControl w:val="0"/>
              <w:ind w:left="2" w:hanging="2"/>
              <w:rPr>
                <w:rFonts w:ascii="Times New Roman" w:hAnsi="Times New Roman" w:eastAsia="Times New Roman" w:cs="Times New Roman"/>
              </w:rPr>
            </w:pPr>
            <w:r>
              <w:rPr>
                <w:rFonts w:ascii="Times New Roman" w:hAnsi="Times New Roman" w:eastAsia="Times New Roman" w:cs="Times New Roman"/>
              </w:rPr>
              <w:t>Counselling of Critical patients</w:t>
            </w:r>
          </w:p>
        </w:tc>
        <w:tc>
          <w:tcPr>
            <w:tcW w:w="12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8">
            <w:pPr>
              <w:widowControl w:val="0"/>
              <w:ind w:left="2" w:hanging="2"/>
              <w:rPr>
                <w:rFonts w:ascii="Times New Roman" w:hAnsi="Times New Roman" w:eastAsia="Times New Roman" w:cs="Times New Roman"/>
              </w:rPr>
            </w:pPr>
          </w:p>
        </w:tc>
        <w:tc>
          <w:tcPr>
            <w:tcW w:w="11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9">
            <w:pPr>
              <w:widowControl w:val="0"/>
              <w:ind w:left="2" w:hanging="2"/>
              <w:rPr>
                <w:rFonts w:ascii="Times New Roman" w:hAnsi="Times New Roman" w:eastAsia="Times New Roman" w:cs="Times New Roman"/>
              </w:rPr>
            </w:pPr>
          </w:p>
        </w:tc>
        <w:tc>
          <w:tcPr>
            <w:tcW w:w="36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A">
            <w:pPr>
              <w:widowControl w:val="0"/>
              <w:ind w:left="2" w:hanging="2"/>
              <w:rPr>
                <w:rFonts w:ascii="Times New Roman" w:hAnsi="Times New Roman" w:eastAsia="Times New Roman" w:cs="Times New Roman"/>
              </w:rPr>
            </w:pPr>
          </w:p>
        </w:tc>
        <w:tc>
          <w:tcPr>
            <w:tcW w:w="346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B">
            <w:pPr>
              <w:widowControl w:val="0"/>
              <w:ind w:left="2" w:hanging="2"/>
              <w:rPr>
                <w:rFonts w:ascii="Times New Roman" w:hAnsi="Times New Roman" w:eastAsia="Times New Roman" w:cs="Times New Roman"/>
              </w:rPr>
            </w:pPr>
          </w:p>
        </w:tc>
      </w:tr>
    </w:tbl>
    <w:p w14:paraId="6D1C7BDD">
      <w:pPr>
        <w:pStyle w:val="6"/>
        <w:keepNext w:val="0"/>
        <w:keepLines w:val="0"/>
        <w:widowControl w:val="0"/>
        <w:ind w:left="2" w:hanging="2"/>
        <w:jc w:val="center"/>
        <w:rPr>
          <w:rFonts w:ascii="Times New Roman" w:hAnsi="Times New Roman" w:cs="Times New Roman"/>
          <w:sz w:val="24"/>
          <w:szCs w:val="24"/>
        </w:rPr>
      </w:pPr>
      <w:bookmarkStart w:id="42" w:name="_heading=h.c2xz905wmlio"/>
      <w:bookmarkEnd w:id="42"/>
      <w:bookmarkStart w:id="43" w:name="_Hlk144288377"/>
      <w:r>
        <w:rPr>
          <w:rFonts w:ascii="Times New Roman" w:hAnsi="Times New Roman" w:cs="Times New Roman"/>
          <w:sz w:val="24"/>
          <w:szCs w:val="24"/>
        </w:rPr>
        <w:t>OSATS (Third Year)</w:t>
      </w:r>
    </w:p>
    <w:p w14:paraId="6D1C7BDE">
      <w:pPr>
        <w:ind w:left="2" w:hanging="2"/>
        <w:rPr>
          <w:rFonts w:ascii="Times New Roman" w:hAnsi="Times New Roman" w:eastAsia="Times New Roman" w:cs="Times New Roman"/>
          <w:sz w:val="24"/>
          <w:szCs w:val="24"/>
        </w:rPr>
      </w:pPr>
    </w:p>
    <w:tbl>
      <w:tblPr>
        <w:tblStyle w:val="9"/>
        <w:tblW w:w="12600" w:type="dxa"/>
        <w:tblInd w:w="-2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39"/>
        <w:gridCol w:w="2719"/>
        <w:gridCol w:w="840"/>
        <w:gridCol w:w="1379"/>
        <w:gridCol w:w="2899"/>
        <w:gridCol w:w="4024"/>
      </w:tblGrid>
      <w:tr w14:paraId="6D1C7BE5">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DF">
            <w:pPr>
              <w:widowControl w:val="0"/>
              <w:ind w:left="2" w:hanging="2"/>
              <w:rPr>
                <w:rFonts w:ascii="Times New Roman" w:hAnsi="Times New Roman" w:eastAsia="Times New Roman" w:cs="Times New Roman"/>
                <w:b/>
              </w:rPr>
            </w:pPr>
            <w:r>
              <w:rPr>
                <w:rFonts w:ascii="Times New Roman" w:hAnsi="Times New Roman" w:eastAsia="Times New Roman" w:cs="Times New Roman"/>
                <w:b/>
              </w:rPr>
              <w:t>Sr. No</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0">
            <w:pPr>
              <w:widowControl w:val="0"/>
              <w:ind w:left="2" w:hanging="2"/>
              <w:rPr>
                <w:rFonts w:ascii="Times New Roman" w:hAnsi="Times New Roman" w:eastAsia="Times New Roman" w:cs="Times New Roman"/>
                <w:b/>
              </w:rPr>
            </w:pPr>
            <w:r>
              <w:rPr>
                <w:rFonts w:ascii="Times New Roman" w:hAnsi="Times New Roman" w:eastAsia="Times New Roman" w:cs="Times New Roman"/>
                <w:b/>
              </w:rPr>
              <w:t>OSATS to be assessed</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1">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Evaluation </w:t>
            </w: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2">
            <w:pPr>
              <w:widowControl w:val="0"/>
              <w:ind w:left="2" w:hanging="2"/>
              <w:rPr>
                <w:rFonts w:ascii="Times New Roman" w:hAnsi="Times New Roman" w:eastAsia="Times New Roman" w:cs="Times New Roman"/>
                <w:b/>
              </w:rPr>
            </w:pPr>
            <w:r>
              <w:rPr>
                <w:rFonts w:ascii="Times New Roman" w:hAnsi="Times New Roman" w:eastAsia="Times New Roman" w:cs="Times New Roman"/>
                <w:b/>
              </w:rPr>
              <w:t>Number of attempts</w:t>
            </w: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3">
            <w:pPr>
              <w:widowControl w:val="0"/>
              <w:ind w:left="2" w:hanging="2"/>
              <w:rPr>
                <w:rFonts w:ascii="Times New Roman" w:hAnsi="Times New Roman" w:eastAsia="Times New Roman" w:cs="Times New Roman"/>
                <w:b/>
              </w:rPr>
            </w:pPr>
            <w:r>
              <w:rPr>
                <w:rFonts w:ascii="Times New Roman" w:hAnsi="Times New Roman" w:eastAsia="Times New Roman" w:cs="Times New Roman"/>
                <w:b/>
              </w:rPr>
              <w:t>Remarks</w:t>
            </w: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4">
            <w:pPr>
              <w:widowControl w:val="0"/>
              <w:ind w:left="2" w:right="1423" w:hanging="2"/>
              <w:rPr>
                <w:rFonts w:ascii="Times New Roman" w:hAnsi="Times New Roman" w:eastAsia="Times New Roman" w:cs="Times New Roman"/>
                <w:b/>
              </w:rPr>
            </w:pPr>
            <w:r>
              <w:rPr>
                <w:rFonts w:ascii="Times New Roman" w:hAnsi="Times New Roman" w:eastAsia="Times New Roman" w:cs="Times New Roman"/>
                <w:b/>
              </w:rPr>
              <w:t>Sign of supervisor</w:t>
            </w:r>
          </w:p>
        </w:tc>
      </w:tr>
      <w:tr w14:paraId="6D1C7BE7">
        <w:trPr>
          <w:trHeight w:val="330" w:hRule="atLeast"/>
        </w:trPr>
        <w:tc>
          <w:tcPr>
            <w:tcW w:w="12600" w:type="dxa"/>
            <w:gridSpan w:val="6"/>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6">
            <w:pPr>
              <w:widowControl w:val="0"/>
              <w:ind w:left="3" w:hanging="3"/>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Pediatric Surgery</w:t>
            </w:r>
          </w:p>
        </w:tc>
      </w:tr>
      <w:tr w14:paraId="6D1C7BEF">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8">
            <w:pPr>
              <w:pStyle w:val="18"/>
              <w:widowControl w:val="0"/>
              <w:numPr>
                <w:ilvl w:val="0"/>
                <w:numId w:val="33"/>
              </w:numPr>
              <w:jc w:val="center"/>
              <w:rPr>
                <w:rFonts w:ascii="Times New Roman" w:hAnsi="Times New Roman" w:eastAsia="Times New Roman" w:cs="Times New Roman"/>
              </w:rPr>
            </w:pPr>
            <w:r>
              <w:rPr>
                <w:rFonts w:ascii="Times New Roman" w:hAnsi="Times New Roman" w:eastAsia="Times New Roman" w:cs="Times New Roman"/>
              </w:rPr>
              <w:t>1.</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9">
            <w:pPr>
              <w:widowControl w:val="0"/>
              <w:spacing w:line="288" w:lineRule="auto"/>
              <w:rPr>
                <w:rFonts w:ascii="Times New Roman" w:hAnsi="Times New Roman" w:eastAsia="Times New Roman" w:cs="Times New Roman"/>
              </w:rPr>
            </w:pPr>
            <w:r>
              <w:rPr>
                <w:rFonts w:ascii="Times New Roman" w:hAnsi="Times New Roman" w:eastAsia="Times New Roman" w:cs="Times New Roman"/>
              </w:rPr>
              <w:t xml:space="preserve">History taking and examination  </w:t>
            </w:r>
          </w:p>
          <w:p w14:paraId="6D1C7BEA">
            <w:pPr>
              <w:widowControl w:val="0"/>
              <w:spacing w:line="288" w:lineRule="auto"/>
              <w:rPr>
                <w:rFonts w:ascii="Times New Roman" w:hAnsi="Times New Roman" w:eastAsia="Times New Roman" w:cs="Times New Roman"/>
              </w:rPr>
            </w:pP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B">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C">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D">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EE">
            <w:pPr>
              <w:widowControl w:val="0"/>
              <w:ind w:left="2" w:hanging="2"/>
              <w:rPr>
                <w:rFonts w:ascii="Times New Roman" w:hAnsi="Times New Roman" w:eastAsia="Times New Roman" w:cs="Times New Roman"/>
              </w:rPr>
            </w:pPr>
          </w:p>
        </w:tc>
      </w:tr>
      <w:tr w14:paraId="6D1C7BF6">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0">
            <w:pPr>
              <w:pStyle w:val="18"/>
              <w:widowControl w:val="0"/>
              <w:numPr>
                <w:ilvl w:val="0"/>
                <w:numId w:val="33"/>
              </w:numPr>
              <w:jc w:val="center"/>
              <w:rPr>
                <w:rFonts w:ascii="Times New Roman" w:hAnsi="Times New Roman" w:eastAsia="Times New Roman" w:cs="Times New Roman"/>
              </w:rPr>
            </w:pPr>
            <w:r>
              <w:rPr>
                <w:rFonts w:ascii="Times New Roman" w:hAnsi="Times New Roman" w:eastAsia="Times New Roman" w:cs="Times New Roman"/>
              </w:rPr>
              <w:t>2.</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1">
            <w:pPr>
              <w:widowControl w:val="0"/>
              <w:ind w:left="2" w:hanging="2"/>
              <w:rPr>
                <w:rFonts w:ascii="Times New Roman" w:hAnsi="Times New Roman" w:eastAsia="Times New Roman" w:cs="Times New Roman"/>
              </w:rPr>
            </w:pPr>
            <w:r>
              <w:rPr>
                <w:rFonts w:ascii="Times New Roman" w:hAnsi="Times New Roman" w:eastAsia="Times New Roman" w:cs="Times New Roman"/>
              </w:rPr>
              <w:t>Orchidopeexy</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2">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3">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4">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5">
            <w:pPr>
              <w:widowControl w:val="0"/>
              <w:ind w:left="2" w:hanging="2"/>
              <w:rPr>
                <w:rFonts w:ascii="Times New Roman" w:hAnsi="Times New Roman" w:eastAsia="Times New Roman" w:cs="Times New Roman"/>
              </w:rPr>
            </w:pPr>
          </w:p>
        </w:tc>
      </w:tr>
      <w:tr w14:paraId="6D1C7BFD">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7">
            <w:pPr>
              <w:pStyle w:val="18"/>
              <w:widowControl w:val="0"/>
              <w:numPr>
                <w:ilvl w:val="0"/>
                <w:numId w:val="33"/>
              </w:numPr>
              <w:jc w:val="center"/>
              <w:rPr>
                <w:rFonts w:ascii="Times New Roman" w:hAnsi="Times New Roman" w:eastAsia="Times New Roman" w:cs="Times New Roman"/>
              </w:rPr>
            </w:pPr>
            <w:r>
              <w:rPr>
                <w:rFonts w:ascii="Times New Roman" w:hAnsi="Times New Roman" w:eastAsia="Times New Roman" w:cs="Times New Roman"/>
              </w:rPr>
              <w:t>3.</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8">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PPV ligation </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9">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A">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B">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C">
            <w:pPr>
              <w:widowControl w:val="0"/>
              <w:ind w:left="2" w:hanging="2"/>
              <w:rPr>
                <w:rFonts w:ascii="Times New Roman" w:hAnsi="Times New Roman" w:eastAsia="Times New Roman" w:cs="Times New Roman"/>
              </w:rPr>
            </w:pPr>
          </w:p>
        </w:tc>
      </w:tr>
      <w:tr w14:paraId="6D1C7C04">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E">
            <w:pPr>
              <w:pStyle w:val="18"/>
              <w:widowControl w:val="0"/>
              <w:numPr>
                <w:ilvl w:val="0"/>
                <w:numId w:val="33"/>
              </w:numPr>
              <w:jc w:val="center"/>
              <w:rPr>
                <w:rFonts w:ascii="Times New Roman" w:hAnsi="Times New Roman" w:eastAsia="Times New Roman" w:cs="Times New Roman"/>
              </w:rPr>
            </w:pPr>
            <w:r>
              <w:rPr>
                <w:rFonts w:ascii="Times New Roman" w:hAnsi="Times New Roman" w:eastAsia="Times New Roman" w:cs="Times New Roman"/>
              </w:rPr>
              <w:t>4.</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BFF">
            <w:pPr>
              <w:widowControl w:val="0"/>
              <w:ind w:left="2" w:hanging="2"/>
              <w:rPr>
                <w:rFonts w:ascii="Times New Roman" w:hAnsi="Times New Roman" w:eastAsia="Times New Roman" w:cs="Times New Roman"/>
              </w:rPr>
            </w:pPr>
            <w:r>
              <w:rPr>
                <w:rFonts w:ascii="Times New Roman" w:hAnsi="Times New Roman" w:eastAsia="Times New Roman" w:cs="Times New Roman"/>
              </w:rPr>
              <w:t>Circumcision</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0">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1">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2">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3">
            <w:pPr>
              <w:widowControl w:val="0"/>
              <w:ind w:left="2" w:hanging="2"/>
              <w:rPr>
                <w:rFonts w:ascii="Times New Roman" w:hAnsi="Times New Roman" w:eastAsia="Times New Roman" w:cs="Times New Roman"/>
              </w:rPr>
            </w:pPr>
          </w:p>
        </w:tc>
      </w:tr>
      <w:tr w14:paraId="6D1C7C0B">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14:paraId="6D1C7C05">
            <w:pPr>
              <w:pStyle w:val="18"/>
              <w:widowControl w:val="0"/>
              <w:numPr>
                <w:ilvl w:val="0"/>
                <w:numId w:val="33"/>
              </w:numP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6">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Ponsetti casting </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7">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8">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9">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A">
            <w:pPr>
              <w:widowControl w:val="0"/>
              <w:ind w:left="2" w:hanging="2"/>
              <w:rPr>
                <w:rFonts w:ascii="Times New Roman" w:hAnsi="Times New Roman" w:eastAsia="Times New Roman" w:cs="Times New Roman"/>
              </w:rPr>
            </w:pPr>
          </w:p>
        </w:tc>
      </w:tr>
      <w:bookmarkEnd w:id="43"/>
      <w:tr w14:paraId="6D1C7C12">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C">
            <w:pPr>
              <w:widowControl w:val="0"/>
              <w:numPr>
                <w:ilvl w:val="0"/>
                <w:numId w:val="33"/>
              </w:numPr>
              <w:jc w:val="center"/>
              <w:rPr>
                <w:rFonts w:ascii="Times New Roman" w:hAnsi="Times New Roman" w:eastAsia="Times New Roman" w:cs="Times New Roman"/>
                <w:sz w:val="24"/>
                <w:szCs w:val="24"/>
              </w:rPr>
            </w:pP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D">
            <w:pPr>
              <w:widowControl w:val="0"/>
              <w:rPr>
                <w:rFonts w:ascii="Times New Roman" w:hAnsi="Times New Roman" w:eastAsia="Times New Roman" w:cs="Times New Roman"/>
              </w:rPr>
            </w:pPr>
            <w:r>
              <w:rPr>
                <w:rFonts w:ascii="Times New Roman" w:hAnsi="Times New Roman" w:eastAsia="Times New Roman" w:cs="Times New Roman"/>
              </w:rPr>
              <w:t>Lymph node biopsies</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E">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0F">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0">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1">
            <w:pPr>
              <w:widowControl w:val="0"/>
              <w:ind w:left="2" w:hanging="2"/>
              <w:rPr>
                <w:rFonts w:ascii="Times New Roman" w:hAnsi="Times New Roman" w:eastAsia="Times New Roman" w:cs="Times New Roman"/>
              </w:rPr>
            </w:pPr>
          </w:p>
        </w:tc>
      </w:tr>
      <w:tr w14:paraId="6D1C7C19">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3">
            <w:pPr>
              <w:widowControl w:val="0"/>
              <w:numPr>
                <w:ilvl w:val="0"/>
                <w:numId w:val="33"/>
              </w:numPr>
              <w:jc w:val="center"/>
              <w:rPr>
                <w:rFonts w:ascii="Times New Roman" w:hAnsi="Times New Roman" w:eastAsia="Times New Roman" w:cs="Times New Roman"/>
                <w:sz w:val="24"/>
                <w:szCs w:val="24"/>
              </w:rPr>
            </w:pP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4">
            <w:pPr>
              <w:widowControl w:val="0"/>
              <w:ind w:left="2" w:hanging="2"/>
              <w:rPr>
                <w:rFonts w:ascii="Times New Roman" w:hAnsi="Times New Roman" w:eastAsia="Times New Roman" w:cs="Times New Roman"/>
              </w:rPr>
            </w:pPr>
            <w:r>
              <w:rPr>
                <w:rFonts w:ascii="Times New Roman" w:hAnsi="Times New Roman" w:eastAsia="Times New Roman" w:cs="Times New Roman"/>
              </w:rPr>
              <w:t>Rectal Polypectomy</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5">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6">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7">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8">
            <w:pPr>
              <w:widowControl w:val="0"/>
              <w:ind w:left="2" w:hanging="2"/>
              <w:rPr>
                <w:rFonts w:ascii="Times New Roman" w:hAnsi="Times New Roman" w:eastAsia="Times New Roman" w:cs="Times New Roman"/>
              </w:rPr>
            </w:pPr>
          </w:p>
        </w:tc>
      </w:tr>
      <w:tr w14:paraId="6D1C7C20">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A">
            <w:pPr>
              <w:widowControl w:val="0"/>
              <w:numPr>
                <w:ilvl w:val="0"/>
                <w:numId w:val="33"/>
              </w:numPr>
              <w:jc w:val="center"/>
              <w:rPr>
                <w:rFonts w:ascii="Times New Roman" w:hAnsi="Times New Roman" w:eastAsia="Times New Roman" w:cs="Times New Roman"/>
                <w:sz w:val="24"/>
                <w:szCs w:val="24"/>
              </w:rPr>
            </w:pP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B">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Laparotomy wound closure in layers </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C">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D">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E">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1F">
            <w:pPr>
              <w:widowControl w:val="0"/>
              <w:ind w:left="2" w:hanging="2"/>
              <w:rPr>
                <w:rFonts w:ascii="Times New Roman" w:hAnsi="Times New Roman" w:eastAsia="Times New Roman" w:cs="Times New Roman"/>
              </w:rPr>
            </w:pPr>
          </w:p>
        </w:tc>
      </w:tr>
      <w:tr w14:paraId="6D1C7C27">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1">
            <w:pPr>
              <w:widowControl w:val="0"/>
              <w:numPr>
                <w:ilvl w:val="0"/>
                <w:numId w:val="33"/>
              </w:numPr>
              <w:jc w:val="center"/>
              <w:rPr>
                <w:rFonts w:ascii="Times New Roman" w:hAnsi="Times New Roman" w:eastAsia="Times New Roman" w:cs="Times New Roman"/>
                <w:sz w:val="24"/>
                <w:szCs w:val="24"/>
              </w:rPr>
            </w:pP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2">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Injection sclerotherapy  </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3">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4">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5">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6">
            <w:pPr>
              <w:widowControl w:val="0"/>
              <w:ind w:left="2" w:hanging="2"/>
              <w:rPr>
                <w:rFonts w:ascii="Times New Roman" w:hAnsi="Times New Roman" w:eastAsia="Times New Roman" w:cs="Times New Roman"/>
              </w:rPr>
            </w:pPr>
          </w:p>
        </w:tc>
      </w:tr>
      <w:tr w14:paraId="6D1C7C2F">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8">
            <w:pPr>
              <w:widowControl w:val="0"/>
              <w:numPr>
                <w:ilvl w:val="0"/>
                <w:numId w:val="33"/>
              </w:numPr>
              <w:jc w:val="center"/>
              <w:rPr>
                <w:rFonts w:ascii="Times New Roman" w:hAnsi="Times New Roman" w:eastAsia="Times New Roman" w:cs="Times New Roman"/>
                <w:sz w:val="24"/>
                <w:szCs w:val="24"/>
              </w:rPr>
            </w:pP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9">
            <w:pPr>
              <w:widowControl w:val="0"/>
              <w:spacing w:line="288" w:lineRule="auto"/>
              <w:rPr>
                <w:rFonts w:ascii="Times New Roman" w:hAnsi="Times New Roman" w:eastAsia="Times New Roman" w:cs="Times New Roman"/>
              </w:rPr>
            </w:pPr>
            <w:r>
              <w:rPr>
                <w:rFonts w:ascii="Times New Roman" w:hAnsi="Times New Roman" w:eastAsia="Times New Roman" w:cs="Times New Roman"/>
              </w:rPr>
              <w:t>Herniotomy( elective and emergencies)</w:t>
            </w:r>
          </w:p>
          <w:p w14:paraId="6D1C7C2A">
            <w:pPr>
              <w:widowControl w:val="0"/>
              <w:ind w:left="2" w:hanging="2"/>
              <w:rPr>
                <w:rFonts w:ascii="Times New Roman" w:hAnsi="Times New Roman" w:eastAsia="Times New Roman" w:cs="Times New Roman"/>
              </w:rPr>
            </w:pP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B">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C">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D">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2E">
            <w:pPr>
              <w:widowControl w:val="0"/>
              <w:ind w:left="2" w:hanging="2"/>
              <w:rPr>
                <w:rFonts w:ascii="Times New Roman" w:hAnsi="Times New Roman" w:eastAsia="Times New Roman" w:cs="Times New Roman"/>
              </w:rPr>
            </w:pPr>
          </w:p>
        </w:tc>
      </w:tr>
    </w:tbl>
    <w:p w14:paraId="6D1C7C30">
      <w:pPr>
        <w:widowControl w:val="0"/>
        <w:ind w:left="3" w:hanging="3"/>
        <w:jc w:val="center"/>
        <w:rPr>
          <w:rFonts w:ascii="Times New Roman" w:hAnsi="Times New Roman" w:eastAsia="Times New Roman" w:cs="Times New Roman"/>
          <w:b/>
          <w:sz w:val="28"/>
          <w:szCs w:val="28"/>
        </w:rPr>
      </w:pPr>
    </w:p>
    <w:p w14:paraId="6D1C7C31">
      <w:pPr>
        <w:pStyle w:val="6"/>
        <w:keepNext w:val="0"/>
        <w:keepLines w:val="0"/>
        <w:widowControl w:val="0"/>
        <w:ind w:left="2" w:hanging="2"/>
        <w:jc w:val="center"/>
        <w:rPr>
          <w:rFonts w:ascii="Times New Roman" w:hAnsi="Times New Roman" w:cs="Times New Roman"/>
          <w:sz w:val="24"/>
          <w:szCs w:val="24"/>
        </w:rPr>
      </w:pPr>
      <w:r>
        <w:rPr>
          <w:rFonts w:ascii="Times New Roman" w:hAnsi="Times New Roman" w:cs="Times New Roman"/>
          <w:sz w:val="24"/>
          <w:szCs w:val="24"/>
        </w:rPr>
        <w:t>OSATS (Fourth Year)</w:t>
      </w:r>
    </w:p>
    <w:p w14:paraId="6D1C7C32">
      <w:pPr>
        <w:ind w:left="2" w:hanging="2"/>
        <w:rPr>
          <w:rFonts w:ascii="Times New Roman" w:hAnsi="Times New Roman" w:eastAsia="Times New Roman" w:cs="Times New Roman"/>
          <w:sz w:val="24"/>
          <w:szCs w:val="24"/>
        </w:rPr>
      </w:pPr>
    </w:p>
    <w:tbl>
      <w:tblPr>
        <w:tblStyle w:val="9"/>
        <w:tblW w:w="12600" w:type="dxa"/>
        <w:tblInd w:w="-2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39"/>
        <w:gridCol w:w="2719"/>
        <w:gridCol w:w="840"/>
        <w:gridCol w:w="1379"/>
        <w:gridCol w:w="2899"/>
        <w:gridCol w:w="4024"/>
      </w:tblGrid>
      <w:tr w14:paraId="6D1C7C39">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33">
            <w:pPr>
              <w:widowControl w:val="0"/>
              <w:ind w:left="2" w:hanging="2"/>
              <w:rPr>
                <w:rFonts w:ascii="Times New Roman" w:hAnsi="Times New Roman" w:eastAsia="Times New Roman" w:cs="Times New Roman"/>
                <w:b/>
              </w:rPr>
            </w:pPr>
            <w:r>
              <w:rPr>
                <w:rFonts w:ascii="Times New Roman" w:hAnsi="Times New Roman" w:eastAsia="Times New Roman" w:cs="Times New Roman"/>
                <w:b/>
              </w:rPr>
              <w:t>Sr. No</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34">
            <w:pPr>
              <w:widowControl w:val="0"/>
              <w:ind w:left="2" w:hanging="2"/>
              <w:rPr>
                <w:rFonts w:ascii="Times New Roman" w:hAnsi="Times New Roman" w:eastAsia="Times New Roman" w:cs="Times New Roman"/>
                <w:b/>
              </w:rPr>
            </w:pPr>
            <w:r>
              <w:rPr>
                <w:rFonts w:ascii="Times New Roman" w:hAnsi="Times New Roman" w:eastAsia="Times New Roman" w:cs="Times New Roman"/>
                <w:b/>
              </w:rPr>
              <w:t>OSATS to be assessed</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35">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Evaluation </w:t>
            </w: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36">
            <w:pPr>
              <w:widowControl w:val="0"/>
              <w:ind w:left="2" w:hanging="2"/>
              <w:rPr>
                <w:rFonts w:ascii="Times New Roman" w:hAnsi="Times New Roman" w:eastAsia="Times New Roman" w:cs="Times New Roman"/>
                <w:b/>
              </w:rPr>
            </w:pPr>
            <w:r>
              <w:rPr>
                <w:rFonts w:ascii="Times New Roman" w:hAnsi="Times New Roman" w:eastAsia="Times New Roman" w:cs="Times New Roman"/>
                <w:b/>
              </w:rPr>
              <w:t>Number of attempts</w:t>
            </w: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37">
            <w:pPr>
              <w:widowControl w:val="0"/>
              <w:ind w:left="2" w:hanging="2"/>
              <w:rPr>
                <w:rFonts w:ascii="Times New Roman" w:hAnsi="Times New Roman" w:eastAsia="Times New Roman" w:cs="Times New Roman"/>
                <w:b/>
              </w:rPr>
            </w:pPr>
            <w:r>
              <w:rPr>
                <w:rFonts w:ascii="Times New Roman" w:hAnsi="Times New Roman" w:eastAsia="Times New Roman" w:cs="Times New Roman"/>
                <w:b/>
              </w:rPr>
              <w:t>Remarks</w:t>
            </w: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38">
            <w:pPr>
              <w:widowControl w:val="0"/>
              <w:ind w:left="2" w:right="1423" w:hanging="2"/>
              <w:rPr>
                <w:rFonts w:ascii="Times New Roman" w:hAnsi="Times New Roman" w:eastAsia="Times New Roman" w:cs="Times New Roman"/>
                <w:b/>
              </w:rPr>
            </w:pPr>
            <w:r>
              <w:rPr>
                <w:rFonts w:ascii="Times New Roman" w:hAnsi="Times New Roman" w:eastAsia="Times New Roman" w:cs="Times New Roman"/>
                <w:b/>
              </w:rPr>
              <w:t>Sign of supervisor</w:t>
            </w:r>
          </w:p>
        </w:tc>
      </w:tr>
      <w:tr w14:paraId="6D1C7C3B">
        <w:trPr>
          <w:trHeight w:val="330" w:hRule="atLeast"/>
        </w:trPr>
        <w:tc>
          <w:tcPr>
            <w:tcW w:w="12600" w:type="dxa"/>
            <w:gridSpan w:val="6"/>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3A">
            <w:pPr>
              <w:widowControl w:val="0"/>
              <w:ind w:left="3" w:hanging="3"/>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Pediatric Surgery</w:t>
            </w:r>
          </w:p>
        </w:tc>
      </w:tr>
      <w:tr w14:paraId="6D1C7C43">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3C">
            <w:pPr>
              <w:widowControl w:val="0"/>
              <w:jc w:val="center"/>
              <w:rPr>
                <w:rFonts w:ascii="Times New Roman" w:hAnsi="Times New Roman" w:eastAsia="Times New Roman" w:cs="Times New Roman"/>
              </w:rPr>
            </w:pPr>
            <w:r>
              <w:rPr>
                <w:rFonts w:ascii="Times New Roman" w:hAnsi="Times New Roman" w:eastAsia="Times New Roman" w:cs="Times New Roman"/>
              </w:rPr>
              <w:t>1.</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3D">
            <w:pPr>
              <w:widowControl w:val="0"/>
              <w:spacing w:line="288" w:lineRule="auto"/>
              <w:rPr>
                <w:rFonts w:ascii="Times New Roman" w:hAnsi="Times New Roman" w:eastAsia="Times New Roman" w:cs="Times New Roman"/>
              </w:rPr>
            </w:pPr>
            <w:r>
              <w:rPr>
                <w:rFonts w:ascii="Times New Roman" w:hAnsi="Times New Roman" w:eastAsia="Times New Roman" w:cs="Times New Roman"/>
              </w:rPr>
              <w:t xml:space="preserve">History taking and examination  </w:t>
            </w:r>
          </w:p>
          <w:p w14:paraId="6D1C7C3E">
            <w:pPr>
              <w:widowControl w:val="0"/>
              <w:spacing w:line="288" w:lineRule="auto"/>
              <w:rPr>
                <w:rFonts w:ascii="Times New Roman" w:hAnsi="Times New Roman" w:eastAsia="Times New Roman" w:cs="Times New Roman"/>
              </w:rPr>
            </w:pP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3F">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0">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1">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2">
            <w:pPr>
              <w:widowControl w:val="0"/>
              <w:ind w:left="2" w:hanging="2"/>
              <w:rPr>
                <w:rFonts w:ascii="Times New Roman" w:hAnsi="Times New Roman" w:eastAsia="Times New Roman" w:cs="Times New Roman"/>
              </w:rPr>
            </w:pPr>
          </w:p>
        </w:tc>
      </w:tr>
      <w:tr w14:paraId="6D1C7C4A">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4">
            <w:pPr>
              <w:widowControl w:val="0"/>
              <w:rPr>
                <w:rFonts w:ascii="Times New Roman" w:hAnsi="Times New Roman" w:eastAsia="Times New Roman" w:cs="Times New Roman"/>
              </w:rPr>
            </w:pPr>
            <w:r>
              <w:rPr>
                <w:rFonts w:ascii="Times New Roman" w:hAnsi="Times New Roman" w:eastAsia="Times New Roman" w:cs="Times New Roman"/>
              </w:rPr>
              <w:t>2.</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5">
            <w:pPr>
              <w:widowControl w:val="0"/>
              <w:rPr>
                <w:rFonts w:ascii="Times New Roman" w:hAnsi="Times New Roman" w:eastAsia="Times New Roman" w:cs="Times New Roman"/>
              </w:rPr>
            </w:pPr>
            <w:r>
              <w:rPr>
                <w:rFonts w:ascii="Times New Roman" w:hAnsi="Times New Roman" w:eastAsia="Times New Roman" w:cs="Times New Roman"/>
              </w:rPr>
              <w:t>Ladds procedure</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6">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7">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8">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9">
            <w:pPr>
              <w:widowControl w:val="0"/>
              <w:ind w:left="2" w:hanging="2"/>
              <w:rPr>
                <w:rFonts w:ascii="Times New Roman" w:hAnsi="Times New Roman" w:eastAsia="Times New Roman" w:cs="Times New Roman"/>
              </w:rPr>
            </w:pPr>
          </w:p>
        </w:tc>
      </w:tr>
      <w:tr w14:paraId="6D1C7C51">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B">
            <w:pPr>
              <w:widowControl w:val="0"/>
              <w:ind w:hanging="2"/>
              <w:rPr>
                <w:rFonts w:ascii="Times New Roman" w:hAnsi="Times New Roman" w:eastAsia="Times New Roman" w:cs="Times New Roman"/>
              </w:rPr>
            </w:pPr>
            <w:r>
              <w:rPr>
                <w:rFonts w:ascii="Times New Roman" w:hAnsi="Times New Roman" w:eastAsia="Times New Roman" w:cs="Times New Roman"/>
              </w:rPr>
              <w:t>3.</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C">
            <w:pPr>
              <w:widowControl w:val="0"/>
              <w:rPr>
                <w:rFonts w:ascii="Times New Roman" w:hAnsi="Times New Roman" w:eastAsia="Times New Roman" w:cs="Times New Roman"/>
              </w:rPr>
            </w:pPr>
            <w:r>
              <w:rPr>
                <w:rFonts w:ascii="Times New Roman" w:hAnsi="Times New Roman" w:eastAsia="Times New Roman" w:cs="Times New Roman"/>
              </w:rPr>
              <w:t xml:space="preserve">Pyloromyotomy </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D">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E">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4F">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0">
            <w:pPr>
              <w:widowControl w:val="0"/>
              <w:ind w:left="2" w:hanging="2"/>
              <w:rPr>
                <w:rFonts w:ascii="Times New Roman" w:hAnsi="Times New Roman" w:eastAsia="Times New Roman" w:cs="Times New Roman"/>
              </w:rPr>
            </w:pPr>
          </w:p>
        </w:tc>
      </w:tr>
      <w:tr w14:paraId="6D1C7C58">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2">
            <w:pPr>
              <w:widowControl w:val="0"/>
              <w:ind w:hanging="2"/>
              <w:rPr>
                <w:rFonts w:ascii="Times New Roman" w:hAnsi="Times New Roman" w:eastAsia="Times New Roman" w:cs="Times New Roman"/>
              </w:rPr>
            </w:pPr>
            <w:r>
              <w:rPr>
                <w:rFonts w:ascii="Times New Roman" w:hAnsi="Times New Roman" w:eastAsia="Times New Roman" w:cs="Times New Roman"/>
              </w:rPr>
              <w:t>4.</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3">
            <w:pPr>
              <w:widowControl w:val="0"/>
              <w:rPr>
                <w:rFonts w:ascii="Times New Roman" w:hAnsi="Times New Roman" w:eastAsia="Times New Roman" w:cs="Times New Roman"/>
              </w:rPr>
            </w:pPr>
            <w:r>
              <w:rPr>
                <w:rFonts w:ascii="Times New Roman" w:hAnsi="Times New Roman" w:eastAsia="Times New Roman" w:cs="Times New Roman"/>
              </w:rPr>
              <w:t>Exp lap for emergency procedures like intessception , volvulus, perforated appendectomies, adhesive obstructions, Meckel’s diverticulum</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4">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5">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6">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7">
            <w:pPr>
              <w:widowControl w:val="0"/>
              <w:ind w:left="2" w:hanging="2"/>
              <w:rPr>
                <w:rFonts w:ascii="Times New Roman" w:hAnsi="Times New Roman" w:eastAsia="Times New Roman" w:cs="Times New Roman"/>
              </w:rPr>
            </w:pPr>
          </w:p>
        </w:tc>
      </w:tr>
      <w:tr w14:paraId="6D1C7C5F">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14:paraId="6D1C7C59">
            <w:pPr>
              <w:widowControl w:val="0"/>
              <w:ind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A">
            <w:pPr>
              <w:widowControl w:val="0"/>
              <w:rPr>
                <w:rFonts w:ascii="Times New Roman" w:hAnsi="Times New Roman" w:eastAsia="Times New Roman" w:cs="Times New Roman"/>
              </w:rPr>
            </w:pPr>
            <w:r>
              <w:rPr>
                <w:rFonts w:ascii="Times New Roman" w:hAnsi="Times New Roman" w:eastAsia="Times New Roman" w:cs="Times New Roman"/>
              </w:rPr>
              <w:t>Pelvic divided colostomy</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B">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C">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D">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5E">
            <w:pPr>
              <w:widowControl w:val="0"/>
              <w:ind w:left="2" w:hanging="2"/>
              <w:rPr>
                <w:rFonts w:ascii="Times New Roman" w:hAnsi="Times New Roman" w:eastAsia="Times New Roman" w:cs="Times New Roman"/>
              </w:rPr>
            </w:pPr>
          </w:p>
        </w:tc>
      </w:tr>
    </w:tbl>
    <w:p w14:paraId="6D1C7C60">
      <w:pPr>
        <w:widowControl w:val="0"/>
        <w:ind w:left="3" w:hanging="3"/>
        <w:jc w:val="center"/>
        <w:rPr>
          <w:rFonts w:ascii="Times New Roman" w:hAnsi="Times New Roman" w:eastAsia="Times New Roman" w:cs="Times New Roman"/>
          <w:b/>
          <w:sz w:val="28"/>
          <w:szCs w:val="28"/>
        </w:rPr>
      </w:pPr>
    </w:p>
    <w:p w14:paraId="6D1C7C61">
      <w:pPr>
        <w:pStyle w:val="6"/>
        <w:keepNext w:val="0"/>
        <w:keepLines w:val="0"/>
        <w:widowControl w:val="0"/>
        <w:ind w:left="2" w:hanging="2"/>
        <w:jc w:val="center"/>
        <w:rPr>
          <w:rFonts w:ascii="Times New Roman" w:hAnsi="Times New Roman" w:cs="Times New Roman"/>
          <w:sz w:val="24"/>
          <w:szCs w:val="24"/>
        </w:rPr>
      </w:pPr>
      <w:bookmarkStart w:id="44" w:name="_heading=h.apl6z5hp7g9r"/>
      <w:bookmarkEnd w:id="44"/>
      <w:r>
        <w:rPr>
          <w:rFonts w:ascii="Times New Roman" w:hAnsi="Times New Roman" w:cs="Times New Roman"/>
          <w:sz w:val="24"/>
          <w:szCs w:val="24"/>
        </w:rPr>
        <w:t>OSATS (Final Year)</w:t>
      </w:r>
    </w:p>
    <w:p w14:paraId="6D1C7C62">
      <w:pPr>
        <w:ind w:left="2" w:hanging="2"/>
        <w:rPr>
          <w:rFonts w:ascii="Times New Roman" w:hAnsi="Times New Roman" w:eastAsia="Times New Roman" w:cs="Times New Roman"/>
          <w:sz w:val="24"/>
          <w:szCs w:val="24"/>
        </w:rPr>
      </w:pPr>
    </w:p>
    <w:tbl>
      <w:tblPr>
        <w:tblStyle w:val="9"/>
        <w:tblW w:w="12600" w:type="dxa"/>
        <w:tblInd w:w="-2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39"/>
        <w:gridCol w:w="2719"/>
        <w:gridCol w:w="840"/>
        <w:gridCol w:w="1379"/>
        <w:gridCol w:w="2899"/>
        <w:gridCol w:w="4024"/>
      </w:tblGrid>
      <w:tr w14:paraId="6D1C7C69">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63">
            <w:pPr>
              <w:widowControl w:val="0"/>
              <w:ind w:left="2" w:hanging="2"/>
              <w:rPr>
                <w:rFonts w:ascii="Times New Roman" w:hAnsi="Times New Roman" w:eastAsia="Times New Roman" w:cs="Times New Roman"/>
                <w:b/>
              </w:rPr>
            </w:pPr>
            <w:r>
              <w:rPr>
                <w:rFonts w:ascii="Times New Roman" w:hAnsi="Times New Roman" w:eastAsia="Times New Roman" w:cs="Times New Roman"/>
                <w:b/>
              </w:rPr>
              <w:t>Sr. No</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64">
            <w:pPr>
              <w:widowControl w:val="0"/>
              <w:ind w:left="2" w:hanging="2"/>
              <w:rPr>
                <w:rFonts w:ascii="Times New Roman" w:hAnsi="Times New Roman" w:eastAsia="Times New Roman" w:cs="Times New Roman"/>
                <w:b/>
              </w:rPr>
            </w:pPr>
            <w:r>
              <w:rPr>
                <w:rFonts w:ascii="Times New Roman" w:hAnsi="Times New Roman" w:eastAsia="Times New Roman" w:cs="Times New Roman"/>
                <w:b/>
              </w:rPr>
              <w:t>OSATS to be assessed</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65">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Evaluation </w:t>
            </w: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66">
            <w:pPr>
              <w:widowControl w:val="0"/>
              <w:ind w:left="2" w:hanging="2"/>
              <w:rPr>
                <w:rFonts w:ascii="Times New Roman" w:hAnsi="Times New Roman" w:eastAsia="Times New Roman" w:cs="Times New Roman"/>
                <w:b/>
              </w:rPr>
            </w:pPr>
            <w:r>
              <w:rPr>
                <w:rFonts w:ascii="Times New Roman" w:hAnsi="Times New Roman" w:eastAsia="Times New Roman" w:cs="Times New Roman"/>
                <w:b/>
              </w:rPr>
              <w:t>Number of attempts</w:t>
            </w: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67">
            <w:pPr>
              <w:widowControl w:val="0"/>
              <w:ind w:left="2" w:hanging="2"/>
              <w:rPr>
                <w:rFonts w:ascii="Times New Roman" w:hAnsi="Times New Roman" w:eastAsia="Times New Roman" w:cs="Times New Roman"/>
                <w:b/>
              </w:rPr>
            </w:pPr>
            <w:r>
              <w:rPr>
                <w:rFonts w:ascii="Times New Roman" w:hAnsi="Times New Roman" w:eastAsia="Times New Roman" w:cs="Times New Roman"/>
                <w:b/>
              </w:rPr>
              <w:t>Remarks</w:t>
            </w: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68">
            <w:pPr>
              <w:widowControl w:val="0"/>
              <w:ind w:left="2" w:right="1423" w:hanging="2"/>
              <w:rPr>
                <w:rFonts w:ascii="Times New Roman" w:hAnsi="Times New Roman" w:eastAsia="Times New Roman" w:cs="Times New Roman"/>
                <w:b/>
              </w:rPr>
            </w:pPr>
            <w:r>
              <w:rPr>
                <w:rFonts w:ascii="Times New Roman" w:hAnsi="Times New Roman" w:eastAsia="Times New Roman" w:cs="Times New Roman"/>
                <w:b/>
              </w:rPr>
              <w:t>Sign of supervisor</w:t>
            </w:r>
          </w:p>
        </w:tc>
      </w:tr>
      <w:tr w14:paraId="6D1C7C6B">
        <w:trPr>
          <w:trHeight w:val="330" w:hRule="atLeast"/>
        </w:trPr>
        <w:tc>
          <w:tcPr>
            <w:tcW w:w="12600" w:type="dxa"/>
            <w:gridSpan w:val="6"/>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6A">
            <w:pPr>
              <w:widowControl w:val="0"/>
              <w:ind w:left="3" w:hanging="3"/>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Pediatric Surgery</w:t>
            </w:r>
          </w:p>
        </w:tc>
      </w:tr>
      <w:tr w14:paraId="6D1C7C73">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6C">
            <w:pPr>
              <w:widowControl w:val="0"/>
              <w:rPr>
                <w:rFonts w:ascii="Times New Roman" w:hAnsi="Times New Roman" w:eastAsia="Times New Roman" w:cs="Times New Roman"/>
              </w:rPr>
            </w:pPr>
            <w:r>
              <w:rPr>
                <w:rFonts w:ascii="Times New Roman" w:hAnsi="Times New Roman" w:eastAsia="Times New Roman" w:cs="Times New Roman"/>
              </w:rPr>
              <w:t>1.</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6D">
            <w:pPr>
              <w:widowControl w:val="0"/>
              <w:spacing w:line="288" w:lineRule="auto"/>
              <w:rPr>
                <w:rFonts w:ascii="Times New Roman" w:hAnsi="Times New Roman" w:eastAsia="Times New Roman" w:cs="Times New Roman"/>
              </w:rPr>
            </w:pPr>
            <w:r>
              <w:rPr>
                <w:rFonts w:ascii="Times New Roman" w:hAnsi="Times New Roman" w:eastAsia="Times New Roman" w:cs="Times New Roman"/>
              </w:rPr>
              <w:t xml:space="preserve">History taking and examination  </w:t>
            </w:r>
          </w:p>
          <w:p w14:paraId="6D1C7C6E">
            <w:pPr>
              <w:widowControl w:val="0"/>
              <w:spacing w:line="288" w:lineRule="auto"/>
              <w:rPr>
                <w:rFonts w:ascii="Times New Roman" w:hAnsi="Times New Roman" w:eastAsia="Times New Roman" w:cs="Times New Roman"/>
              </w:rPr>
            </w:pP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6F">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0">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1">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2">
            <w:pPr>
              <w:widowControl w:val="0"/>
              <w:ind w:left="2" w:hanging="2"/>
              <w:rPr>
                <w:rFonts w:ascii="Times New Roman" w:hAnsi="Times New Roman" w:eastAsia="Times New Roman" w:cs="Times New Roman"/>
              </w:rPr>
            </w:pPr>
          </w:p>
        </w:tc>
      </w:tr>
      <w:tr w14:paraId="6D1C7C7A">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4">
            <w:pPr>
              <w:widowControl w:val="0"/>
              <w:ind w:hanging="2"/>
              <w:rPr>
                <w:rFonts w:ascii="Times New Roman" w:hAnsi="Times New Roman" w:eastAsia="Times New Roman" w:cs="Times New Roman"/>
              </w:rPr>
            </w:pPr>
            <w:r>
              <w:rPr>
                <w:rFonts w:ascii="Times New Roman" w:hAnsi="Times New Roman" w:eastAsia="Times New Roman" w:cs="Times New Roman"/>
              </w:rPr>
              <w:t>2.</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5">
            <w:pPr>
              <w:widowControl w:val="0"/>
              <w:ind w:left="2" w:hanging="2"/>
              <w:rPr>
                <w:rFonts w:ascii="Times New Roman" w:hAnsi="Times New Roman" w:eastAsia="Times New Roman" w:cs="Times New Roman"/>
              </w:rPr>
            </w:pPr>
            <w:r>
              <w:rPr>
                <w:rFonts w:ascii="Times New Roman" w:hAnsi="Times New Roman" w:eastAsia="Times New Roman" w:cs="Times New Roman"/>
              </w:rPr>
              <w:t>Neonatal emergency surgeries ( meconium ileus, atresia, anorectal malformations, midgut volvolus</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6">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7">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8">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9">
            <w:pPr>
              <w:widowControl w:val="0"/>
              <w:ind w:left="2" w:hanging="2"/>
              <w:rPr>
                <w:rFonts w:ascii="Times New Roman" w:hAnsi="Times New Roman" w:eastAsia="Times New Roman" w:cs="Times New Roman"/>
              </w:rPr>
            </w:pPr>
          </w:p>
        </w:tc>
      </w:tr>
      <w:tr w14:paraId="6D1C7C81">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B">
            <w:pPr>
              <w:widowControl w:val="0"/>
              <w:ind w:hanging="2"/>
              <w:rPr>
                <w:rFonts w:ascii="Times New Roman" w:hAnsi="Times New Roman" w:eastAsia="Times New Roman" w:cs="Times New Roman"/>
              </w:rPr>
            </w:pPr>
            <w:r>
              <w:rPr>
                <w:rFonts w:ascii="Times New Roman" w:hAnsi="Times New Roman" w:eastAsia="Times New Roman" w:cs="Times New Roman"/>
              </w:rPr>
              <w:t>3.</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C">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Assistance for TEF repair </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D">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E">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7F">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0">
            <w:pPr>
              <w:widowControl w:val="0"/>
              <w:ind w:left="2" w:hanging="2"/>
              <w:rPr>
                <w:rFonts w:ascii="Times New Roman" w:hAnsi="Times New Roman" w:eastAsia="Times New Roman" w:cs="Times New Roman"/>
              </w:rPr>
            </w:pPr>
          </w:p>
        </w:tc>
      </w:tr>
      <w:tr w14:paraId="6D1C7C88">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2">
            <w:pPr>
              <w:widowControl w:val="0"/>
              <w:ind w:hanging="2"/>
              <w:rPr>
                <w:rFonts w:ascii="Times New Roman" w:hAnsi="Times New Roman" w:eastAsia="Times New Roman" w:cs="Times New Roman"/>
              </w:rPr>
            </w:pPr>
            <w:r>
              <w:rPr>
                <w:rFonts w:ascii="Times New Roman" w:hAnsi="Times New Roman" w:eastAsia="Times New Roman" w:cs="Times New Roman"/>
              </w:rPr>
              <w:t>4.</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3">
            <w:pPr>
              <w:widowControl w:val="0"/>
              <w:ind w:left="2" w:hanging="2"/>
              <w:rPr>
                <w:rFonts w:ascii="Times New Roman" w:hAnsi="Times New Roman" w:eastAsia="Times New Roman" w:cs="Times New Roman"/>
              </w:rPr>
            </w:pPr>
            <w:r>
              <w:rPr>
                <w:rFonts w:ascii="Times New Roman" w:hAnsi="Times New Roman" w:eastAsia="Times New Roman" w:cs="Times New Roman"/>
              </w:rPr>
              <w:t>Assistance in major hepatobiliary procedure( biliary atresia, choledochal cyst)</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4">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5">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6">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7">
            <w:pPr>
              <w:widowControl w:val="0"/>
              <w:ind w:left="2" w:hanging="2"/>
              <w:rPr>
                <w:rFonts w:ascii="Times New Roman" w:hAnsi="Times New Roman" w:eastAsia="Times New Roman" w:cs="Times New Roman"/>
              </w:rPr>
            </w:pPr>
          </w:p>
        </w:tc>
      </w:tr>
      <w:tr w14:paraId="6D1C7C8F">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14:paraId="6D1C7C89">
            <w:pPr>
              <w:widowControl w:val="0"/>
              <w:ind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A">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Head and Neck cyst and sinuses excision (brachial cyst excision) </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B">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C">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D">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8E">
            <w:pPr>
              <w:widowControl w:val="0"/>
              <w:ind w:left="2" w:hanging="2"/>
              <w:rPr>
                <w:rFonts w:ascii="Times New Roman" w:hAnsi="Times New Roman" w:eastAsia="Times New Roman" w:cs="Times New Roman"/>
              </w:rPr>
            </w:pPr>
          </w:p>
        </w:tc>
      </w:tr>
      <w:tr w14:paraId="6D1C7C96">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14:paraId="6D1C7C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91">
            <w:pPr>
              <w:widowControl w:val="0"/>
              <w:ind w:left="2" w:hanging="2"/>
              <w:rPr>
                <w:rFonts w:ascii="Times New Roman" w:hAnsi="Times New Roman" w:eastAsia="Times New Roman" w:cs="Times New Roman"/>
              </w:rPr>
            </w:pPr>
            <w:r>
              <w:rPr>
                <w:rFonts w:ascii="Times New Roman" w:hAnsi="Times New Roman" w:eastAsia="Times New Roman" w:cs="Times New Roman"/>
              </w:rPr>
              <w:t>Cleft lip and palate repair</w:t>
            </w: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92">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93">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94">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95">
            <w:pPr>
              <w:widowControl w:val="0"/>
              <w:ind w:left="2" w:hanging="2"/>
              <w:rPr>
                <w:rFonts w:ascii="Times New Roman" w:hAnsi="Times New Roman" w:eastAsia="Times New Roman" w:cs="Times New Roman"/>
              </w:rPr>
            </w:pPr>
          </w:p>
        </w:tc>
      </w:tr>
      <w:tr w14:paraId="6D1C7C9D">
        <w:tc>
          <w:tcPr>
            <w:tcW w:w="73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14:paraId="6D1C7C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71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98">
            <w:pPr>
              <w:widowControl w:val="0"/>
              <w:ind w:left="2" w:hanging="2"/>
              <w:rPr>
                <w:rFonts w:ascii="Times New Roman" w:hAnsi="Times New Roman" w:eastAsia="Times New Roman" w:cs="Times New Roman"/>
              </w:rPr>
            </w:pPr>
          </w:p>
        </w:tc>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99">
            <w:pPr>
              <w:widowControl w:val="0"/>
              <w:ind w:left="2" w:hanging="2"/>
              <w:rPr>
                <w:rFonts w:ascii="Times New Roman" w:hAnsi="Times New Roman" w:eastAsia="Times New Roman" w:cs="Times New Roman"/>
              </w:rPr>
            </w:pPr>
          </w:p>
        </w:tc>
        <w:tc>
          <w:tcPr>
            <w:tcW w:w="13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9A">
            <w:pPr>
              <w:widowControl w:val="0"/>
              <w:ind w:left="2" w:hanging="2"/>
              <w:rPr>
                <w:rFonts w:ascii="Times New Roman" w:hAnsi="Times New Roman" w:eastAsia="Times New Roman" w:cs="Times New Roman"/>
              </w:rPr>
            </w:pPr>
          </w:p>
        </w:tc>
        <w:tc>
          <w:tcPr>
            <w:tcW w:w="289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9B">
            <w:pPr>
              <w:widowControl w:val="0"/>
              <w:ind w:left="2" w:hanging="2"/>
              <w:rPr>
                <w:rFonts w:ascii="Times New Roman" w:hAnsi="Times New Roman" w:eastAsia="Times New Roman" w:cs="Times New Roman"/>
              </w:rPr>
            </w:pPr>
          </w:p>
        </w:tc>
        <w:tc>
          <w:tcPr>
            <w:tcW w:w="40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C9C">
            <w:pPr>
              <w:widowControl w:val="0"/>
              <w:ind w:left="2" w:hanging="2"/>
              <w:rPr>
                <w:rFonts w:ascii="Times New Roman" w:hAnsi="Times New Roman" w:eastAsia="Times New Roman" w:cs="Times New Roman"/>
              </w:rPr>
            </w:pPr>
          </w:p>
        </w:tc>
      </w:tr>
    </w:tbl>
    <w:p w14:paraId="6D1C7C9E">
      <w:pPr>
        <w:pStyle w:val="4"/>
        <w:widowControl w:val="0"/>
        <w:ind w:left="3" w:hanging="3"/>
        <w:rPr>
          <w:rFonts w:eastAsia="Calibri"/>
        </w:rPr>
      </w:pPr>
    </w:p>
    <w:p w14:paraId="6D1C7C9F">
      <w:pPr>
        <w:pStyle w:val="4"/>
        <w:widowControl w:val="0"/>
        <w:ind w:left="3" w:hanging="3"/>
        <w:rPr>
          <w:rFonts w:eastAsia="Calibri"/>
        </w:rPr>
      </w:pPr>
      <w:bookmarkStart w:id="45" w:name="_heading=h.icx5c8q8a0r8"/>
      <w:bookmarkEnd w:id="45"/>
      <w:r>
        <w:rPr>
          <w:rFonts w:eastAsia="Calibri"/>
        </w:rPr>
        <w:t>C-1.2: Non Technical Skills for Surgeons (NOTSS)</w:t>
      </w:r>
    </w:p>
    <w:p w14:paraId="6D1C7CA0">
      <w:pPr>
        <w:widowControl w:val="0"/>
        <w:ind w:left="3" w:hanging="3"/>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drawing>
          <wp:inline distT="0" distB="0" distL="0" distR="0">
            <wp:extent cx="5943600" cy="4238625"/>
            <wp:effectExtent l="0" t="0" r="0" b="3175"/>
            <wp:docPr id="33740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07779"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4238625"/>
                    </a:xfrm>
                    <a:prstGeom prst="rect">
                      <a:avLst/>
                    </a:prstGeom>
                    <a:noFill/>
                    <a:ln>
                      <a:noFill/>
                    </a:ln>
                  </pic:spPr>
                </pic:pic>
              </a:graphicData>
            </a:graphic>
          </wp:inline>
        </w:drawing>
      </w:r>
    </w:p>
    <w:p w14:paraId="6D1C7CA1">
      <w:pPr>
        <w:pStyle w:val="4"/>
        <w:widowControl w:val="0"/>
        <w:ind w:left="3" w:hanging="3"/>
        <w:rPr>
          <w:rFonts w:eastAsia="Calibri"/>
        </w:rPr>
      </w:pPr>
      <w:bookmarkStart w:id="46" w:name="_heading=h.5qb22wcnstuq"/>
      <w:bookmarkEnd w:id="46"/>
      <w:r>
        <w:rPr>
          <w:rFonts w:eastAsia="Calibri"/>
        </w:rPr>
        <w:t xml:space="preserve"> C - 1.3: Mini-clinical Evaluation Exercise (Mini-CEX)</w:t>
      </w:r>
    </w:p>
    <w:p w14:paraId="6D1C7CA2">
      <w:pPr>
        <w:ind w:left="2" w:hanging="2"/>
        <w:rPr>
          <w:rFonts w:ascii="Times New Roman" w:hAnsi="Times New Roman" w:eastAsia="Times New Roman" w:cs="Times New Roman"/>
          <w:b/>
          <w:sz w:val="18"/>
          <w:szCs w:val="18"/>
          <w:highlight w:val="white"/>
        </w:rPr>
      </w:pPr>
    </w:p>
    <w:p w14:paraId="6D1C7CA3">
      <w:pPr>
        <w:ind w:left="3" w:hanging="3"/>
        <w:rPr>
          <w:rFonts w:ascii="Times New Roman" w:hAnsi="Times New Roman" w:eastAsia="Times New Roman" w:cs="Times New Roman"/>
          <w:b/>
          <w:sz w:val="28"/>
          <w:szCs w:val="28"/>
          <w:highlight w:val="white"/>
        </w:rPr>
      </w:pPr>
      <w:r>
        <w:rPr>
          <w:rFonts w:ascii="Times New Roman" w:hAnsi="Times New Roman" w:eastAsia="Times New Roman" w:cs="Times New Roman"/>
          <w:b/>
          <w:sz w:val="28"/>
          <w:szCs w:val="28"/>
          <w:highlight w:val="white"/>
        </w:rPr>
        <w:t xml:space="preserve">DEFINITION: </w:t>
      </w:r>
    </w:p>
    <w:p w14:paraId="6D1C7CA4">
      <w:pPr>
        <w:ind w:left="2" w:hanging="2"/>
        <w:rPr>
          <w:rFonts w:ascii="Times New Roman" w:hAnsi="Times New Roman" w:eastAsia="Times New Roman" w:cs="Times New Roman"/>
          <w:sz w:val="24"/>
          <w:szCs w:val="24"/>
          <w:highlight w:val="white"/>
        </w:rPr>
      </w:pPr>
      <w:r>
        <w:rPr>
          <w:rFonts w:ascii="Times New Roman" w:hAnsi="Times New Roman" w:eastAsia="Times New Roman" w:cs="Times New Roman"/>
          <w:sz w:val="24"/>
          <w:szCs w:val="24"/>
          <w:highlight w:val="white"/>
        </w:rPr>
        <w:t>The Mini-CEX is a 10- to 20-minute direct observation assessment or “snapshot” of a trainee-patient interaction.</w:t>
      </w:r>
      <w:bookmarkStart w:id="47" w:name="bookmark=kix.mpfw47kcbbur"/>
      <w:bookmarkEnd w:id="47"/>
    </w:p>
    <w:p w14:paraId="6D1C7CA5">
      <w:pPr>
        <w:ind w:left="2" w:hanging="2"/>
        <w:rPr>
          <w:rFonts w:ascii="Times New Roman" w:hAnsi="Times New Roman" w:eastAsia="Times New Roman" w:cs="Times New Roman"/>
          <w:sz w:val="24"/>
          <w:szCs w:val="24"/>
        </w:rPr>
      </w:pPr>
    </w:p>
    <w:p w14:paraId="6D1C7CA6">
      <w:pPr>
        <w:ind w:left="2" w:hanging="2"/>
        <w:rPr>
          <w:rFonts w:ascii="Times New Roman" w:hAnsi="Times New Roman" w:eastAsia="Times New Roman" w:cs="Times New Roman"/>
          <w:sz w:val="24"/>
          <w:szCs w:val="24"/>
        </w:rPr>
      </w:pPr>
    </w:p>
    <w:tbl>
      <w:tblPr>
        <w:tblStyle w:val="9"/>
        <w:tblW w:w="10920"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9"/>
        <w:gridCol w:w="1400"/>
        <w:gridCol w:w="1560"/>
        <w:gridCol w:w="1541"/>
        <w:gridCol w:w="4860"/>
      </w:tblGrid>
      <w:tr w14:paraId="6D1C7CA8">
        <w:trPr>
          <w:trHeight w:val="244" w:hRule="atLeast"/>
        </w:trPr>
        <w:tc>
          <w:tcPr>
            <w:tcW w:w="10921" w:type="dxa"/>
            <w:gridSpan w:val="5"/>
            <w:tcBorders>
              <w:top w:val="single" w:color="000000" w:sz="4" w:space="0"/>
              <w:left w:val="single" w:color="000000" w:sz="4" w:space="0"/>
              <w:bottom w:val="single" w:color="000000" w:sz="4" w:space="0"/>
              <w:right w:val="single" w:color="000000" w:sz="4" w:space="0"/>
            </w:tcBorders>
          </w:tcPr>
          <w:p w14:paraId="6D1C7CA7">
            <w:pPr>
              <w:ind w:left="2" w:hanging="2"/>
              <w:jc w:val="center"/>
              <w:rPr>
                <w:rFonts w:ascii="Times New Roman" w:hAnsi="Times New Roman" w:eastAsia="Times New Roman" w:cs="Times New Roman"/>
              </w:rPr>
            </w:pPr>
            <w:r>
              <w:rPr>
                <w:rFonts w:ascii="Times New Roman" w:hAnsi="Times New Roman" w:eastAsia="Times New Roman" w:cs="Times New Roman"/>
                <w:b/>
              </w:rPr>
              <w:t>Mini-CEX FORM</w:t>
            </w:r>
          </w:p>
        </w:tc>
      </w:tr>
      <w:tr w14:paraId="6D1C7CAB">
        <w:trPr>
          <w:trHeight w:val="314" w:hRule="atLeast"/>
        </w:trPr>
        <w:tc>
          <w:tcPr>
            <w:tcW w:w="6061" w:type="dxa"/>
            <w:gridSpan w:val="4"/>
            <w:tcBorders>
              <w:top w:val="single" w:color="000000" w:sz="4" w:space="0"/>
              <w:left w:val="single" w:color="000000" w:sz="4" w:space="0"/>
              <w:bottom w:val="single" w:color="000000" w:sz="4" w:space="0"/>
              <w:right w:val="single" w:color="000000" w:sz="4" w:space="0"/>
            </w:tcBorders>
          </w:tcPr>
          <w:p w14:paraId="6D1C7CA9">
            <w:pPr>
              <w:ind w:left="2" w:hanging="2"/>
              <w:rPr>
                <w:rFonts w:ascii="Times New Roman" w:hAnsi="Times New Roman" w:eastAsia="Times New Roman" w:cs="Times New Roman"/>
              </w:rPr>
            </w:pPr>
            <w:r>
              <w:rPr>
                <w:rFonts w:ascii="Times New Roman" w:hAnsi="Times New Roman" w:eastAsia="Times New Roman" w:cs="Times New Roman"/>
              </w:rPr>
              <w:t xml:space="preserve">Assessor’s Name and signature </w:t>
            </w:r>
          </w:p>
        </w:tc>
        <w:tc>
          <w:tcPr>
            <w:tcW w:w="4860" w:type="dxa"/>
            <w:tcBorders>
              <w:top w:val="single" w:color="000000" w:sz="4" w:space="0"/>
              <w:left w:val="single" w:color="000000" w:sz="4" w:space="0"/>
              <w:bottom w:val="single" w:color="000000" w:sz="4" w:space="0"/>
              <w:right w:val="single" w:color="000000" w:sz="4" w:space="0"/>
            </w:tcBorders>
          </w:tcPr>
          <w:p w14:paraId="6D1C7CAA">
            <w:pPr>
              <w:ind w:left="2" w:hanging="2"/>
              <w:rPr>
                <w:rFonts w:ascii="Times New Roman" w:hAnsi="Times New Roman" w:eastAsia="Times New Roman" w:cs="Times New Roman"/>
              </w:rPr>
            </w:pPr>
            <w:r>
              <w:rPr>
                <w:rFonts w:ascii="Times New Roman" w:hAnsi="Times New Roman" w:eastAsia="Times New Roman" w:cs="Times New Roman"/>
              </w:rPr>
              <w:t>Date :   _ _ / _ _ /_ _ _ _</w:t>
            </w:r>
          </w:p>
        </w:tc>
      </w:tr>
      <w:tr w14:paraId="6D1C7CAE">
        <w:trPr>
          <w:trHeight w:val="359" w:hRule="atLeast"/>
        </w:trPr>
        <w:tc>
          <w:tcPr>
            <w:tcW w:w="6061" w:type="dxa"/>
            <w:gridSpan w:val="4"/>
            <w:tcBorders>
              <w:top w:val="single" w:color="000000" w:sz="4" w:space="0"/>
              <w:left w:val="single" w:color="000000" w:sz="4" w:space="0"/>
              <w:bottom w:val="single" w:color="000000" w:sz="4" w:space="0"/>
              <w:right w:val="single" w:color="000000" w:sz="4" w:space="0"/>
            </w:tcBorders>
          </w:tcPr>
          <w:p w14:paraId="6D1C7CAC">
            <w:pPr>
              <w:ind w:left="2" w:hanging="2"/>
              <w:rPr>
                <w:rFonts w:ascii="Times New Roman" w:hAnsi="Times New Roman" w:eastAsia="Times New Roman" w:cs="Times New Roman"/>
              </w:rPr>
            </w:pPr>
            <w:r>
              <w:rPr>
                <w:rFonts w:ascii="Times New Roman" w:hAnsi="Times New Roman" w:eastAsia="Times New Roman" w:cs="Times New Roman"/>
              </w:rPr>
              <w:t xml:space="preserve">Student’s Name and signature </w:t>
            </w:r>
          </w:p>
        </w:tc>
        <w:tc>
          <w:tcPr>
            <w:tcW w:w="4860" w:type="dxa"/>
            <w:tcBorders>
              <w:top w:val="single" w:color="000000" w:sz="4" w:space="0"/>
              <w:left w:val="single" w:color="000000" w:sz="4" w:space="0"/>
              <w:bottom w:val="single" w:color="000000" w:sz="4" w:space="0"/>
              <w:right w:val="single" w:color="000000" w:sz="4" w:space="0"/>
            </w:tcBorders>
          </w:tcPr>
          <w:p w14:paraId="6D1C7CAD">
            <w:pPr>
              <w:ind w:left="2" w:hanging="2"/>
              <w:rPr>
                <w:rFonts w:ascii="Times New Roman" w:hAnsi="Times New Roman" w:eastAsia="Times New Roman" w:cs="Times New Roman"/>
              </w:rPr>
            </w:pPr>
            <w:r>
              <w:rPr>
                <w:rFonts w:ascii="Times New Roman" w:hAnsi="Times New Roman" w:eastAsia="Times New Roman" w:cs="Times New Roman"/>
              </w:rPr>
              <w:t>Registration No:</w:t>
            </w:r>
          </w:p>
        </w:tc>
      </w:tr>
      <w:tr w14:paraId="6D1C7CB1">
        <w:trPr>
          <w:trHeight w:val="230" w:hRule="atLeast"/>
        </w:trPr>
        <w:tc>
          <w:tcPr>
            <w:tcW w:w="6060" w:type="dxa"/>
            <w:gridSpan w:val="4"/>
            <w:tcBorders>
              <w:top w:val="single" w:color="000000" w:sz="4" w:space="0"/>
              <w:left w:val="single" w:color="000000" w:sz="4" w:space="0"/>
              <w:bottom w:val="single" w:color="000000" w:sz="4" w:space="0"/>
              <w:right w:val="single" w:color="000000" w:sz="4" w:space="0"/>
            </w:tcBorders>
          </w:tcPr>
          <w:p w14:paraId="6D1C7CAF">
            <w:pPr>
              <w:ind w:left="2" w:hanging="2"/>
              <w:rPr>
                <w:rFonts w:ascii="Times New Roman" w:hAnsi="Times New Roman" w:eastAsia="Times New Roman" w:cs="Times New Roman"/>
              </w:rPr>
            </w:pPr>
            <w:r>
              <w:rPr>
                <w:rFonts w:ascii="Times New Roman" w:hAnsi="Times New Roman" w:eastAsia="Times New Roman" w:cs="Times New Roman"/>
              </w:rPr>
              <w:t>Patient problem/diagnosis:</w:t>
            </w:r>
          </w:p>
        </w:tc>
        <w:tc>
          <w:tcPr>
            <w:tcW w:w="4861" w:type="dxa"/>
            <w:tcBorders>
              <w:top w:val="single" w:color="000000" w:sz="4" w:space="0"/>
              <w:left w:val="single" w:color="000000" w:sz="4" w:space="0"/>
              <w:bottom w:val="single" w:color="000000" w:sz="4" w:space="0"/>
              <w:right w:val="single" w:color="000000" w:sz="4" w:space="0"/>
            </w:tcBorders>
          </w:tcPr>
          <w:p w14:paraId="6D1C7CB0">
            <w:pPr>
              <w:ind w:left="2" w:right="105" w:hanging="2"/>
              <w:rPr>
                <w:rFonts w:ascii="Times New Roman" w:hAnsi="Times New Roman" w:eastAsia="Times New Roman" w:cs="Times New Roman"/>
              </w:rPr>
            </w:pPr>
          </w:p>
        </w:tc>
      </w:tr>
      <w:tr w14:paraId="6D1C7CB7">
        <w:trPr>
          <w:trHeight w:val="439" w:hRule="atLeast"/>
        </w:trPr>
        <w:tc>
          <w:tcPr>
            <w:tcW w:w="1560" w:type="dxa"/>
            <w:tcBorders>
              <w:top w:val="single" w:color="000000" w:sz="4" w:space="0"/>
              <w:left w:val="single" w:color="000000" w:sz="4" w:space="0"/>
              <w:bottom w:val="single" w:color="000000" w:sz="4" w:space="0"/>
              <w:right w:val="single" w:color="000000" w:sz="4" w:space="0"/>
            </w:tcBorders>
          </w:tcPr>
          <w:p w14:paraId="6D1C7CB2">
            <w:pPr>
              <w:ind w:left="2" w:hanging="2"/>
              <w:rPr>
                <w:rFonts w:ascii="Times New Roman" w:hAnsi="Times New Roman" w:eastAsia="Times New Roman" w:cs="Times New Roman"/>
              </w:rPr>
            </w:pPr>
            <w:r>
              <w:rPr>
                <w:rFonts w:ascii="Times New Roman" w:hAnsi="Times New Roman" w:eastAsia="Times New Roman" w:cs="Times New Roman"/>
              </w:rPr>
              <w:t>Case Complexity:</w:t>
            </w:r>
          </w:p>
        </w:tc>
        <w:tc>
          <w:tcPr>
            <w:tcW w:w="1400" w:type="dxa"/>
            <w:tcBorders>
              <w:top w:val="single" w:color="000000" w:sz="4" w:space="0"/>
              <w:left w:val="single" w:color="000000" w:sz="4" w:space="0"/>
              <w:bottom w:val="single" w:color="000000" w:sz="4" w:space="0"/>
              <w:right w:val="single" w:color="000000" w:sz="4" w:space="0"/>
            </w:tcBorders>
          </w:tcPr>
          <w:p w14:paraId="6D1C7CB3">
            <w:pPr>
              <w:ind w:left="2" w:hanging="2"/>
              <w:rPr>
                <w:rFonts w:ascii="Times New Roman" w:hAnsi="Times New Roman" w:eastAsia="Times New Roman" w:cs="Times New Roman"/>
              </w:rPr>
            </w:pPr>
            <w:r>
              <w:rPr>
                <w:rFonts w:ascii="Times New Roman" w:hAnsi="Times New Roman" w:eastAsia="Times New Roman" w:cs="Times New Roman"/>
              </w:rPr>
              <w:t>• Low</w:t>
            </w:r>
          </w:p>
        </w:tc>
        <w:tc>
          <w:tcPr>
            <w:tcW w:w="1560" w:type="dxa"/>
            <w:tcBorders>
              <w:top w:val="single" w:color="000000" w:sz="4" w:space="0"/>
              <w:left w:val="single" w:color="000000" w:sz="4" w:space="0"/>
              <w:bottom w:val="single" w:color="000000" w:sz="4" w:space="0"/>
              <w:right w:val="single" w:color="000000" w:sz="4" w:space="0"/>
            </w:tcBorders>
          </w:tcPr>
          <w:p w14:paraId="6D1C7CB4">
            <w:pPr>
              <w:ind w:left="2" w:hanging="2"/>
              <w:rPr>
                <w:rFonts w:ascii="Times New Roman" w:hAnsi="Times New Roman" w:eastAsia="Times New Roman" w:cs="Times New Roman"/>
              </w:rPr>
            </w:pPr>
            <w:r>
              <w:rPr>
                <w:rFonts w:ascii="Times New Roman" w:hAnsi="Times New Roman" w:eastAsia="Times New Roman" w:cs="Times New Roman"/>
              </w:rPr>
              <w:t>• Moderate</w:t>
            </w:r>
          </w:p>
        </w:tc>
        <w:tc>
          <w:tcPr>
            <w:tcW w:w="1541" w:type="dxa"/>
            <w:tcBorders>
              <w:top w:val="single" w:color="000000" w:sz="4" w:space="0"/>
              <w:left w:val="single" w:color="000000" w:sz="4" w:space="0"/>
              <w:bottom w:val="single" w:color="000000" w:sz="4" w:space="0"/>
              <w:right w:val="single" w:color="000000" w:sz="4" w:space="0"/>
            </w:tcBorders>
          </w:tcPr>
          <w:p w14:paraId="6D1C7CB5">
            <w:pPr>
              <w:ind w:left="2" w:hanging="2"/>
              <w:rPr>
                <w:rFonts w:ascii="Times New Roman" w:hAnsi="Times New Roman" w:eastAsia="Times New Roman" w:cs="Times New Roman"/>
              </w:rPr>
            </w:pPr>
            <w:r>
              <w:rPr>
                <w:rFonts w:ascii="Times New Roman" w:hAnsi="Times New Roman" w:eastAsia="Times New Roman" w:cs="Times New Roman"/>
              </w:rPr>
              <w:t>• High</w:t>
            </w:r>
          </w:p>
        </w:tc>
        <w:tc>
          <w:tcPr>
            <w:tcW w:w="4860" w:type="dxa"/>
            <w:tcBorders>
              <w:top w:val="single" w:color="000000" w:sz="4" w:space="0"/>
              <w:left w:val="single" w:color="000000" w:sz="4" w:space="0"/>
              <w:bottom w:val="single" w:color="000000" w:sz="4" w:space="0"/>
              <w:right w:val="single" w:color="000000" w:sz="4" w:space="0"/>
            </w:tcBorders>
          </w:tcPr>
          <w:p w14:paraId="6D1C7CB6">
            <w:pPr>
              <w:ind w:left="2" w:hanging="2"/>
              <w:rPr>
                <w:rFonts w:ascii="Times New Roman" w:hAnsi="Times New Roman" w:eastAsia="Times New Roman" w:cs="Times New Roman"/>
              </w:rPr>
            </w:pPr>
          </w:p>
        </w:tc>
      </w:tr>
    </w:tbl>
    <w:p w14:paraId="6D1C7CB8">
      <w:pPr>
        <w:pBdr>
          <w:top w:val="single" w:color="000000" w:sz="4" w:space="1"/>
          <w:left w:val="single" w:color="000000" w:sz="4" w:space="7"/>
          <w:bottom w:val="single" w:color="000000" w:sz="4" w:space="1"/>
          <w:right w:val="single" w:color="000000" w:sz="4" w:space="4"/>
          <w:between w:val="single" w:color="000000" w:sz="4" w:space="1"/>
        </w:pBdr>
        <w:spacing w:line="206" w:lineRule="auto"/>
        <w:ind w:left="2" w:right="90"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Please rate the following areas (please circle one for each component of the exercise. All scores of 1 must be justified in the comments box. U/C if you have not observed the behavior and feel unable to comment</w:t>
      </w:r>
    </w:p>
    <w:tbl>
      <w:tblPr>
        <w:tblStyle w:val="9"/>
        <w:tblW w:w="10905" w:type="dxa"/>
        <w:tblInd w:w="-105" w:type="dxa"/>
        <w:tblLayout w:type="fixed"/>
        <w:tblCellMar>
          <w:top w:w="0" w:type="dxa"/>
          <w:left w:w="108" w:type="dxa"/>
          <w:bottom w:w="0" w:type="dxa"/>
          <w:right w:w="108" w:type="dxa"/>
        </w:tblCellMar>
      </w:tblPr>
      <w:tblGrid>
        <w:gridCol w:w="6042"/>
        <w:gridCol w:w="1401"/>
        <w:gridCol w:w="1401"/>
        <w:gridCol w:w="1401"/>
        <w:gridCol w:w="660"/>
      </w:tblGrid>
      <w:tr w14:paraId="6D1C7CBE">
        <w:trPr>
          <w:trHeight w:val="214" w:hRule="atLeast"/>
        </w:trPr>
        <w:tc>
          <w:tcPr>
            <w:tcW w:w="6040" w:type="dxa"/>
            <w:tcBorders>
              <w:top w:val="single" w:color="000000" w:sz="8" w:space="0"/>
              <w:left w:val="single" w:color="000000" w:sz="8" w:space="0"/>
              <w:bottom w:val="nil"/>
              <w:right w:val="single" w:color="000000" w:sz="8" w:space="0"/>
            </w:tcBorders>
          </w:tcPr>
          <w:p w14:paraId="6D1C7CB9">
            <w:pPr>
              <w:ind w:left="2" w:hanging="2"/>
              <w:rPr>
                <w:rFonts w:ascii="Times New Roman" w:hAnsi="Times New Roman" w:eastAsia="Times New Roman" w:cs="Times New Roman"/>
              </w:rPr>
            </w:pPr>
          </w:p>
        </w:tc>
        <w:tc>
          <w:tcPr>
            <w:tcW w:w="1400" w:type="dxa"/>
            <w:tcBorders>
              <w:top w:val="single" w:color="000000" w:sz="8" w:space="0"/>
              <w:left w:val="nil"/>
              <w:bottom w:val="nil"/>
              <w:right w:val="single" w:color="000000" w:sz="8" w:space="0"/>
            </w:tcBorders>
          </w:tcPr>
          <w:p w14:paraId="6D1C7CBA">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Below</w:t>
            </w:r>
          </w:p>
        </w:tc>
        <w:tc>
          <w:tcPr>
            <w:tcW w:w="1400" w:type="dxa"/>
            <w:tcBorders>
              <w:top w:val="single" w:color="000000" w:sz="8" w:space="0"/>
              <w:left w:val="nil"/>
              <w:bottom w:val="nil"/>
              <w:right w:val="single" w:color="000000" w:sz="8" w:space="0"/>
            </w:tcBorders>
          </w:tcPr>
          <w:p w14:paraId="6D1C7CBB">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Around</w:t>
            </w:r>
          </w:p>
        </w:tc>
        <w:tc>
          <w:tcPr>
            <w:tcW w:w="1400" w:type="dxa"/>
            <w:tcBorders>
              <w:top w:val="single" w:color="000000" w:sz="8" w:space="0"/>
              <w:left w:val="nil"/>
              <w:bottom w:val="nil"/>
              <w:right w:val="single" w:color="000000" w:sz="8" w:space="0"/>
            </w:tcBorders>
          </w:tcPr>
          <w:p w14:paraId="6D1C7CBC">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Above</w:t>
            </w:r>
          </w:p>
        </w:tc>
        <w:tc>
          <w:tcPr>
            <w:tcW w:w="660" w:type="dxa"/>
            <w:tcBorders>
              <w:top w:val="single" w:color="000000" w:sz="8" w:space="0"/>
              <w:left w:val="nil"/>
              <w:bottom w:val="nil"/>
              <w:right w:val="single" w:color="000000" w:sz="8" w:space="0"/>
            </w:tcBorders>
          </w:tcPr>
          <w:p w14:paraId="6D1C7CBD">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U/C</w:t>
            </w:r>
          </w:p>
        </w:tc>
      </w:tr>
      <w:tr w14:paraId="6D1C7CC4">
        <w:trPr>
          <w:trHeight w:val="180" w:hRule="atLeast"/>
        </w:trPr>
        <w:tc>
          <w:tcPr>
            <w:tcW w:w="6040" w:type="dxa"/>
            <w:tcBorders>
              <w:top w:val="nil"/>
              <w:left w:val="single" w:color="000000" w:sz="8" w:space="0"/>
              <w:bottom w:val="single" w:color="000000" w:sz="8" w:space="0"/>
              <w:right w:val="single" w:color="000000" w:sz="8" w:space="0"/>
            </w:tcBorders>
          </w:tcPr>
          <w:p w14:paraId="6D1C7CBF">
            <w:pPr>
              <w:ind w:left="2" w:hanging="2"/>
              <w:rPr>
                <w:rFonts w:ascii="Times New Roman" w:hAnsi="Times New Roman" w:eastAsia="Times New Roman" w:cs="Times New Roman"/>
              </w:rPr>
            </w:pPr>
          </w:p>
        </w:tc>
        <w:tc>
          <w:tcPr>
            <w:tcW w:w="1400" w:type="dxa"/>
            <w:tcBorders>
              <w:top w:val="nil"/>
              <w:left w:val="nil"/>
              <w:bottom w:val="single" w:color="000000" w:sz="8" w:space="0"/>
              <w:right w:val="single" w:color="000000" w:sz="8" w:space="0"/>
            </w:tcBorders>
          </w:tcPr>
          <w:p w14:paraId="6D1C7CC0">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Expectations</w:t>
            </w:r>
          </w:p>
        </w:tc>
        <w:tc>
          <w:tcPr>
            <w:tcW w:w="1400" w:type="dxa"/>
            <w:tcBorders>
              <w:top w:val="nil"/>
              <w:left w:val="nil"/>
              <w:bottom w:val="single" w:color="000000" w:sz="8" w:space="0"/>
              <w:right w:val="single" w:color="000000" w:sz="8" w:space="0"/>
            </w:tcBorders>
          </w:tcPr>
          <w:p w14:paraId="6D1C7CC1">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expectations</w:t>
            </w:r>
          </w:p>
        </w:tc>
        <w:tc>
          <w:tcPr>
            <w:tcW w:w="1400" w:type="dxa"/>
            <w:tcBorders>
              <w:top w:val="nil"/>
              <w:left w:val="nil"/>
              <w:bottom w:val="single" w:color="000000" w:sz="8" w:space="0"/>
              <w:right w:val="single" w:color="000000" w:sz="8" w:space="0"/>
            </w:tcBorders>
          </w:tcPr>
          <w:p w14:paraId="6D1C7CC2">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Expectations</w:t>
            </w:r>
          </w:p>
        </w:tc>
        <w:tc>
          <w:tcPr>
            <w:tcW w:w="660" w:type="dxa"/>
            <w:tcBorders>
              <w:top w:val="nil"/>
              <w:left w:val="nil"/>
              <w:bottom w:val="single" w:color="000000" w:sz="8" w:space="0"/>
              <w:right w:val="single" w:color="000000" w:sz="8" w:space="0"/>
            </w:tcBorders>
          </w:tcPr>
          <w:p w14:paraId="6D1C7CC3">
            <w:pPr>
              <w:ind w:left="2" w:right="-180" w:hanging="2"/>
              <w:rPr>
                <w:rFonts w:ascii="Times New Roman" w:hAnsi="Times New Roman" w:eastAsia="Times New Roman" w:cs="Times New Roman"/>
                <w:sz w:val="16"/>
                <w:szCs w:val="16"/>
              </w:rPr>
            </w:pPr>
          </w:p>
        </w:tc>
      </w:tr>
      <w:tr w14:paraId="6D1C7CCA">
        <w:trPr>
          <w:trHeight w:val="200" w:hRule="atLeast"/>
        </w:trPr>
        <w:tc>
          <w:tcPr>
            <w:tcW w:w="6040" w:type="dxa"/>
            <w:tcBorders>
              <w:top w:val="nil"/>
              <w:left w:val="single" w:color="000000" w:sz="8" w:space="0"/>
              <w:bottom w:val="nil"/>
              <w:right w:val="single" w:color="000000" w:sz="8" w:space="0"/>
            </w:tcBorders>
          </w:tcPr>
          <w:p w14:paraId="6D1C7CC5">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History Taking: Elicits history and allows patient to elaborate</w:t>
            </w:r>
          </w:p>
        </w:tc>
        <w:tc>
          <w:tcPr>
            <w:tcW w:w="1400" w:type="dxa"/>
            <w:tcBorders>
              <w:top w:val="nil"/>
              <w:left w:val="nil"/>
              <w:bottom w:val="nil"/>
              <w:right w:val="single" w:color="000000" w:sz="8" w:space="0"/>
            </w:tcBorders>
          </w:tcPr>
          <w:p w14:paraId="6D1C7CC6">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CC7">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CC8">
            <w:pPr>
              <w:ind w:left="2" w:hanging="2"/>
              <w:rPr>
                <w:rFonts w:ascii="Times New Roman" w:hAnsi="Times New Roman" w:eastAsia="Times New Roman" w:cs="Times New Roman"/>
                <w:sz w:val="16"/>
                <w:szCs w:val="16"/>
              </w:rPr>
            </w:pPr>
          </w:p>
        </w:tc>
        <w:tc>
          <w:tcPr>
            <w:tcW w:w="660" w:type="dxa"/>
            <w:tcBorders>
              <w:top w:val="nil"/>
              <w:left w:val="nil"/>
              <w:bottom w:val="nil"/>
              <w:right w:val="single" w:color="000000" w:sz="8" w:space="0"/>
            </w:tcBorders>
          </w:tcPr>
          <w:p w14:paraId="6D1C7CC9">
            <w:pPr>
              <w:ind w:left="2" w:hanging="2"/>
              <w:rPr>
                <w:rFonts w:ascii="Times New Roman" w:hAnsi="Times New Roman" w:eastAsia="Times New Roman" w:cs="Times New Roman"/>
                <w:sz w:val="16"/>
                <w:szCs w:val="16"/>
              </w:rPr>
            </w:pPr>
          </w:p>
        </w:tc>
      </w:tr>
      <w:tr w14:paraId="6D1C7CD0">
        <w:trPr>
          <w:trHeight w:val="207" w:hRule="atLeast"/>
        </w:trPr>
        <w:tc>
          <w:tcPr>
            <w:tcW w:w="6040" w:type="dxa"/>
            <w:tcBorders>
              <w:top w:val="nil"/>
              <w:left w:val="single" w:color="000000" w:sz="8" w:space="0"/>
              <w:bottom w:val="nil"/>
              <w:right w:val="single" w:color="000000" w:sz="8" w:space="0"/>
            </w:tcBorders>
          </w:tcPr>
          <w:p w14:paraId="6D1C7CCB">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Asks relevant clinical questions</w:t>
            </w:r>
          </w:p>
        </w:tc>
        <w:tc>
          <w:tcPr>
            <w:tcW w:w="1400" w:type="dxa"/>
            <w:tcBorders>
              <w:top w:val="nil"/>
              <w:left w:val="nil"/>
              <w:bottom w:val="nil"/>
              <w:right w:val="single" w:color="000000" w:sz="8" w:space="0"/>
            </w:tcBorders>
          </w:tcPr>
          <w:p w14:paraId="6D1C7CCC">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1400" w:type="dxa"/>
            <w:tcBorders>
              <w:top w:val="nil"/>
              <w:left w:val="nil"/>
              <w:bottom w:val="nil"/>
              <w:right w:val="single" w:color="000000" w:sz="8" w:space="0"/>
            </w:tcBorders>
          </w:tcPr>
          <w:p w14:paraId="6D1C7CCD">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tc>
        <w:tc>
          <w:tcPr>
            <w:tcW w:w="1400" w:type="dxa"/>
            <w:tcBorders>
              <w:top w:val="nil"/>
              <w:left w:val="nil"/>
              <w:bottom w:val="nil"/>
              <w:right w:val="single" w:color="000000" w:sz="8" w:space="0"/>
            </w:tcBorders>
          </w:tcPr>
          <w:p w14:paraId="6D1C7CCE">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tc>
        <w:tc>
          <w:tcPr>
            <w:tcW w:w="660" w:type="dxa"/>
            <w:tcBorders>
              <w:top w:val="nil"/>
              <w:left w:val="nil"/>
              <w:bottom w:val="nil"/>
              <w:right w:val="single" w:color="000000" w:sz="8" w:space="0"/>
            </w:tcBorders>
          </w:tcPr>
          <w:p w14:paraId="6D1C7CCF">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U/C</w:t>
            </w:r>
          </w:p>
        </w:tc>
      </w:tr>
      <w:tr w14:paraId="6D1C7CD6">
        <w:trPr>
          <w:trHeight w:val="315" w:hRule="atLeast"/>
        </w:trPr>
        <w:tc>
          <w:tcPr>
            <w:tcW w:w="6040" w:type="dxa"/>
            <w:tcBorders>
              <w:top w:val="nil"/>
              <w:left w:val="single" w:color="000000" w:sz="8" w:space="0"/>
              <w:bottom w:val="nil"/>
              <w:right w:val="single" w:color="000000" w:sz="8" w:space="0"/>
            </w:tcBorders>
          </w:tcPr>
          <w:p w14:paraId="6D1C7CD1">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Current treatment, allergies</w:t>
            </w:r>
          </w:p>
        </w:tc>
        <w:tc>
          <w:tcPr>
            <w:tcW w:w="1400" w:type="dxa"/>
            <w:tcBorders>
              <w:top w:val="nil"/>
              <w:left w:val="nil"/>
              <w:bottom w:val="nil"/>
              <w:right w:val="single" w:color="000000" w:sz="8" w:space="0"/>
            </w:tcBorders>
          </w:tcPr>
          <w:p w14:paraId="6D1C7CD2">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CD3">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CD4">
            <w:pPr>
              <w:ind w:left="2" w:hanging="2"/>
              <w:rPr>
                <w:rFonts w:ascii="Times New Roman" w:hAnsi="Times New Roman" w:eastAsia="Times New Roman" w:cs="Times New Roman"/>
                <w:sz w:val="16"/>
                <w:szCs w:val="16"/>
              </w:rPr>
            </w:pPr>
          </w:p>
        </w:tc>
        <w:tc>
          <w:tcPr>
            <w:tcW w:w="660" w:type="dxa"/>
            <w:tcBorders>
              <w:top w:val="nil"/>
              <w:left w:val="nil"/>
              <w:bottom w:val="nil"/>
              <w:right w:val="single" w:color="000000" w:sz="8" w:space="0"/>
            </w:tcBorders>
          </w:tcPr>
          <w:p w14:paraId="6D1C7CD5">
            <w:pPr>
              <w:ind w:left="2" w:hanging="2"/>
              <w:rPr>
                <w:rFonts w:ascii="Times New Roman" w:hAnsi="Times New Roman" w:eastAsia="Times New Roman" w:cs="Times New Roman"/>
                <w:sz w:val="16"/>
                <w:szCs w:val="16"/>
              </w:rPr>
            </w:pPr>
          </w:p>
        </w:tc>
      </w:tr>
      <w:tr w14:paraId="6D1C7CDC">
        <w:trPr>
          <w:trHeight w:val="218" w:hRule="atLeast"/>
        </w:trPr>
        <w:tc>
          <w:tcPr>
            <w:tcW w:w="6040" w:type="dxa"/>
            <w:tcBorders>
              <w:top w:val="nil"/>
              <w:left w:val="single" w:color="000000" w:sz="8" w:space="0"/>
              <w:bottom w:val="nil"/>
              <w:right w:val="single" w:color="000000" w:sz="8" w:space="0"/>
            </w:tcBorders>
          </w:tcPr>
          <w:p w14:paraId="6D1C7CD7">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Past medical history and family history</w:t>
            </w:r>
          </w:p>
        </w:tc>
        <w:tc>
          <w:tcPr>
            <w:tcW w:w="1400" w:type="dxa"/>
            <w:tcBorders>
              <w:top w:val="nil"/>
              <w:left w:val="nil"/>
              <w:bottom w:val="nil"/>
              <w:right w:val="single" w:color="000000" w:sz="8" w:space="0"/>
            </w:tcBorders>
          </w:tcPr>
          <w:p w14:paraId="6D1C7CD8">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CD9">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CDA">
            <w:pPr>
              <w:ind w:left="2" w:hanging="2"/>
              <w:rPr>
                <w:rFonts w:ascii="Times New Roman" w:hAnsi="Times New Roman" w:eastAsia="Times New Roman" w:cs="Times New Roman"/>
                <w:sz w:val="16"/>
                <w:szCs w:val="16"/>
              </w:rPr>
            </w:pPr>
          </w:p>
        </w:tc>
        <w:tc>
          <w:tcPr>
            <w:tcW w:w="660" w:type="dxa"/>
            <w:tcBorders>
              <w:top w:val="nil"/>
              <w:left w:val="nil"/>
              <w:bottom w:val="nil"/>
              <w:right w:val="single" w:color="000000" w:sz="8" w:space="0"/>
            </w:tcBorders>
          </w:tcPr>
          <w:p w14:paraId="6D1C7CDB">
            <w:pPr>
              <w:ind w:left="2" w:hanging="2"/>
              <w:rPr>
                <w:rFonts w:ascii="Times New Roman" w:hAnsi="Times New Roman" w:eastAsia="Times New Roman" w:cs="Times New Roman"/>
                <w:sz w:val="16"/>
                <w:szCs w:val="16"/>
              </w:rPr>
            </w:pPr>
          </w:p>
        </w:tc>
      </w:tr>
      <w:tr w14:paraId="6D1C7CE2">
        <w:trPr>
          <w:trHeight w:val="229" w:hRule="atLeast"/>
        </w:trPr>
        <w:tc>
          <w:tcPr>
            <w:tcW w:w="6040" w:type="dxa"/>
            <w:tcBorders>
              <w:top w:val="nil"/>
              <w:left w:val="single" w:color="000000" w:sz="8" w:space="0"/>
              <w:bottom w:val="single" w:color="000000" w:sz="8" w:space="0"/>
              <w:right w:val="single" w:color="000000" w:sz="8" w:space="0"/>
            </w:tcBorders>
          </w:tcPr>
          <w:p w14:paraId="6D1C7CDD">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Social history Inc. risk factors</w:t>
            </w:r>
          </w:p>
        </w:tc>
        <w:tc>
          <w:tcPr>
            <w:tcW w:w="1400" w:type="dxa"/>
            <w:tcBorders>
              <w:top w:val="nil"/>
              <w:left w:val="nil"/>
              <w:bottom w:val="single" w:color="000000" w:sz="8" w:space="0"/>
              <w:right w:val="single" w:color="000000" w:sz="8" w:space="0"/>
            </w:tcBorders>
          </w:tcPr>
          <w:p w14:paraId="6D1C7CDE">
            <w:pPr>
              <w:ind w:left="2" w:hanging="2"/>
              <w:rPr>
                <w:rFonts w:ascii="Times New Roman" w:hAnsi="Times New Roman" w:eastAsia="Times New Roman" w:cs="Times New Roman"/>
                <w:sz w:val="16"/>
                <w:szCs w:val="16"/>
              </w:rPr>
            </w:pPr>
          </w:p>
        </w:tc>
        <w:tc>
          <w:tcPr>
            <w:tcW w:w="1400" w:type="dxa"/>
            <w:tcBorders>
              <w:top w:val="nil"/>
              <w:left w:val="nil"/>
              <w:bottom w:val="single" w:color="000000" w:sz="8" w:space="0"/>
              <w:right w:val="single" w:color="000000" w:sz="8" w:space="0"/>
            </w:tcBorders>
          </w:tcPr>
          <w:p w14:paraId="6D1C7CDF">
            <w:pPr>
              <w:ind w:left="2" w:hanging="2"/>
              <w:rPr>
                <w:rFonts w:ascii="Times New Roman" w:hAnsi="Times New Roman" w:eastAsia="Times New Roman" w:cs="Times New Roman"/>
                <w:sz w:val="16"/>
                <w:szCs w:val="16"/>
              </w:rPr>
            </w:pPr>
          </w:p>
        </w:tc>
        <w:tc>
          <w:tcPr>
            <w:tcW w:w="1400" w:type="dxa"/>
            <w:tcBorders>
              <w:top w:val="nil"/>
              <w:left w:val="nil"/>
              <w:bottom w:val="single" w:color="000000" w:sz="8" w:space="0"/>
              <w:right w:val="single" w:color="000000" w:sz="8" w:space="0"/>
            </w:tcBorders>
          </w:tcPr>
          <w:p w14:paraId="6D1C7CE0">
            <w:pPr>
              <w:ind w:left="2" w:hanging="2"/>
              <w:rPr>
                <w:rFonts w:ascii="Times New Roman" w:hAnsi="Times New Roman" w:eastAsia="Times New Roman" w:cs="Times New Roman"/>
                <w:sz w:val="16"/>
                <w:szCs w:val="16"/>
              </w:rPr>
            </w:pPr>
          </w:p>
        </w:tc>
        <w:tc>
          <w:tcPr>
            <w:tcW w:w="660" w:type="dxa"/>
            <w:tcBorders>
              <w:top w:val="nil"/>
              <w:left w:val="nil"/>
              <w:bottom w:val="single" w:color="000000" w:sz="8" w:space="0"/>
              <w:right w:val="single" w:color="000000" w:sz="8" w:space="0"/>
            </w:tcBorders>
          </w:tcPr>
          <w:p w14:paraId="6D1C7CE1">
            <w:pPr>
              <w:ind w:left="2" w:hanging="2"/>
              <w:rPr>
                <w:rFonts w:ascii="Times New Roman" w:hAnsi="Times New Roman" w:eastAsia="Times New Roman" w:cs="Times New Roman"/>
                <w:sz w:val="16"/>
                <w:szCs w:val="16"/>
              </w:rPr>
            </w:pPr>
          </w:p>
        </w:tc>
      </w:tr>
      <w:tr w14:paraId="6D1C7CE8">
        <w:trPr>
          <w:trHeight w:val="200" w:hRule="atLeast"/>
        </w:trPr>
        <w:tc>
          <w:tcPr>
            <w:tcW w:w="6040" w:type="dxa"/>
            <w:tcBorders>
              <w:top w:val="nil"/>
              <w:left w:val="single" w:color="000000" w:sz="8" w:space="0"/>
              <w:bottom w:val="nil"/>
              <w:right w:val="single" w:color="000000" w:sz="8" w:space="0"/>
            </w:tcBorders>
          </w:tcPr>
          <w:p w14:paraId="6D1C7CE3">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Physical Examination: Obtains verbal consent for physical examination</w:t>
            </w:r>
          </w:p>
        </w:tc>
        <w:tc>
          <w:tcPr>
            <w:tcW w:w="1400" w:type="dxa"/>
            <w:tcBorders>
              <w:top w:val="nil"/>
              <w:left w:val="nil"/>
              <w:bottom w:val="nil"/>
              <w:right w:val="single" w:color="000000" w:sz="8" w:space="0"/>
            </w:tcBorders>
          </w:tcPr>
          <w:p w14:paraId="6D1C7CE4">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CE5">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CE6">
            <w:pPr>
              <w:ind w:left="2" w:hanging="2"/>
              <w:rPr>
                <w:rFonts w:ascii="Times New Roman" w:hAnsi="Times New Roman" w:eastAsia="Times New Roman" w:cs="Times New Roman"/>
                <w:sz w:val="16"/>
                <w:szCs w:val="16"/>
              </w:rPr>
            </w:pPr>
          </w:p>
        </w:tc>
        <w:tc>
          <w:tcPr>
            <w:tcW w:w="660" w:type="dxa"/>
            <w:tcBorders>
              <w:top w:val="nil"/>
              <w:left w:val="nil"/>
              <w:bottom w:val="nil"/>
              <w:right w:val="single" w:color="000000" w:sz="8" w:space="0"/>
            </w:tcBorders>
          </w:tcPr>
          <w:p w14:paraId="6D1C7CE7">
            <w:pPr>
              <w:ind w:left="2" w:hanging="2"/>
              <w:rPr>
                <w:rFonts w:ascii="Times New Roman" w:hAnsi="Times New Roman" w:eastAsia="Times New Roman" w:cs="Times New Roman"/>
                <w:sz w:val="16"/>
                <w:szCs w:val="16"/>
              </w:rPr>
            </w:pPr>
          </w:p>
        </w:tc>
      </w:tr>
      <w:tr w14:paraId="6D1C7CEE">
        <w:trPr>
          <w:trHeight w:val="240" w:hRule="atLeast"/>
        </w:trPr>
        <w:tc>
          <w:tcPr>
            <w:tcW w:w="6040" w:type="dxa"/>
            <w:tcBorders>
              <w:top w:val="nil"/>
              <w:left w:val="single" w:color="000000" w:sz="8" w:space="0"/>
              <w:bottom w:val="nil"/>
              <w:right w:val="single" w:color="000000" w:sz="8" w:space="0"/>
            </w:tcBorders>
          </w:tcPr>
          <w:p w14:paraId="6D1C7CE9">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Performs examination appropriately and competently</w:t>
            </w:r>
          </w:p>
        </w:tc>
        <w:tc>
          <w:tcPr>
            <w:tcW w:w="1400" w:type="dxa"/>
            <w:tcBorders>
              <w:top w:val="nil"/>
              <w:left w:val="nil"/>
              <w:bottom w:val="nil"/>
              <w:right w:val="single" w:color="000000" w:sz="8" w:space="0"/>
            </w:tcBorders>
          </w:tcPr>
          <w:p w14:paraId="6D1C7CEA">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1400" w:type="dxa"/>
            <w:tcBorders>
              <w:top w:val="nil"/>
              <w:left w:val="nil"/>
              <w:bottom w:val="nil"/>
              <w:right w:val="single" w:color="000000" w:sz="8" w:space="0"/>
            </w:tcBorders>
          </w:tcPr>
          <w:p w14:paraId="6D1C7CEB">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tc>
        <w:tc>
          <w:tcPr>
            <w:tcW w:w="1400" w:type="dxa"/>
            <w:tcBorders>
              <w:top w:val="nil"/>
              <w:left w:val="nil"/>
              <w:bottom w:val="nil"/>
              <w:right w:val="single" w:color="000000" w:sz="8" w:space="0"/>
            </w:tcBorders>
          </w:tcPr>
          <w:p w14:paraId="6D1C7CEC">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tc>
        <w:tc>
          <w:tcPr>
            <w:tcW w:w="660" w:type="dxa"/>
            <w:tcBorders>
              <w:top w:val="nil"/>
              <w:left w:val="nil"/>
              <w:bottom w:val="nil"/>
              <w:right w:val="single" w:color="000000" w:sz="8" w:space="0"/>
            </w:tcBorders>
          </w:tcPr>
          <w:p w14:paraId="6D1C7CED">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U/C</w:t>
            </w:r>
          </w:p>
        </w:tc>
      </w:tr>
      <w:tr w14:paraId="6D1C7CF4">
        <w:trPr>
          <w:trHeight w:val="210" w:hRule="atLeast"/>
        </w:trPr>
        <w:tc>
          <w:tcPr>
            <w:tcW w:w="6040" w:type="dxa"/>
            <w:tcBorders>
              <w:top w:val="nil"/>
              <w:left w:val="single" w:color="000000" w:sz="8" w:space="0"/>
              <w:bottom w:val="single" w:color="000000" w:sz="8" w:space="0"/>
              <w:right w:val="single" w:color="000000" w:sz="8" w:space="0"/>
            </w:tcBorders>
          </w:tcPr>
          <w:p w14:paraId="6D1C7CEF">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Uses relevant instruments in a competent manner</w:t>
            </w:r>
          </w:p>
        </w:tc>
        <w:tc>
          <w:tcPr>
            <w:tcW w:w="1400" w:type="dxa"/>
            <w:tcBorders>
              <w:top w:val="nil"/>
              <w:left w:val="nil"/>
              <w:bottom w:val="single" w:color="000000" w:sz="8" w:space="0"/>
              <w:right w:val="single" w:color="000000" w:sz="8" w:space="0"/>
            </w:tcBorders>
          </w:tcPr>
          <w:p w14:paraId="6D1C7CF0">
            <w:pPr>
              <w:ind w:left="2" w:hanging="2"/>
              <w:rPr>
                <w:rFonts w:ascii="Times New Roman" w:hAnsi="Times New Roman" w:eastAsia="Times New Roman" w:cs="Times New Roman"/>
                <w:sz w:val="16"/>
                <w:szCs w:val="16"/>
              </w:rPr>
            </w:pPr>
          </w:p>
        </w:tc>
        <w:tc>
          <w:tcPr>
            <w:tcW w:w="1400" w:type="dxa"/>
            <w:tcBorders>
              <w:top w:val="nil"/>
              <w:left w:val="nil"/>
              <w:bottom w:val="single" w:color="000000" w:sz="8" w:space="0"/>
              <w:right w:val="single" w:color="000000" w:sz="8" w:space="0"/>
            </w:tcBorders>
          </w:tcPr>
          <w:p w14:paraId="6D1C7CF1">
            <w:pPr>
              <w:ind w:left="2" w:hanging="2"/>
              <w:rPr>
                <w:rFonts w:ascii="Times New Roman" w:hAnsi="Times New Roman" w:eastAsia="Times New Roman" w:cs="Times New Roman"/>
                <w:sz w:val="16"/>
                <w:szCs w:val="16"/>
              </w:rPr>
            </w:pPr>
          </w:p>
        </w:tc>
        <w:tc>
          <w:tcPr>
            <w:tcW w:w="1400" w:type="dxa"/>
            <w:tcBorders>
              <w:top w:val="nil"/>
              <w:left w:val="nil"/>
              <w:bottom w:val="single" w:color="000000" w:sz="8" w:space="0"/>
              <w:right w:val="single" w:color="000000" w:sz="8" w:space="0"/>
            </w:tcBorders>
          </w:tcPr>
          <w:p w14:paraId="6D1C7CF2">
            <w:pPr>
              <w:ind w:left="2" w:hanging="2"/>
              <w:rPr>
                <w:rFonts w:ascii="Times New Roman" w:hAnsi="Times New Roman" w:eastAsia="Times New Roman" w:cs="Times New Roman"/>
                <w:sz w:val="16"/>
                <w:szCs w:val="16"/>
              </w:rPr>
            </w:pPr>
          </w:p>
        </w:tc>
        <w:tc>
          <w:tcPr>
            <w:tcW w:w="660" w:type="dxa"/>
            <w:tcBorders>
              <w:top w:val="nil"/>
              <w:left w:val="nil"/>
              <w:bottom w:val="single" w:color="000000" w:sz="8" w:space="0"/>
              <w:right w:val="single" w:color="000000" w:sz="8" w:space="0"/>
            </w:tcBorders>
          </w:tcPr>
          <w:p w14:paraId="6D1C7CF3">
            <w:pPr>
              <w:ind w:left="2" w:hanging="2"/>
              <w:rPr>
                <w:rFonts w:ascii="Times New Roman" w:hAnsi="Times New Roman" w:eastAsia="Times New Roman" w:cs="Times New Roman"/>
                <w:sz w:val="16"/>
                <w:szCs w:val="16"/>
              </w:rPr>
            </w:pPr>
          </w:p>
        </w:tc>
      </w:tr>
      <w:tr w14:paraId="6D1C7CFA">
        <w:trPr>
          <w:trHeight w:val="200" w:hRule="atLeast"/>
        </w:trPr>
        <w:tc>
          <w:tcPr>
            <w:tcW w:w="6040" w:type="dxa"/>
            <w:tcBorders>
              <w:top w:val="nil"/>
              <w:left w:val="single" w:color="000000" w:sz="8" w:space="0"/>
              <w:bottom w:val="nil"/>
              <w:right w:val="single" w:color="000000" w:sz="8" w:space="0"/>
            </w:tcBorders>
          </w:tcPr>
          <w:p w14:paraId="6D1C7CF5">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Communication Skills: Uses clear understandable language</w:t>
            </w:r>
          </w:p>
        </w:tc>
        <w:tc>
          <w:tcPr>
            <w:tcW w:w="1400" w:type="dxa"/>
            <w:tcBorders>
              <w:top w:val="nil"/>
              <w:left w:val="nil"/>
              <w:bottom w:val="nil"/>
              <w:right w:val="single" w:color="000000" w:sz="8" w:space="0"/>
            </w:tcBorders>
          </w:tcPr>
          <w:p w14:paraId="6D1C7CF6">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CF7">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CF8">
            <w:pPr>
              <w:ind w:left="2" w:hanging="2"/>
              <w:rPr>
                <w:rFonts w:ascii="Times New Roman" w:hAnsi="Times New Roman" w:eastAsia="Times New Roman" w:cs="Times New Roman"/>
                <w:sz w:val="16"/>
                <w:szCs w:val="16"/>
              </w:rPr>
            </w:pPr>
          </w:p>
        </w:tc>
        <w:tc>
          <w:tcPr>
            <w:tcW w:w="660" w:type="dxa"/>
            <w:tcBorders>
              <w:top w:val="nil"/>
              <w:left w:val="nil"/>
              <w:bottom w:val="nil"/>
              <w:right w:val="single" w:color="000000" w:sz="8" w:space="0"/>
            </w:tcBorders>
          </w:tcPr>
          <w:p w14:paraId="6D1C7CF9">
            <w:pPr>
              <w:ind w:left="2" w:hanging="2"/>
              <w:rPr>
                <w:rFonts w:ascii="Times New Roman" w:hAnsi="Times New Roman" w:eastAsia="Times New Roman" w:cs="Times New Roman"/>
                <w:sz w:val="16"/>
                <w:szCs w:val="16"/>
              </w:rPr>
            </w:pPr>
          </w:p>
        </w:tc>
      </w:tr>
      <w:tr w14:paraId="6D1C7D00">
        <w:trPr>
          <w:trHeight w:val="240" w:hRule="atLeast"/>
        </w:trPr>
        <w:tc>
          <w:tcPr>
            <w:tcW w:w="6040" w:type="dxa"/>
            <w:tcBorders>
              <w:top w:val="nil"/>
              <w:left w:val="single" w:color="000000" w:sz="8" w:space="0"/>
              <w:bottom w:val="nil"/>
              <w:right w:val="single" w:color="000000" w:sz="8" w:space="0"/>
            </w:tcBorders>
          </w:tcPr>
          <w:p w14:paraId="6D1C7CFB">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Shows appropriate non verbal skills during the interview</w:t>
            </w:r>
          </w:p>
        </w:tc>
        <w:tc>
          <w:tcPr>
            <w:tcW w:w="1400" w:type="dxa"/>
            <w:tcBorders>
              <w:top w:val="nil"/>
              <w:left w:val="nil"/>
              <w:bottom w:val="nil"/>
              <w:right w:val="single" w:color="000000" w:sz="8" w:space="0"/>
            </w:tcBorders>
          </w:tcPr>
          <w:p w14:paraId="6D1C7CFC">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1400" w:type="dxa"/>
            <w:tcBorders>
              <w:top w:val="nil"/>
              <w:left w:val="nil"/>
              <w:bottom w:val="nil"/>
              <w:right w:val="single" w:color="000000" w:sz="8" w:space="0"/>
            </w:tcBorders>
          </w:tcPr>
          <w:p w14:paraId="6D1C7CFD">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tc>
        <w:tc>
          <w:tcPr>
            <w:tcW w:w="1400" w:type="dxa"/>
            <w:tcBorders>
              <w:top w:val="nil"/>
              <w:left w:val="nil"/>
              <w:bottom w:val="nil"/>
              <w:right w:val="single" w:color="000000" w:sz="8" w:space="0"/>
            </w:tcBorders>
          </w:tcPr>
          <w:p w14:paraId="6D1C7CFE">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tc>
        <w:tc>
          <w:tcPr>
            <w:tcW w:w="660" w:type="dxa"/>
            <w:tcBorders>
              <w:top w:val="nil"/>
              <w:left w:val="nil"/>
              <w:bottom w:val="nil"/>
              <w:right w:val="single" w:color="000000" w:sz="8" w:space="0"/>
            </w:tcBorders>
          </w:tcPr>
          <w:p w14:paraId="6D1C7CFF">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U/C</w:t>
            </w:r>
          </w:p>
        </w:tc>
      </w:tr>
      <w:tr w14:paraId="6D1C7D06">
        <w:trPr>
          <w:trHeight w:val="208" w:hRule="atLeast"/>
        </w:trPr>
        <w:tc>
          <w:tcPr>
            <w:tcW w:w="6040" w:type="dxa"/>
            <w:tcBorders>
              <w:top w:val="nil"/>
              <w:left w:val="single" w:color="000000" w:sz="8" w:space="0"/>
              <w:bottom w:val="single" w:color="000000" w:sz="4" w:space="0"/>
              <w:right w:val="single" w:color="000000" w:sz="8" w:space="0"/>
            </w:tcBorders>
          </w:tcPr>
          <w:p w14:paraId="6D1C7D01">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Shows appropriate rapport/empathy</w:t>
            </w:r>
          </w:p>
        </w:tc>
        <w:tc>
          <w:tcPr>
            <w:tcW w:w="1400" w:type="dxa"/>
            <w:tcBorders>
              <w:top w:val="nil"/>
              <w:left w:val="nil"/>
              <w:bottom w:val="single" w:color="000000" w:sz="8" w:space="0"/>
              <w:right w:val="single" w:color="000000" w:sz="8" w:space="0"/>
            </w:tcBorders>
          </w:tcPr>
          <w:p w14:paraId="6D1C7D02">
            <w:pPr>
              <w:ind w:left="2" w:hanging="2"/>
              <w:rPr>
                <w:rFonts w:ascii="Times New Roman" w:hAnsi="Times New Roman" w:eastAsia="Times New Roman" w:cs="Times New Roman"/>
                <w:sz w:val="16"/>
                <w:szCs w:val="16"/>
              </w:rPr>
            </w:pPr>
          </w:p>
        </w:tc>
        <w:tc>
          <w:tcPr>
            <w:tcW w:w="1400" w:type="dxa"/>
            <w:tcBorders>
              <w:top w:val="nil"/>
              <w:left w:val="nil"/>
              <w:bottom w:val="single" w:color="000000" w:sz="8" w:space="0"/>
              <w:right w:val="single" w:color="000000" w:sz="8" w:space="0"/>
            </w:tcBorders>
          </w:tcPr>
          <w:p w14:paraId="6D1C7D03">
            <w:pPr>
              <w:ind w:left="2" w:hanging="2"/>
              <w:rPr>
                <w:rFonts w:ascii="Times New Roman" w:hAnsi="Times New Roman" w:eastAsia="Times New Roman" w:cs="Times New Roman"/>
                <w:sz w:val="16"/>
                <w:szCs w:val="16"/>
              </w:rPr>
            </w:pPr>
          </w:p>
        </w:tc>
        <w:tc>
          <w:tcPr>
            <w:tcW w:w="1400" w:type="dxa"/>
            <w:tcBorders>
              <w:top w:val="nil"/>
              <w:left w:val="nil"/>
              <w:bottom w:val="single" w:color="000000" w:sz="8" w:space="0"/>
              <w:right w:val="single" w:color="000000" w:sz="8" w:space="0"/>
            </w:tcBorders>
          </w:tcPr>
          <w:p w14:paraId="6D1C7D04">
            <w:pPr>
              <w:ind w:left="2" w:hanging="2"/>
              <w:rPr>
                <w:rFonts w:ascii="Times New Roman" w:hAnsi="Times New Roman" w:eastAsia="Times New Roman" w:cs="Times New Roman"/>
                <w:sz w:val="16"/>
                <w:szCs w:val="16"/>
              </w:rPr>
            </w:pPr>
          </w:p>
        </w:tc>
        <w:tc>
          <w:tcPr>
            <w:tcW w:w="660" w:type="dxa"/>
            <w:tcBorders>
              <w:top w:val="nil"/>
              <w:left w:val="nil"/>
              <w:bottom w:val="single" w:color="000000" w:sz="8" w:space="0"/>
              <w:right w:val="single" w:color="000000" w:sz="8" w:space="0"/>
            </w:tcBorders>
          </w:tcPr>
          <w:p w14:paraId="6D1C7D05">
            <w:pPr>
              <w:ind w:left="2" w:hanging="2"/>
              <w:rPr>
                <w:rFonts w:ascii="Times New Roman" w:hAnsi="Times New Roman" w:eastAsia="Times New Roman" w:cs="Times New Roman"/>
                <w:sz w:val="16"/>
                <w:szCs w:val="16"/>
              </w:rPr>
            </w:pPr>
          </w:p>
        </w:tc>
      </w:tr>
      <w:tr w14:paraId="6D1C7D10">
        <w:trPr>
          <w:trHeight w:val="201" w:hRule="atLeast"/>
        </w:trPr>
        <w:tc>
          <w:tcPr>
            <w:tcW w:w="6040" w:type="dxa"/>
            <w:vMerge w:val="restart"/>
            <w:tcBorders>
              <w:top w:val="single" w:color="000000" w:sz="4" w:space="0"/>
              <w:left w:val="single" w:color="000000" w:sz="4" w:space="0"/>
              <w:bottom w:val="nil"/>
              <w:right w:val="single" w:color="000000" w:sz="4" w:space="0"/>
            </w:tcBorders>
          </w:tcPr>
          <w:p w14:paraId="6D1C7D07">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Clinical Judgement: Uses relevant details to confirm or refute working</w:t>
            </w:r>
          </w:p>
          <w:p w14:paraId="6D1C7D08">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Diagnoses</w:t>
            </w:r>
          </w:p>
          <w:p w14:paraId="6D1C7D09">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Sets up acute management plan and explains problem prioritization</w:t>
            </w:r>
          </w:p>
          <w:p w14:paraId="6D1C7D0A">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Makes rational use of investigations to help identify pathophysiology</w:t>
            </w:r>
          </w:p>
          <w:p w14:paraId="6D1C7D0B">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Utilizes drug therapy safely and rationally</w:t>
            </w:r>
          </w:p>
        </w:tc>
        <w:tc>
          <w:tcPr>
            <w:tcW w:w="1400" w:type="dxa"/>
            <w:tcBorders>
              <w:top w:val="nil"/>
              <w:left w:val="single" w:color="000000" w:sz="4" w:space="0"/>
              <w:bottom w:val="nil"/>
              <w:right w:val="single" w:color="000000" w:sz="8" w:space="0"/>
            </w:tcBorders>
          </w:tcPr>
          <w:p w14:paraId="6D1C7D0C">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D0D">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D0E">
            <w:pPr>
              <w:ind w:left="2" w:hanging="2"/>
              <w:rPr>
                <w:rFonts w:ascii="Times New Roman" w:hAnsi="Times New Roman" w:eastAsia="Times New Roman" w:cs="Times New Roman"/>
                <w:sz w:val="16"/>
                <w:szCs w:val="16"/>
              </w:rPr>
            </w:pPr>
          </w:p>
        </w:tc>
        <w:tc>
          <w:tcPr>
            <w:tcW w:w="660" w:type="dxa"/>
            <w:tcBorders>
              <w:top w:val="nil"/>
              <w:left w:val="nil"/>
              <w:bottom w:val="nil"/>
              <w:right w:val="single" w:color="000000" w:sz="8" w:space="0"/>
            </w:tcBorders>
          </w:tcPr>
          <w:p w14:paraId="6D1C7D0F">
            <w:pPr>
              <w:ind w:left="2" w:hanging="2"/>
              <w:rPr>
                <w:rFonts w:ascii="Times New Roman" w:hAnsi="Times New Roman" w:eastAsia="Times New Roman" w:cs="Times New Roman"/>
                <w:sz w:val="16"/>
                <w:szCs w:val="16"/>
              </w:rPr>
            </w:pPr>
          </w:p>
        </w:tc>
      </w:tr>
      <w:tr w14:paraId="6D1C7D16">
        <w:trPr>
          <w:trHeight w:val="240" w:hRule="atLeast"/>
        </w:trPr>
        <w:tc>
          <w:tcPr>
            <w:tcW w:w="6040" w:type="dxa"/>
            <w:vMerge w:val="continue"/>
            <w:tcBorders>
              <w:top w:val="single" w:color="000000" w:sz="4" w:space="0"/>
              <w:left w:val="single" w:color="000000" w:sz="4" w:space="0"/>
              <w:bottom w:val="nil"/>
              <w:right w:val="single" w:color="000000" w:sz="4" w:space="0"/>
            </w:tcBorders>
            <w:vAlign w:val="center"/>
          </w:tcPr>
          <w:p w14:paraId="6D1C7D11">
            <w:pPr>
              <w:rPr>
                <w:rFonts w:ascii="Times New Roman" w:hAnsi="Times New Roman" w:eastAsia="Times New Roman" w:cs="Times New Roman"/>
                <w:sz w:val="16"/>
                <w:szCs w:val="16"/>
              </w:rPr>
            </w:pPr>
          </w:p>
        </w:tc>
        <w:tc>
          <w:tcPr>
            <w:tcW w:w="1400" w:type="dxa"/>
            <w:tcBorders>
              <w:top w:val="nil"/>
              <w:left w:val="single" w:color="000000" w:sz="4" w:space="0"/>
              <w:bottom w:val="nil"/>
              <w:right w:val="single" w:color="000000" w:sz="8" w:space="0"/>
            </w:tcBorders>
          </w:tcPr>
          <w:p w14:paraId="6D1C7D12">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1400" w:type="dxa"/>
            <w:tcBorders>
              <w:top w:val="nil"/>
              <w:left w:val="nil"/>
              <w:bottom w:val="nil"/>
              <w:right w:val="single" w:color="000000" w:sz="8" w:space="0"/>
            </w:tcBorders>
          </w:tcPr>
          <w:p w14:paraId="6D1C7D13">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tc>
        <w:tc>
          <w:tcPr>
            <w:tcW w:w="1400" w:type="dxa"/>
            <w:tcBorders>
              <w:top w:val="nil"/>
              <w:left w:val="nil"/>
              <w:bottom w:val="nil"/>
              <w:right w:val="single" w:color="000000" w:sz="8" w:space="0"/>
            </w:tcBorders>
          </w:tcPr>
          <w:p w14:paraId="6D1C7D14">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tc>
        <w:tc>
          <w:tcPr>
            <w:tcW w:w="660" w:type="dxa"/>
            <w:tcBorders>
              <w:top w:val="nil"/>
              <w:left w:val="nil"/>
              <w:bottom w:val="nil"/>
              <w:right w:val="single" w:color="000000" w:sz="8" w:space="0"/>
            </w:tcBorders>
          </w:tcPr>
          <w:p w14:paraId="6D1C7D15">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U/C</w:t>
            </w:r>
          </w:p>
        </w:tc>
      </w:tr>
      <w:tr w14:paraId="6D1C7D1C">
        <w:trPr>
          <w:trHeight w:val="199" w:hRule="atLeast"/>
        </w:trPr>
        <w:tc>
          <w:tcPr>
            <w:tcW w:w="6040" w:type="dxa"/>
            <w:vMerge w:val="continue"/>
            <w:tcBorders>
              <w:top w:val="single" w:color="000000" w:sz="4" w:space="0"/>
              <w:left w:val="single" w:color="000000" w:sz="4" w:space="0"/>
              <w:bottom w:val="nil"/>
              <w:right w:val="single" w:color="000000" w:sz="4" w:space="0"/>
            </w:tcBorders>
            <w:vAlign w:val="center"/>
          </w:tcPr>
          <w:p w14:paraId="6D1C7D17">
            <w:pPr>
              <w:rPr>
                <w:rFonts w:ascii="Times New Roman" w:hAnsi="Times New Roman" w:eastAsia="Times New Roman" w:cs="Times New Roman"/>
                <w:sz w:val="16"/>
                <w:szCs w:val="16"/>
              </w:rPr>
            </w:pPr>
          </w:p>
        </w:tc>
        <w:tc>
          <w:tcPr>
            <w:tcW w:w="1400" w:type="dxa"/>
            <w:tcBorders>
              <w:top w:val="nil"/>
              <w:left w:val="single" w:color="000000" w:sz="4" w:space="0"/>
              <w:bottom w:val="nil"/>
              <w:right w:val="single" w:color="000000" w:sz="8" w:space="0"/>
            </w:tcBorders>
          </w:tcPr>
          <w:p w14:paraId="6D1C7D18">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D19">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D1A">
            <w:pPr>
              <w:ind w:left="2" w:hanging="2"/>
              <w:rPr>
                <w:rFonts w:ascii="Times New Roman" w:hAnsi="Times New Roman" w:eastAsia="Times New Roman" w:cs="Times New Roman"/>
                <w:sz w:val="16"/>
                <w:szCs w:val="16"/>
              </w:rPr>
            </w:pPr>
          </w:p>
        </w:tc>
        <w:tc>
          <w:tcPr>
            <w:tcW w:w="660" w:type="dxa"/>
            <w:tcBorders>
              <w:top w:val="nil"/>
              <w:left w:val="nil"/>
              <w:bottom w:val="nil"/>
              <w:right w:val="single" w:color="000000" w:sz="8" w:space="0"/>
            </w:tcBorders>
          </w:tcPr>
          <w:p w14:paraId="6D1C7D1B">
            <w:pPr>
              <w:ind w:left="2" w:hanging="2"/>
              <w:rPr>
                <w:rFonts w:ascii="Times New Roman" w:hAnsi="Times New Roman" w:eastAsia="Times New Roman" w:cs="Times New Roman"/>
                <w:sz w:val="16"/>
                <w:szCs w:val="16"/>
              </w:rPr>
            </w:pPr>
          </w:p>
        </w:tc>
      </w:tr>
      <w:tr w14:paraId="6D1C7D22">
        <w:trPr>
          <w:trHeight w:val="221" w:hRule="atLeast"/>
        </w:trPr>
        <w:tc>
          <w:tcPr>
            <w:tcW w:w="6040" w:type="dxa"/>
            <w:vMerge w:val="continue"/>
            <w:tcBorders>
              <w:top w:val="single" w:color="000000" w:sz="4" w:space="0"/>
              <w:left w:val="single" w:color="000000" w:sz="4" w:space="0"/>
              <w:bottom w:val="nil"/>
              <w:right w:val="single" w:color="000000" w:sz="4" w:space="0"/>
            </w:tcBorders>
            <w:vAlign w:val="center"/>
          </w:tcPr>
          <w:p w14:paraId="6D1C7D1D">
            <w:pPr>
              <w:rPr>
                <w:rFonts w:ascii="Times New Roman" w:hAnsi="Times New Roman" w:eastAsia="Times New Roman" w:cs="Times New Roman"/>
                <w:sz w:val="16"/>
                <w:szCs w:val="16"/>
              </w:rPr>
            </w:pPr>
          </w:p>
        </w:tc>
        <w:tc>
          <w:tcPr>
            <w:tcW w:w="1400" w:type="dxa"/>
            <w:tcBorders>
              <w:top w:val="nil"/>
              <w:left w:val="single" w:color="000000" w:sz="4" w:space="0"/>
              <w:bottom w:val="nil"/>
              <w:right w:val="single" w:color="000000" w:sz="8" w:space="0"/>
            </w:tcBorders>
          </w:tcPr>
          <w:p w14:paraId="6D1C7D1E">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D1F">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D20">
            <w:pPr>
              <w:ind w:left="2" w:hanging="2"/>
              <w:rPr>
                <w:rFonts w:ascii="Times New Roman" w:hAnsi="Times New Roman" w:eastAsia="Times New Roman" w:cs="Times New Roman"/>
                <w:sz w:val="16"/>
                <w:szCs w:val="16"/>
              </w:rPr>
            </w:pPr>
          </w:p>
        </w:tc>
        <w:tc>
          <w:tcPr>
            <w:tcW w:w="660" w:type="dxa"/>
            <w:tcBorders>
              <w:top w:val="nil"/>
              <w:left w:val="nil"/>
              <w:bottom w:val="nil"/>
              <w:right w:val="single" w:color="000000" w:sz="8" w:space="0"/>
            </w:tcBorders>
          </w:tcPr>
          <w:p w14:paraId="6D1C7D21">
            <w:pPr>
              <w:ind w:left="2" w:hanging="2"/>
              <w:rPr>
                <w:rFonts w:ascii="Times New Roman" w:hAnsi="Times New Roman" w:eastAsia="Times New Roman" w:cs="Times New Roman"/>
                <w:sz w:val="16"/>
                <w:szCs w:val="16"/>
              </w:rPr>
            </w:pPr>
          </w:p>
        </w:tc>
      </w:tr>
      <w:tr w14:paraId="6D1C7D28">
        <w:trPr>
          <w:trHeight w:val="85" w:hRule="atLeast"/>
        </w:trPr>
        <w:tc>
          <w:tcPr>
            <w:tcW w:w="6040" w:type="dxa"/>
            <w:vMerge w:val="continue"/>
            <w:tcBorders>
              <w:top w:val="single" w:color="000000" w:sz="4" w:space="0"/>
              <w:left w:val="single" w:color="000000" w:sz="4" w:space="0"/>
              <w:bottom w:val="nil"/>
              <w:right w:val="single" w:color="000000" w:sz="4" w:space="0"/>
            </w:tcBorders>
            <w:vAlign w:val="center"/>
          </w:tcPr>
          <w:p w14:paraId="6D1C7D23">
            <w:pPr>
              <w:rPr>
                <w:rFonts w:ascii="Times New Roman" w:hAnsi="Times New Roman" w:eastAsia="Times New Roman" w:cs="Times New Roman"/>
                <w:sz w:val="16"/>
                <w:szCs w:val="16"/>
              </w:rPr>
            </w:pPr>
          </w:p>
        </w:tc>
        <w:tc>
          <w:tcPr>
            <w:tcW w:w="1400" w:type="dxa"/>
            <w:tcBorders>
              <w:top w:val="nil"/>
              <w:left w:val="single" w:color="000000" w:sz="4" w:space="0"/>
              <w:bottom w:val="single" w:color="000000" w:sz="8" w:space="0"/>
              <w:right w:val="single" w:color="000000" w:sz="8" w:space="0"/>
            </w:tcBorders>
          </w:tcPr>
          <w:p w14:paraId="6D1C7D24">
            <w:pPr>
              <w:ind w:left="2" w:hanging="2"/>
              <w:rPr>
                <w:rFonts w:ascii="Times New Roman" w:hAnsi="Times New Roman" w:eastAsia="Times New Roman" w:cs="Times New Roman"/>
                <w:sz w:val="16"/>
                <w:szCs w:val="16"/>
              </w:rPr>
            </w:pPr>
          </w:p>
        </w:tc>
        <w:tc>
          <w:tcPr>
            <w:tcW w:w="1400" w:type="dxa"/>
            <w:tcBorders>
              <w:top w:val="nil"/>
              <w:left w:val="nil"/>
              <w:bottom w:val="single" w:color="000000" w:sz="8" w:space="0"/>
              <w:right w:val="single" w:color="000000" w:sz="8" w:space="0"/>
            </w:tcBorders>
          </w:tcPr>
          <w:p w14:paraId="6D1C7D25">
            <w:pPr>
              <w:ind w:left="2" w:hanging="2"/>
              <w:rPr>
                <w:rFonts w:ascii="Times New Roman" w:hAnsi="Times New Roman" w:eastAsia="Times New Roman" w:cs="Times New Roman"/>
                <w:sz w:val="16"/>
                <w:szCs w:val="16"/>
              </w:rPr>
            </w:pPr>
          </w:p>
        </w:tc>
        <w:tc>
          <w:tcPr>
            <w:tcW w:w="1400" w:type="dxa"/>
            <w:tcBorders>
              <w:top w:val="nil"/>
              <w:left w:val="nil"/>
              <w:bottom w:val="single" w:color="000000" w:sz="8" w:space="0"/>
              <w:right w:val="single" w:color="000000" w:sz="8" w:space="0"/>
            </w:tcBorders>
          </w:tcPr>
          <w:p w14:paraId="6D1C7D26">
            <w:pPr>
              <w:ind w:left="2" w:hanging="2"/>
              <w:rPr>
                <w:rFonts w:ascii="Times New Roman" w:hAnsi="Times New Roman" w:eastAsia="Times New Roman" w:cs="Times New Roman"/>
                <w:sz w:val="16"/>
                <w:szCs w:val="16"/>
              </w:rPr>
            </w:pPr>
          </w:p>
        </w:tc>
        <w:tc>
          <w:tcPr>
            <w:tcW w:w="660" w:type="dxa"/>
            <w:tcBorders>
              <w:top w:val="nil"/>
              <w:left w:val="nil"/>
              <w:bottom w:val="single" w:color="000000" w:sz="8" w:space="0"/>
              <w:right w:val="single" w:color="000000" w:sz="8" w:space="0"/>
            </w:tcBorders>
          </w:tcPr>
          <w:p w14:paraId="6D1C7D27">
            <w:pPr>
              <w:ind w:left="2" w:hanging="2"/>
              <w:rPr>
                <w:rFonts w:ascii="Times New Roman" w:hAnsi="Times New Roman" w:eastAsia="Times New Roman" w:cs="Times New Roman"/>
                <w:sz w:val="16"/>
                <w:szCs w:val="16"/>
              </w:rPr>
            </w:pPr>
          </w:p>
        </w:tc>
      </w:tr>
      <w:tr w14:paraId="6D1C7D2F">
        <w:trPr>
          <w:trHeight w:val="484" w:hRule="atLeast"/>
        </w:trPr>
        <w:tc>
          <w:tcPr>
            <w:tcW w:w="6040" w:type="dxa"/>
            <w:vMerge w:val="restart"/>
            <w:tcBorders>
              <w:top w:val="single" w:color="000000" w:sz="4" w:space="0"/>
              <w:left w:val="single" w:color="000000" w:sz="8" w:space="0"/>
              <w:bottom w:val="nil"/>
              <w:right w:val="single" w:color="000000" w:sz="8" w:space="0"/>
            </w:tcBorders>
          </w:tcPr>
          <w:p w14:paraId="6D1C7D29">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Professionalism: Checks patient’s name and gives name</w:t>
            </w:r>
          </w:p>
          <w:p w14:paraId="6D1C7D2A">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Responds appropriately to patient perspectives</w:t>
            </w:r>
          </w:p>
        </w:tc>
        <w:tc>
          <w:tcPr>
            <w:tcW w:w="1400" w:type="dxa"/>
            <w:vMerge w:val="restart"/>
            <w:tcBorders>
              <w:top w:val="nil"/>
              <w:left w:val="nil"/>
              <w:bottom w:val="nil"/>
              <w:right w:val="single" w:color="000000" w:sz="8" w:space="0"/>
            </w:tcBorders>
          </w:tcPr>
          <w:p w14:paraId="6D1C7D2B">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1400" w:type="dxa"/>
            <w:vMerge w:val="restart"/>
            <w:tcBorders>
              <w:top w:val="nil"/>
              <w:left w:val="nil"/>
              <w:bottom w:val="nil"/>
              <w:right w:val="single" w:color="000000" w:sz="8" w:space="0"/>
            </w:tcBorders>
          </w:tcPr>
          <w:p w14:paraId="6D1C7D2C">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tc>
        <w:tc>
          <w:tcPr>
            <w:tcW w:w="1400" w:type="dxa"/>
            <w:vMerge w:val="restart"/>
            <w:tcBorders>
              <w:top w:val="nil"/>
              <w:left w:val="nil"/>
              <w:bottom w:val="nil"/>
              <w:right w:val="single" w:color="000000" w:sz="8" w:space="0"/>
            </w:tcBorders>
          </w:tcPr>
          <w:p w14:paraId="6D1C7D2D">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tc>
        <w:tc>
          <w:tcPr>
            <w:tcW w:w="660" w:type="dxa"/>
            <w:tcBorders>
              <w:top w:val="nil"/>
              <w:left w:val="nil"/>
              <w:bottom w:val="nil"/>
              <w:right w:val="single" w:color="000000" w:sz="8" w:space="0"/>
            </w:tcBorders>
          </w:tcPr>
          <w:p w14:paraId="6D1C7D2E">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U/C</w:t>
            </w:r>
          </w:p>
        </w:tc>
      </w:tr>
      <w:tr w14:paraId="6D1C7D35">
        <w:trPr>
          <w:trHeight w:val="85" w:hRule="atLeast"/>
        </w:trPr>
        <w:tc>
          <w:tcPr>
            <w:tcW w:w="6040" w:type="dxa"/>
            <w:vMerge w:val="continue"/>
            <w:tcBorders>
              <w:top w:val="single" w:color="000000" w:sz="4" w:space="0"/>
              <w:left w:val="single" w:color="000000" w:sz="8" w:space="0"/>
              <w:bottom w:val="nil"/>
              <w:right w:val="single" w:color="000000" w:sz="8" w:space="0"/>
            </w:tcBorders>
            <w:vAlign w:val="center"/>
          </w:tcPr>
          <w:p w14:paraId="6D1C7D30">
            <w:pPr>
              <w:rPr>
                <w:rFonts w:ascii="Times New Roman" w:hAnsi="Times New Roman" w:eastAsia="Times New Roman" w:cs="Times New Roman"/>
                <w:sz w:val="16"/>
                <w:szCs w:val="16"/>
              </w:rPr>
            </w:pPr>
          </w:p>
        </w:tc>
        <w:tc>
          <w:tcPr>
            <w:tcW w:w="1400" w:type="dxa"/>
            <w:vMerge w:val="continue"/>
            <w:tcBorders>
              <w:top w:val="nil"/>
              <w:left w:val="nil"/>
              <w:bottom w:val="nil"/>
              <w:right w:val="single" w:color="000000" w:sz="8" w:space="0"/>
            </w:tcBorders>
            <w:vAlign w:val="center"/>
          </w:tcPr>
          <w:p w14:paraId="6D1C7D31">
            <w:pPr>
              <w:rPr>
                <w:rFonts w:ascii="Times New Roman" w:hAnsi="Times New Roman" w:eastAsia="Times New Roman" w:cs="Times New Roman"/>
                <w:sz w:val="16"/>
                <w:szCs w:val="16"/>
              </w:rPr>
            </w:pPr>
          </w:p>
        </w:tc>
        <w:tc>
          <w:tcPr>
            <w:tcW w:w="1400" w:type="dxa"/>
            <w:vMerge w:val="continue"/>
            <w:tcBorders>
              <w:top w:val="nil"/>
              <w:left w:val="nil"/>
              <w:bottom w:val="nil"/>
              <w:right w:val="single" w:color="000000" w:sz="8" w:space="0"/>
            </w:tcBorders>
            <w:vAlign w:val="center"/>
          </w:tcPr>
          <w:p w14:paraId="6D1C7D32">
            <w:pPr>
              <w:rPr>
                <w:rFonts w:ascii="Times New Roman" w:hAnsi="Times New Roman" w:eastAsia="Times New Roman" w:cs="Times New Roman"/>
                <w:sz w:val="16"/>
                <w:szCs w:val="16"/>
              </w:rPr>
            </w:pPr>
          </w:p>
        </w:tc>
        <w:tc>
          <w:tcPr>
            <w:tcW w:w="1400" w:type="dxa"/>
            <w:vMerge w:val="continue"/>
            <w:tcBorders>
              <w:top w:val="nil"/>
              <w:left w:val="nil"/>
              <w:bottom w:val="nil"/>
              <w:right w:val="single" w:color="000000" w:sz="8" w:space="0"/>
            </w:tcBorders>
            <w:vAlign w:val="center"/>
          </w:tcPr>
          <w:p w14:paraId="6D1C7D33">
            <w:pPr>
              <w:rPr>
                <w:rFonts w:ascii="Times New Roman" w:hAnsi="Times New Roman" w:eastAsia="Times New Roman" w:cs="Times New Roman"/>
                <w:sz w:val="16"/>
                <w:szCs w:val="16"/>
              </w:rPr>
            </w:pPr>
          </w:p>
        </w:tc>
        <w:tc>
          <w:tcPr>
            <w:tcW w:w="660" w:type="dxa"/>
            <w:tcBorders>
              <w:top w:val="nil"/>
              <w:left w:val="nil"/>
              <w:bottom w:val="single" w:color="000000" w:sz="8" w:space="0"/>
              <w:right w:val="single" w:color="000000" w:sz="8" w:space="0"/>
            </w:tcBorders>
          </w:tcPr>
          <w:p w14:paraId="6D1C7D34">
            <w:pPr>
              <w:ind w:left="2" w:hanging="2"/>
              <w:rPr>
                <w:rFonts w:ascii="Times New Roman" w:hAnsi="Times New Roman" w:eastAsia="Times New Roman" w:cs="Times New Roman"/>
                <w:sz w:val="16"/>
                <w:szCs w:val="16"/>
              </w:rPr>
            </w:pPr>
          </w:p>
        </w:tc>
      </w:tr>
      <w:tr w14:paraId="6D1C7D3B">
        <w:trPr>
          <w:trHeight w:val="192" w:hRule="atLeast"/>
        </w:trPr>
        <w:tc>
          <w:tcPr>
            <w:tcW w:w="6040" w:type="dxa"/>
            <w:tcBorders>
              <w:top w:val="nil"/>
              <w:left w:val="single" w:color="000000" w:sz="8" w:space="0"/>
              <w:bottom w:val="nil"/>
              <w:right w:val="single" w:color="000000" w:sz="8" w:space="0"/>
            </w:tcBorders>
          </w:tcPr>
          <w:p w14:paraId="6D1C7D36">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Organization/Efficiency: Exhibits well organized approach</w:t>
            </w:r>
          </w:p>
        </w:tc>
        <w:tc>
          <w:tcPr>
            <w:tcW w:w="1400" w:type="dxa"/>
            <w:tcBorders>
              <w:top w:val="nil"/>
              <w:left w:val="nil"/>
              <w:bottom w:val="nil"/>
              <w:right w:val="single" w:color="000000" w:sz="8" w:space="0"/>
            </w:tcBorders>
          </w:tcPr>
          <w:p w14:paraId="6D1C7D37">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D38">
            <w:pPr>
              <w:ind w:left="2" w:hanging="2"/>
              <w:rPr>
                <w:rFonts w:ascii="Times New Roman" w:hAnsi="Times New Roman" w:eastAsia="Times New Roman" w:cs="Times New Roman"/>
                <w:sz w:val="16"/>
                <w:szCs w:val="16"/>
              </w:rPr>
            </w:pPr>
          </w:p>
        </w:tc>
        <w:tc>
          <w:tcPr>
            <w:tcW w:w="1400" w:type="dxa"/>
            <w:tcBorders>
              <w:top w:val="nil"/>
              <w:left w:val="nil"/>
              <w:bottom w:val="nil"/>
              <w:right w:val="single" w:color="000000" w:sz="8" w:space="0"/>
            </w:tcBorders>
          </w:tcPr>
          <w:p w14:paraId="6D1C7D39">
            <w:pPr>
              <w:ind w:left="2" w:hanging="2"/>
              <w:rPr>
                <w:rFonts w:ascii="Times New Roman" w:hAnsi="Times New Roman" w:eastAsia="Times New Roman" w:cs="Times New Roman"/>
                <w:sz w:val="16"/>
                <w:szCs w:val="16"/>
              </w:rPr>
            </w:pPr>
          </w:p>
        </w:tc>
        <w:tc>
          <w:tcPr>
            <w:tcW w:w="660" w:type="dxa"/>
            <w:tcBorders>
              <w:top w:val="nil"/>
              <w:left w:val="nil"/>
              <w:bottom w:val="nil"/>
              <w:right w:val="single" w:color="000000" w:sz="8" w:space="0"/>
            </w:tcBorders>
          </w:tcPr>
          <w:p w14:paraId="6D1C7D3A">
            <w:pPr>
              <w:ind w:left="2" w:hanging="2"/>
              <w:rPr>
                <w:rFonts w:ascii="Times New Roman" w:hAnsi="Times New Roman" w:eastAsia="Times New Roman" w:cs="Times New Roman"/>
                <w:sz w:val="16"/>
                <w:szCs w:val="16"/>
              </w:rPr>
            </w:pPr>
          </w:p>
        </w:tc>
      </w:tr>
      <w:tr w14:paraId="6D1C7D41">
        <w:trPr>
          <w:trHeight w:val="240" w:hRule="atLeast"/>
        </w:trPr>
        <w:tc>
          <w:tcPr>
            <w:tcW w:w="6040" w:type="dxa"/>
            <w:tcBorders>
              <w:top w:val="nil"/>
              <w:left w:val="single" w:color="000000" w:sz="8" w:space="0"/>
              <w:bottom w:val="nil"/>
              <w:right w:val="single" w:color="000000" w:sz="8" w:space="0"/>
            </w:tcBorders>
          </w:tcPr>
          <w:p w14:paraId="6D1C7D3C">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Sensible management of interview time and interaction</w:t>
            </w:r>
          </w:p>
        </w:tc>
        <w:tc>
          <w:tcPr>
            <w:tcW w:w="1400" w:type="dxa"/>
            <w:tcBorders>
              <w:top w:val="nil"/>
              <w:left w:val="nil"/>
              <w:bottom w:val="nil"/>
              <w:right w:val="single" w:color="000000" w:sz="8" w:space="0"/>
            </w:tcBorders>
          </w:tcPr>
          <w:p w14:paraId="6D1C7D3D">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1400" w:type="dxa"/>
            <w:tcBorders>
              <w:top w:val="nil"/>
              <w:left w:val="nil"/>
              <w:bottom w:val="nil"/>
              <w:right w:val="single" w:color="000000" w:sz="8" w:space="0"/>
            </w:tcBorders>
          </w:tcPr>
          <w:p w14:paraId="6D1C7D3E">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tc>
        <w:tc>
          <w:tcPr>
            <w:tcW w:w="1400" w:type="dxa"/>
            <w:tcBorders>
              <w:top w:val="nil"/>
              <w:left w:val="nil"/>
              <w:bottom w:val="nil"/>
              <w:right w:val="single" w:color="000000" w:sz="8" w:space="0"/>
            </w:tcBorders>
          </w:tcPr>
          <w:p w14:paraId="6D1C7D3F">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tc>
        <w:tc>
          <w:tcPr>
            <w:tcW w:w="660" w:type="dxa"/>
            <w:tcBorders>
              <w:top w:val="nil"/>
              <w:left w:val="nil"/>
              <w:bottom w:val="nil"/>
              <w:right w:val="single" w:color="000000" w:sz="8" w:space="0"/>
            </w:tcBorders>
          </w:tcPr>
          <w:p w14:paraId="6D1C7D40">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U/C</w:t>
            </w:r>
          </w:p>
        </w:tc>
      </w:tr>
      <w:tr w14:paraId="6D1C7D47">
        <w:trPr>
          <w:trHeight w:val="85" w:hRule="atLeast"/>
        </w:trPr>
        <w:tc>
          <w:tcPr>
            <w:tcW w:w="6040" w:type="dxa"/>
            <w:tcBorders>
              <w:top w:val="nil"/>
              <w:left w:val="single" w:color="000000" w:sz="8" w:space="0"/>
              <w:bottom w:val="single" w:color="000000" w:sz="4" w:space="0"/>
              <w:right w:val="single" w:color="000000" w:sz="8" w:space="0"/>
            </w:tcBorders>
          </w:tcPr>
          <w:p w14:paraId="6D1C7D42">
            <w:pPr>
              <w:ind w:left="2" w:hanging="2"/>
              <w:rPr>
                <w:rFonts w:ascii="Times New Roman" w:hAnsi="Times New Roman" w:eastAsia="Times New Roman" w:cs="Times New Roman"/>
                <w:sz w:val="16"/>
                <w:szCs w:val="16"/>
              </w:rPr>
            </w:pPr>
          </w:p>
        </w:tc>
        <w:tc>
          <w:tcPr>
            <w:tcW w:w="1400" w:type="dxa"/>
            <w:tcBorders>
              <w:top w:val="nil"/>
              <w:left w:val="nil"/>
              <w:bottom w:val="single" w:color="000000" w:sz="4" w:space="0"/>
              <w:right w:val="single" w:color="000000" w:sz="8" w:space="0"/>
            </w:tcBorders>
          </w:tcPr>
          <w:p w14:paraId="6D1C7D43">
            <w:pPr>
              <w:ind w:left="2" w:hanging="2"/>
              <w:rPr>
                <w:rFonts w:ascii="Times New Roman" w:hAnsi="Times New Roman" w:eastAsia="Times New Roman" w:cs="Times New Roman"/>
                <w:sz w:val="16"/>
                <w:szCs w:val="16"/>
              </w:rPr>
            </w:pPr>
          </w:p>
        </w:tc>
        <w:tc>
          <w:tcPr>
            <w:tcW w:w="1400" w:type="dxa"/>
            <w:tcBorders>
              <w:top w:val="nil"/>
              <w:left w:val="nil"/>
              <w:bottom w:val="single" w:color="000000" w:sz="4" w:space="0"/>
              <w:right w:val="single" w:color="000000" w:sz="8" w:space="0"/>
            </w:tcBorders>
          </w:tcPr>
          <w:p w14:paraId="6D1C7D44">
            <w:pPr>
              <w:ind w:left="2" w:hanging="2"/>
              <w:rPr>
                <w:rFonts w:ascii="Times New Roman" w:hAnsi="Times New Roman" w:eastAsia="Times New Roman" w:cs="Times New Roman"/>
                <w:sz w:val="16"/>
                <w:szCs w:val="16"/>
              </w:rPr>
            </w:pPr>
          </w:p>
        </w:tc>
        <w:tc>
          <w:tcPr>
            <w:tcW w:w="1400" w:type="dxa"/>
            <w:tcBorders>
              <w:top w:val="nil"/>
              <w:left w:val="nil"/>
              <w:bottom w:val="single" w:color="000000" w:sz="4" w:space="0"/>
              <w:right w:val="single" w:color="000000" w:sz="8" w:space="0"/>
            </w:tcBorders>
          </w:tcPr>
          <w:p w14:paraId="6D1C7D45">
            <w:pPr>
              <w:ind w:left="2" w:hanging="2"/>
              <w:rPr>
                <w:rFonts w:ascii="Times New Roman" w:hAnsi="Times New Roman" w:eastAsia="Times New Roman" w:cs="Times New Roman"/>
                <w:sz w:val="16"/>
                <w:szCs w:val="16"/>
              </w:rPr>
            </w:pPr>
          </w:p>
        </w:tc>
        <w:tc>
          <w:tcPr>
            <w:tcW w:w="660" w:type="dxa"/>
            <w:tcBorders>
              <w:top w:val="nil"/>
              <w:left w:val="nil"/>
              <w:bottom w:val="single" w:color="000000" w:sz="4" w:space="0"/>
              <w:right w:val="single" w:color="000000" w:sz="8" w:space="0"/>
            </w:tcBorders>
          </w:tcPr>
          <w:p w14:paraId="6D1C7D46">
            <w:pPr>
              <w:ind w:left="2" w:hanging="2"/>
              <w:rPr>
                <w:rFonts w:ascii="Times New Roman" w:hAnsi="Times New Roman" w:eastAsia="Times New Roman" w:cs="Times New Roman"/>
                <w:sz w:val="16"/>
                <w:szCs w:val="16"/>
              </w:rPr>
            </w:pPr>
          </w:p>
        </w:tc>
      </w:tr>
      <w:tr w14:paraId="6D1C7D4E">
        <w:trPr>
          <w:trHeight w:val="445" w:hRule="atLeast"/>
        </w:trPr>
        <w:tc>
          <w:tcPr>
            <w:tcW w:w="6040" w:type="dxa"/>
            <w:tcBorders>
              <w:top w:val="single" w:color="000000" w:sz="4" w:space="0"/>
              <w:left w:val="single" w:color="000000" w:sz="4" w:space="0"/>
              <w:bottom w:val="single" w:color="000000" w:sz="4" w:space="0"/>
              <w:right w:val="single" w:color="000000" w:sz="4" w:space="0"/>
            </w:tcBorders>
          </w:tcPr>
          <w:p w14:paraId="6D1C7D48">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Overall Clinical  Care:  Makes  appropriate long term management plan</w:t>
            </w:r>
          </w:p>
          <w:p w14:paraId="6D1C7D49">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including team working where appropriate</w:t>
            </w:r>
          </w:p>
        </w:tc>
        <w:tc>
          <w:tcPr>
            <w:tcW w:w="1400" w:type="dxa"/>
            <w:tcBorders>
              <w:top w:val="single" w:color="000000" w:sz="4" w:space="0"/>
              <w:left w:val="single" w:color="000000" w:sz="4" w:space="0"/>
              <w:bottom w:val="single" w:color="000000" w:sz="4" w:space="0"/>
              <w:right w:val="single" w:color="000000" w:sz="4" w:space="0"/>
            </w:tcBorders>
          </w:tcPr>
          <w:p w14:paraId="6D1C7D4A">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1400" w:type="dxa"/>
            <w:tcBorders>
              <w:top w:val="single" w:color="000000" w:sz="4" w:space="0"/>
              <w:left w:val="single" w:color="000000" w:sz="4" w:space="0"/>
              <w:bottom w:val="single" w:color="000000" w:sz="4" w:space="0"/>
              <w:right w:val="single" w:color="000000" w:sz="4" w:space="0"/>
            </w:tcBorders>
          </w:tcPr>
          <w:p w14:paraId="6D1C7D4B">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tc>
        <w:tc>
          <w:tcPr>
            <w:tcW w:w="1400" w:type="dxa"/>
            <w:tcBorders>
              <w:top w:val="single" w:color="000000" w:sz="4" w:space="0"/>
              <w:left w:val="single" w:color="000000" w:sz="4" w:space="0"/>
              <w:bottom w:val="single" w:color="000000" w:sz="4" w:space="0"/>
              <w:right w:val="single" w:color="000000" w:sz="4" w:space="0"/>
            </w:tcBorders>
          </w:tcPr>
          <w:p w14:paraId="6D1C7D4C">
            <w:pPr>
              <w:ind w:left="2" w:hanging="2"/>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tc>
        <w:tc>
          <w:tcPr>
            <w:tcW w:w="660" w:type="dxa"/>
            <w:tcBorders>
              <w:top w:val="single" w:color="000000" w:sz="4" w:space="0"/>
              <w:left w:val="single" w:color="000000" w:sz="4" w:space="0"/>
              <w:bottom w:val="single" w:color="000000" w:sz="4" w:space="0"/>
              <w:right w:val="single" w:color="000000" w:sz="4" w:space="0"/>
            </w:tcBorders>
          </w:tcPr>
          <w:p w14:paraId="6D1C7D4D">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U/C</w:t>
            </w:r>
          </w:p>
        </w:tc>
      </w:tr>
    </w:tbl>
    <w:p w14:paraId="6D1C7D4F">
      <w:pPr>
        <w:ind w:left="2" w:hanging="2"/>
        <w:rPr>
          <w:rFonts w:ascii="Times New Roman" w:hAnsi="Times New Roman" w:eastAsia="Times New Roman" w:cs="Times New Roman"/>
          <w:sz w:val="24"/>
          <w:szCs w:val="24"/>
        </w:rPr>
      </w:pPr>
    </w:p>
    <w:p w14:paraId="6D1C7D50">
      <w:pPr>
        <w:ind w:left="2" w:hanging="2"/>
        <w:rPr>
          <w:rFonts w:ascii="Times New Roman" w:hAnsi="Times New Roman" w:eastAsia="Times New Roman" w:cs="Times New Roman"/>
          <w:sz w:val="24"/>
          <w:szCs w:val="24"/>
        </w:rPr>
      </w:pPr>
    </w:p>
    <w:p w14:paraId="6D1C7D51">
      <w:pPr>
        <w:ind w:left="2" w:hanging="2"/>
        <w:rPr>
          <w:rFonts w:ascii="Times New Roman" w:hAnsi="Times New Roman" w:eastAsia="Times New Roman" w:cs="Times New Roman"/>
          <w:sz w:val="16"/>
          <w:szCs w:val="16"/>
        </w:rPr>
      </w:pPr>
    </w:p>
    <w:p w14:paraId="6D1C7D52">
      <w:pPr>
        <w:ind w:left="2" w:hanging="2"/>
        <w:rPr>
          <w:rFonts w:ascii="Times New Roman" w:hAnsi="Times New Roman" w:eastAsia="Times New Roman" w:cs="Times New Roman"/>
          <w:sz w:val="16"/>
          <w:szCs w:val="16"/>
        </w:rPr>
      </w:pPr>
      <w:r>
        <w:rPr>
          <w:rFonts w:ascii="Times New Roman" w:hAnsi="Times New Roman" w:eastAsia="Times New Roman" w:cs="Times New Roman"/>
          <w:sz w:val="16"/>
          <w:szCs w:val="16"/>
        </w:rPr>
        <w:t>Students Comments on Students Performance on this occasion</w:t>
      </w:r>
    </w:p>
    <w:p w14:paraId="6D1C7D53">
      <w:pPr>
        <w:ind w:left="2" w:hanging="2"/>
        <w:jc w:val="center"/>
        <w:rPr>
          <w:rFonts w:ascii="Times New Roman" w:hAnsi="Times New Roman" w:eastAsia="Times New Roman" w:cs="Times New Roman"/>
          <w:b/>
          <w:sz w:val="28"/>
          <w:szCs w:val="28"/>
        </w:rPr>
      </w:pPr>
      <w:r>
        <mc:AlternateContent>
          <mc:Choice Requires="wps">
            <w:drawing>
              <wp:anchor distT="0" distB="0" distL="114300" distR="114300" simplePos="0" relativeHeight="251660288" behindDoc="0" locked="0" layoutInCell="1" allowOverlap="1">
                <wp:simplePos x="0" y="0"/>
                <wp:positionH relativeFrom="column">
                  <wp:posOffset>101600</wp:posOffset>
                </wp:positionH>
                <wp:positionV relativeFrom="paragraph">
                  <wp:posOffset>63500</wp:posOffset>
                </wp:positionV>
                <wp:extent cx="5486400" cy="685800"/>
                <wp:effectExtent l="6350" t="6350" r="19050" b="19050"/>
                <wp:wrapNone/>
                <wp:docPr id="1030" name="Freeform: Shape 6"/>
                <wp:cNvGraphicFramePr/>
                <a:graphic xmlns:a="http://schemas.openxmlformats.org/drawingml/2006/main">
                  <a:graphicData uri="http://schemas.microsoft.com/office/word/2010/wordprocessingShape">
                    <wps:wsp>
                      <wps:cNvSpPr/>
                      <wps:spPr>
                        <a:xfrm>
                          <a:off x="0" y="0"/>
                          <a:ext cx="5486400" cy="685800"/>
                        </a:xfrm>
                        <a:custGeom>
                          <a:avLst/>
                          <a:gdLst/>
                          <a:ahLst/>
                          <a:cxnLst/>
                          <a:rect l="l" t="t" r="r" b="b"/>
                          <a:pathLst>
                            <a:path w="5448300" h="647700" extrusionOk="0">
                              <a:moveTo>
                                <a:pt x="0" y="0"/>
                              </a:moveTo>
                              <a:lnTo>
                                <a:pt x="0" y="647700"/>
                              </a:lnTo>
                              <a:lnTo>
                                <a:pt x="5448300" y="647700"/>
                              </a:lnTo>
                              <a:lnTo>
                                <a:pt x="54483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D1C7FBE">
                            <w:pPr>
                              <w:ind w:left="2" w:hanging="2"/>
                            </w:pPr>
                          </w:p>
                        </w:txbxContent>
                      </wps:txbx>
                      <wps:bodyPr spcFirstLastPara="1" vertOverflow="clip" horzOverflow="clip" wrap="square" lIns="88900" tIns="38100" rIns="88900" bIns="38100" anchor="t" anchorCtr="0">
                        <a:noAutofit/>
                      </wps:bodyPr>
                    </wps:wsp>
                  </a:graphicData>
                </a:graphic>
              </wp:anchor>
            </w:drawing>
          </mc:Choice>
          <mc:Fallback>
            <w:pict>
              <v:shape id="Freeform: Shape 6" o:spid="_x0000_s1026" o:spt="100" style="position:absolute;left:0pt;margin-left:8pt;margin-top:5pt;height:54pt;width:432pt;z-index:251660288;mso-width-relative:page;mso-height-relative:page;" fillcolor="#FFFFFF" filled="t" stroked="t" coordsize="5448300,647700" o:gfxdata="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nN8+zXAAAACQEAAA8AAAAAAAAAAQAg&#10;AAAAIgAAAGRycy9kb3ducmV2LnhtbFBLAQIUABQAAAAIAIdO4kBf4SXdugIAABoGAAAOAAAAAAAA&#10;AAEAIAAAACYBAABkcnMvZTJvRG9jLnhtbFBLBQYAAAAABgAGAFkBAABSBgAAAAA=&#10;" path="m0,0l0,647700,5448300,647700,5448300,0xe">
                <v:path textboxrect="0,0,5448300,647700"/>
                <v:fill on="t" focussize="0,0"/>
                <v:stroke weight="1pt" color="#000000" miterlimit="0" joinstyle="miter" startarrowwidth="narrow" startarrowlength="short" endarrowwidth="narrow" endarrowlength="short"/>
                <v:imagedata o:title=""/>
                <o:lock v:ext="edit" aspectratio="f"/>
                <v:textbox inset="7pt,3pt,7pt,3pt">
                  <w:txbxContent>
                    <w:p w14:paraId="6D1C7FBE">
                      <w:pPr>
                        <w:ind w:left="2" w:hanging="2"/>
                      </w:pPr>
                    </w:p>
                  </w:txbxContent>
                </v:textbox>
              </v:shape>
            </w:pict>
          </mc:Fallback>
        </mc:AlternateContent>
      </w:r>
    </w:p>
    <w:p w14:paraId="6D1C7D54">
      <w:pPr>
        <w:ind w:left="3" w:hanging="3"/>
        <w:jc w:val="center"/>
        <w:rPr>
          <w:rFonts w:ascii="Times New Roman" w:hAnsi="Times New Roman" w:eastAsia="Times New Roman" w:cs="Times New Roman"/>
          <w:b/>
          <w:sz w:val="28"/>
          <w:szCs w:val="28"/>
        </w:rPr>
      </w:pPr>
    </w:p>
    <w:p w14:paraId="6D1C7D55">
      <w:pPr>
        <w:ind w:left="3" w:hanging="3"/>
        <w:jc w:val="center"/>
        <w:rPr>
          <w:rFonts w:ascii="Times New Roman" w:hAnsi="Times New Roman" w:eastAsia="Times New Roman" w:cs="Times New Roman"/>
          <w:b/>
          <w:sz w:val="28"/>
          <w:szCs w:val="28"/>
        </w:rPr>
      </w:pPr>
    </w:p>
    <w:p w14:paraId="6D1C7D56">
      <w:pPr>
        <w:ind w:left="3" w:hanging="3"/>
        <w:jc w:val="center"/>
        <w:rPr>
          <w:rFonts w:ascii="Times New Roman" w:hAnsi="Times New Roman" w:eastAsia="Times New Roman" w:cs="Times New Roman"/>
          <w:b/>
          <w:sz w:val="28"/>
          <w:szCs w:val="28"/>
        </w:rPr>
      </w:pPr>
    </w:p>
    <w:p w14:paraId="6D1C7D57">
      <w:pPr>
        <w:ind w:left="2" w:hanging="2"/>
        <w:rPr>
          <w:rFonts w:ascii="Times New Roman" w:hAnsi="Times New Roman" w:eastAsia="Times New Roman" w:cs="Times New Roman"/>
          <w:b/>
          <w:sz w:val="28"/>
          <w:szCs w:val="28"/>
        </w:rPr>
      </w:pPr>
      <w:r>
        <w:rPr>
          <w:rFonts w:ascii="Times New Roman" w:hAnsi="Times New Roman" w:eastAsia="Times New Roman" w:cs="Times New Roman"/>
          <w:sz w:val="24"/>
          <w:szCs w:val="24"/>
        </w:rPr>
        <w:t xml:space="preserve">Assessors Comments on students’ performance on this occasion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Tick if excellent</w:t>
      </w:r>
    </w:p>
    <w:p w14:paraId="6D1C7D58">
      <w:pPr>
        <w:ind w:left="2" w:hanging="2"/>
        <w:jc w:val="center"/>
        <w:rPr>
          <w:rFonts w:ascii="Times New Roman" w:hAnsi="Times New Roman" w:eastAsia="Times New Roman" w:cs="Times New Roman"/>
          <w:b/>
          <w:sz w:val="28"/>
          <w:szCs w:val="28"/>
        </w:rPr>
      </w:pPr>
      <w: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101600</wp:posOffset>
                </wp:positionV>
                <wp:extent cx="5486400" cy="685800"/>
                <wp:effectExtent l="6350" t="6350" r="19050" b="19050"/>
                <wp:wrapNone/>
                <wp:docPr id="1029" name="Freeform: Shape 5"/>
                <wp:cNvGraphicFramePr/>
                <a:graphic xmlns:a="http://schemas.openxmlformats.org/drawingml/2006/main">
                  <a:graphicData uri="http://schemas.microsoft.com/office/word/2010/wordprocessingShape">
                    <wps:wsp>
                      <wps:cNvSpPr/>
                      <wps:spPr>
                        <a:xfrm>
                          <a:off x="0" y="0"/>
                          <a:ext cx="5486400" cy="685800"/>
                        </a:xfrm>
                        <a:custGeom>
                          <a:avLst/>
                          <a:gdLst/>
                          <a:ahLst/>
                          <a:cxnLst/>
                          <a:rect l="l" t="t" r="r" b="b"/>
                          <a:pathLst>
                            <a:path w="5448300" h="647700" extrusionOk="0">
                              <a:moveTo>
                                <a:pt x="0" y="0"/>
                              </a:moveTo>
                              <a:lnTo>
                                <a:pt x="0" y="647700"/>
                              </a:lnTo>
                              <a:lnTo>
                                <a:pt x="5448300" y="647700"/>
                              </a:lnTo>
                              <a:lnTo>
                                <a:pt x="54483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D1C7FBF">
                            <w:pPr>
                              <w:ind w:left="2" w:hanging="2"/>
                            </w:pPr>
                          </w:p>
                        </w:txbxContent>
                      </wps:txbx>
                      <wps:bodyPr spcFirstLastPara="1" vertOverflow="clip" horzOverflow="clip" wrap="square" lIns="88900" tIns="38100" rIns="88900" bIns="38100" anchor="t" anchorCtr="0">
                        <a:noAutofit/>
                      </wps:bodyPr>
                    </wps:wsp>
                  </a:graphicData>
                </a:graphic>
              </wp:anchor>
            </w:drawing>
          </mc:Choice>
          <mc:Fallback>
            <w:pict>
              <v:shape id="Freeform: Shape 5" o:spid="_x0000_s1026" o:spt="100" style="position:absolute;left:0pt;margin-left:6pt;margin-top:8pt;height:54pt;width:432pt;z-index:251661312;mso-width-relative:page;mso-height-relative:page;" fillcolor="#FFFFFF" filled="t" stroked="t" coordsize="5448300,647700" o:gfxdata="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sn1p59YAAAAJAQAADwAAAAAAAAABACAA&#10;AAAiAAAAZHJzL2Rvd25yZXYueG1sUEsBAhQAFAAAAAgAh07iQOIuqSu6AgAAGgYAAA4AAAAAAAAA&#10;AQAgAAAAJQEAAGRycy9lMm9Eb2MueG1sUEsFBgAAAAAGAAYAWQEAAFEGAAAAAA==&#10;" path="m0,0l0,647700,5448300,647700,5448300,0xe">
                <v:path textboxrect="0,0,5448300,647700"/>
                <v:fill on="t" focussize="0,0"/>
                <v:stroke weight="1pt" color="#000000" miterlimit="0" joinstyle="miter" startarrowwidth="narrow" startarrowlength="short" endarrowwidth="narrow" endarrowlength="short"/>
                <v:imagedata o:title=""/>
                <o:lock v:ext="edit" aspectratio="f"/>
                <v:textbox inset="7pt,3pt,7pt,3pt">
                  <w:txbxContent>
                    <w:p w14:paraId="6D1C7FBF">
                      <w:pPr>
                        <w:ind w:left="2" w:hanging="2"/>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6019800</wp:posOffset>
                </wp:positionH>
                <wp:positionV relativeFrom="paragraph">
                  <wp:posOffset>101600</wp:posOffset>
                </wp:positionV>
                <wp:extent cx="863600" cy="685800"/>
                <wp:effectExtent l="6350" t="6350" r="19050" b="19050"/>
                <wp:wrapNone/>
                <wp:docPr id="1028" name="Freeform: Shape 4"/>
                <wp:cNvGraphicFramePr/>
                <a:graphic xmlns:a="http://schemas.openxmlformats.org/drawingml/2006/main">
                  <a:graphicData uri="http://schemas.microsoft.com/office/word/2010/wordprocessingShape">
                    <wps:wsp>
                      <wps:cNvSpPr/>
                      <wps:spPr>
                        <a:xfrm>
                          <a:off x="0" y="0"/>
                          <a:ext cx="863600" cy="685800"/>
                        </a:xfrm>
                        <a:custGeom>
                          <a:avLst/>
                          <a:gdLst/>
                          <a:ahLst/>
                          <a:cxnLst/>
                          <a:rect l="l" t="t" r="r" b="b"/>
                          <a:pathLst>
                            <a:path w="825500" h="647700" extrusionOk="0">
                              <a:moveTo>
                                <a:pt x="0" y="0"/>
                              </a:moveTo>
                              <a:lnTo>
                                <a:pt x="0" y="647700"/>
                              </a:lnTo>
                              <a:lnTo>
                                <a:pt x="825500" y="647700"/>
                              </a:lnTo>
                              <a:lnTo>
                                <a:pt x="8255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D1C7FC0">
                            <w:pPr>
                              <w:ind w:left="2" w:hanging="2"/>
                            </w:pPr>
                          </w:p>
                        </w:txbxContent>
                      </wps:txbx>
                      <wps:bodyPr spcFirstLastPara="1" vertOverflow="clip" horzOverflow="clip" wrap="square" lIns="88900" tIns="38100" rIns="88900" bIns="38100" anchor="t" anchorCtr="0">
                        <a:noAutofit/>
                      </wps:bodyPr>
                    </wps:wsp>
                  </a:graphicData>
                </a:graphic>
              </wp:anchor>
            </w:drawing>
          </mc:Choice>
          <mc:Fallback>
            <w:pict>
              <v:shape id="Freeform: Shape 4" o:spid="_x0000_s1026" o:spt="100" style="position:absolute;left:0pt;margin-left:474pt;margin-top:8pt;height:54pt;width:68pt;z-index:251662336;mso-width-relative:page;mso-height-relative:page;" fillcolor="#FFFFFF" filled="t" stroked="t" coordsize="825500,647700" o:gfxdata="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GXecRzXAAAACwEAAA8AAAAAAAAAAQAgAAAA&#10;IgAAAGRycy9kb3ducmV2LnhtbFBLAQIUABQAAAAIAIdO4kBAGjr7twIAABYGAAAOAAAAAAAAAAEA&#10;IAAAACYBAABkcnMvZTJvRG9jLnhtbFBLBQYAAAAABgAGAFkBAABPBgAAAAA=&#10;" path="m0,0l0,647700,825500,647700,825500,0xe">
                <v:path textboxrect="0,0,825500,647700"/>
                <v:fill on="t" focussize="0,0"/>
                <v:stroke weight="1pt" color="#000000" miterlimit="0" joinstyle="miter" startarrowwidth="narrow" startarrowlength="short" endarrowwidth="narrow" endarrowlength="short"/>
                <v:imagedata o:title=""/>
                <o:lock v:ext="edit" aspectratio="f"/>
                <v:textbox inset="7pt,3pt,7pt,3pt">
                  <w:txbxContent>
                    <w:p w14:paraId="6D1C7FC0">
                      <w:pPr>
                        <w:ind w:left="2" w:hanging="2"/>
                      </w:pPr>
                    </w:p>
                  </w:txbxContent>
                </v:textbox>
              </v:shape>
            </w:pict>
          </mc:Fallback>
        </mc:AlternateContent>
      </w:r>
    </w:p>
    <w:p w14:paraId="6D1C7D59">
      <w:pPr>
        <w:ind w:left="3" w:hanging="3"/>
        <w:jc w:val="center"/>
        <w:rPr>
          <w:rFonts w:ascii="Times New Roman" w:hAnsi="Times New Roman" w:eastAsia="Times New Roman" w:cs="Times New Roman"/>
          <w:b/>
          <w:sz w:val="28"/>
          <w:szCs w:val="28"/>
        </w:rPr>
      </w:pPr>
    </w:p>
    <w:p w14:paraId="6D1C7D5A">
      <w:pPr>
        <w:ind w:left="3" w:hanging="3"/>
        <w:jc w:val="center"/>
        <w:rPr>
          <w:rFonts w:ascii="Times New Roman" w:hAnsi="Times New Roman" w:eastAsia="Times New Roman" w:cs="Times New Roman"/>
          <w:b/>
          <w:sz w:val="28"/>
          <w:szCs w:val="28"/>
        </w:rPr>
      </w:pPr>
    </w:p>
    <w:p w14:paraId="6D1C7D5B">
      <w:pPr>
        <w:ind w:left="3" w:hanging="3"/>
        <w:jc w:val="center"/>
        <w:rPr>
          <w:rFonts w:ascii="Times New Roman" w:hAnsi="Times New Roman" w:eastAsia="Times New Roman" w:cs="Times New Roman"/>
          <w:b/>
          <w:sz w:val="28"/>
          <w:szCs w:val="28"/>
        </w:rPr>
      </w:pPr>
    </w:p>
    <w:p w14:paraId="6D1C7D5C">
      <w:pPr>
        <w:ind w:left="2" w:hanging="2"/>
        <w:rPr>
          <w:rFonts w:ascii="Times New Roman" w:hAnsi="Times New Roman" w:eastAsia="Times New Roman" w:cs="Times New Roman"/>
          <w:sz w:val="24"/>
          <w:szCs w:val="24"/>
        </w:rPr>
      </w:pPr>
      <w:r>
        <w:rPr>
          <w:rFonts w:ascii="Times New Roman" w:hAnsi="Times New Roman" w:eastAsia="Times New Roman" w:cs="Times New Roman"/>
          <w:sz w:val="24"/>
          <w:szCs w:val="24"/>
        </w:rPr>
        <w:t>Agreed Actions</w:t>
      </w:r>
    </w:p>
    <w:p w14:paraId="6D1C7D5D">
      <w:pPr>
        <w:ind w:left="2" w:hanging="2"/>
        <w:rPr>
          <w:rFonts w:ascii="Times New Roman" w:hAnsi="Times New Roman" w:eastAsia="Times New Roman" w:cs="Times New Roman"/>
          <w:b/>
          <w:sz w:val="28"/>
          <w:szCs w:val="28"/>
        </w:rPr>
      </w:pPr>
      <w: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88900</wp:posOffset>
                </wp:positionV>
                <wp:extent cx="5486400" cy="685800"/>
                <wp:effectExtent l="6350" t="6350" r="19050" b="19050"/>
                <wp:wrapNone/>
                <wp:docPr id="1027" name="Freeform: Shape 3"/>
                <wp:cNvGraphicFramePr/>
                <a:graphic xmlns:a="http://schemas.openxmlformats.org/drawingml/2006/main">
                  <a:graphicData uri="http://schemas.microsoft.com/office/word/2010/wordprocessingShape">
                    <wps:wsp>
                      <wps:cNvSpPr/>
                      <wps:spPr>
                        <a:xfrm>
                          <a:off x="0" y="0"/>
                          <a:ext cx="5486400" cy="685800"/>
                        </a:xfrm>
                        <a:custGeom>
                          <a:avLst/>
                          <a:gdLst/>
                          <a:ahLst/>
                          <a:cxnLst/>
                          <a:rect l="l" t="t" r="r" b="b"/>
                          <a:pathLst>
                            <a:path w="5448300" h="647700" extrusionOk="0">
                              <a:moveTo>
                                <a:pt x="0" y="0"/>
                              </a:moveTo>
                              <a:lnTo>
                                <a:pt x="0" y="647700"/>
                              </a:lnTo>
                              <a:lnTo>
                                <a:pt x="5448300" y="647700"/>
                              </a:lnTo>
                              <a:lnTo>
                                <a:pt x="54483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D1C7FC1">
                            <w:pPr>
                              <w:ind w:left="2" w:hanging="2"/>
                            </w:pPr>
                          </w:p>
                        </w:txbxContent>
                      </wps:txbx>
                      <wps:bodyPr spcFirstLastPara="1" vertOverflow="clip" horzOverflow="clip" wrap="square" lIns="88900" tIns="38100" rIns="88900" bIns="38100" anchor="t" anchorCtr="0">
                        <a:noAutofit/>
                      </wps:bodyPr>
                    </wps:wsp>
                  </a:graphicData>
                </a:graphic>
              </wp:anchor>
            </w:drawing>
          </mc:Choice>
          <mc:Fallback>
            <w:pict>
              <v:shape id="Freeform: Shape 3" o:spid="_x0000_s1026" o:spt="100" style="position:absolute;left:0pt;margin-left:3pt;margin-top:7pt;height:54pt;width:432pt;z-index:251663360;mso-width-relative:page;mso-height-relative:page;" fillcolor="#FFFFFF" filled="t" stroked="t" coordsize="5448300,647700" o:gfxdata="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Q6cHjXAAAACAEAAA8AAAAAAAAAAQAg&#10;AAAAIgAAAGRycy9kb3ducmV2LnhtbFBLAQIUABQAAAAIAIdO4kBUNrvtugIAABoGAAAOAAAAAAAA&#10;AAEAIAAAACYBAABkcnMvZTJvRG9jLnhtbFBLBQYAAAAABgAGAFkBAABSBgAAAAA=&#10;" path="m0,0l0,647700,5448300,647700,5448300,0xe">
                <v:path textboxrect="0,0,5448300,647700"/>
                <v:fill on="t" focussize="0,0"/>
                <v:stroke weight="1pt" color="#000000" miterlimit="0" joinstyle="miter" startarrowwidth="narrow" startarrowlength="short" endarrowwidth="narrow" endarrowlength="short"/>
                <v:imagedata o:title=""/>
                <o:lock v:ext="edit" aspectratio="f"/>
                <v:textbox inset="7pt,3pt,7pt,3pt">
                  <w:txbxContent>
                    <w:p w14:paraId="6D1C7FC1">
                      <w:pPr>
                        <w:ind w:left="2" w:hanging="2"/>
                      </w:pPr>
                    </w:p>
                  </w:txbxContent>
                </v:textbox>
              </v:shape>
            </w:pict>
          </mc:Fallback>
        </mc:AlternateContent>
      </w:r>
    </w:p>
    <w:p w14:paraId="6D1C7D5E">
      <w:pPr>
        <w:ind w:left="3" w:hanging="3"/>
        <w:jc w:val="center"/>
        <w:rPr>
          <w:rFonts w:ascii="Times New Roman" w:hAnsi="Times New Roman" w:eastAsia="Times New Roman" w:cs="Times New Roman"/>
          <w:b/>
          <w:sz w:val="28"/>
          <w:szCs w:val="28"/>
        </w:rPr>
      </w:pPr>
    </w:p>
    <w:p w14:paraId="6D1C7D5F">
      <w:pPr>
        <w:ind w:left="3" w:hanging="3"/>
        <w:jc w:val="center"/>
        <w:rPr>
          <w:rFonts w:ascii="Times New Roman" w:hAnsi="Times New Roman" w:eastAsia="Times New Roman" w:cs="Times New Roman"/>
          <w:b/>
          <w:sz w:val="28"/>
          <w:szCs w:val="28"/>
        </w:rPr>
      </w:pPr>
    </w:p>
    <w:p w14:paraId="6D1C7D60">
      <w:pPr>
        <w:ind w:left="3" w:hanging="3"/>
        <w:jc w:val="center"/>
        <w:rPr>
          <w:rFonts w:ascii="Times New Roman" w:hAnsi="Times New Roman" w:eastAsia="Times New Roman" w:cs="Times New Roman"/>
          <w:b/>
          <w:sz w:val="28"/>
          <w:szCs w:val="28"/>
        </w:rPr>
      </w:pPr>
    </w:p>
    <w:p w14:paraId="6D1C7D61">
      <w:pPr>
        <w:ind w:left="3" w:hanging="3"/>
        <w:jc w:val="center"/>
        <w:rPr>
          <w:rFonts w:ascii="Times New Roman" w:hAnsi="Times New Roman" w:eastAsia="Times New Roman" w:cs="Times New Roman"/>
          <w:b/>
          <w:sz w:val="28"/>
          <w:szCs w:val="28"/>
        </w:rPr>
      </w:pPr>
    </w:p>
    <w:p w14:paraId="6D1C7D62">
      <w:pPr>
        <w:ind w:left="3" w:hanging="3"/>
        <w:jc w:val="center"/>
        <w:rPr>
          <w:rFonts w:ascii="Times New Roman" w:hAnsi="Times New Roman" w:eastAsia="Times New Roman" w:cs="Times New Roman"/>
          <w:b/>
          <w:sz w:val="28"/>
          <w:szCs w:val="28"/>
        </w:rPr>
      </w:pPr>
    </w:p>
    <w:p w14:paraId="6D1C7D63">
      <w:pPr>
        <w:ind w:left="3" w:hanging="3"/>
        <w:jc w:val="center"/>
        <w:rPr>
          <w:rFonts w:ascii="Times New Roman" w:hAnsi="Times New Roman" w:eastAsia="Times New Roman" w:cs="Times New Roman"/>
          <w:b/>
          <w:sz w:val="28"/>
          <w:szCs w:val="28"/>
        </w:rPr>
      </w:pPr>
    </w:p>
    <w:p w14:paraId="6D1C7D64">
      <w:pPr>
        <w:ind w:left="3" w:hanging="3"/>
        <w:jc w:val="center"/>
        <w:rPr>
          <w:rFonts w:ascii="Times New Roman" w:hAnsi="Times New Roman" w:eastAsia="Times New Roman" w:cs="Times New Roman"/>
          <w:b/>
          <w:sz w:val="28"/>
          <w:szCs w:val="28"/>
        </w:rPr>
      </w:pPr>
    </w:p>
    <w:p w14:paraId="6D1C7D65">
      <w:pPr>
        <w:ind w:left="3" w:hanging="3"/>
        <w:jc w:val="center"/>
        <w:rPr>
          <w:rFonts w:ascii="Times New Roman" w:hAnsi="Times New Roman" w:eastAsia="Times New Roman" w:cs="Times New Roman"/>
          <w:b/>
          <w:sz w:val="28"/>
          <w:szCs w:val="28"/>
        </w:rPr>
      </w:pPr>
    </w:p>
    <w:p w14:paraId="6D1C7D66">
      <w:pPr>
        <w:ind w:left="2" w:hanging="2"/>
        <w:jc w:val="center"/>
        <w:rPr>
          <w:rFonts w:ascii="Times New Roman" w:hAnsi="Times New Roman" w:eastAsia="Times New Roman" w:cs="Times New Roman"/>
          <w:b/>
          <w:sz w:val="28"/>
          <w:szCs w:val="28"/>
        </w:rPr>
      </w:pPr>
      <w:r>
        <mc:AlternateContent>
          <mc:Choice Requires="wps">
            <w:drawing>
              <wp:anchor distT="0" distB="0" distL="0" distR="0" simplePos="0" relativeHeight="251664384" behindDoc="1" locked="0" layoutInCell="1" allowOverlap="1">
                <wp:simplePos x="0" y="0"/>
                <wp:positionH relativeFrom="column">
                  <wp:posOffset>114300</wp:posOffset>
                </wp:positionH>
                <wp:positionV relativeFrom="paragraph">
                  <wp:posOffset>-4724400</wp:posOffset>
                </wp:positionV>
                <wp:extent cx="6203315" cy="50800"/>
                <wp:effectExtent l="0" t="6350" r="19685" b="19050"/>
                <wp:wrapNone/>
                <wp:docPr id="1026" name="Freeform: Shape 2"/>
                <wp:cNvGraphicFramePr/>
                <a:graphic xmlns:a="http://schemas.openxmlformats.org/drawingml/2006/main">
                  <a:graphicData uri="http://schemas.microsoft.com/office/word/2010/wordprocessingShape">
                    <wps:wsp>
                      <wps:cNvSpPr/>
                      <wps:spPr>
                        <a:xfrm>
                          <a:off x="0" y="0"/>
                          <a:ext cx="6203315" cy="50800"/>
                        </a:xfrm>
                        <a:custGeom>
                          <a:avLst/>
                          <a:gdLst/>
                          <a:ahLst/>
                          <a:cxnLst/>
                          <a:rect l="l" t="t" r="r" b="b"/>
                          <a:pathLst>
                            <a:path w="6165215" h="12700" extrusionOk="0">
                              <a:moveTo>
                                <a:pt x="0" y="0"/>
                              </a:moveTo>
                              <a:lnTo>
                                <a:pt x="6165215" y="12700"/>
                              </a:lnTo>
                            </a:path>
                          </a:pathLst>
                        </a:custGeom>
                        <a:solidFill>
                          <a:srgbClr val="FFFFFF"/>
                        </a:solidFill>
                        <a:ln w="12700" cap="flat" cmpd="sng">
                          <a:solidFill>
                            <a:srgbClr val="000000"/>
                          </a:solidFill>
                          <a:prstDash val="solid"/>
                          <a:miter lim="8000"/>
                          <a:headEnd type="none" w="sm" len="sm"/>
                          <a:tailEnd type="none" w="sm" len="sm"/>
                        </a:ln>
                      </wps:spPr>
                      <wps:bodyPr spcFirstLastPara="1" vertOverflow="clip" horzOverflow="clip" wrap="square" lIns="91425" tIns="91425" rIns="91425" bIns="91425" anchor="ctr" anchorCtr="0">
                        <a:noAutofit/>
                      </wps:bodyPr>
                    </wps:wsp>
                  </a:graphicData>
                </a:graphic>
              </wp:anchor>
            </w:drawing>
          </mc:Choice>
          <mc:Fallback>
            <w:pict>
              <v:shape id="Freeform: Shape 2" o:spid="_x0000_s1026" o:spt="100" style="position:absolute;left:0pt;margin-left:9pt;margin-top:-372pt;height:4pt;width:488.45pt;z-index:-251652096;v-text-anchor:middle;mso-width-relative:page;mso-height-relative:page;" fillcolor="#FFFFFF" filled="t" stroked="t" coordsize="6165215,12700" o:gfxdata="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fjlvcAAAADAEAAA8AAAAAAAAAAQAgAAAAIgAAAGRycy9kb3ducmV2LnhtbFBL&#10;AQIUABQAAAAIAIdO4kAhRgesnQIAALEFAAAOAAAAAAAAAAEAIAAAACsBAABkcnMvZTJvRG9jLnht&#10;bFBLBQYAAAAABgAGAFkBAAA6BgAAAAA=&#10;" path="m0,0l6165215,12700e">
                <v:fill on="t" focussize="0,0"/>
                <v:stroke weight="1pt" color="#000000" miterlimit="0" joinstyle="miter" startarrowwidth="narrow" startarrowlength="short" endarrowwidth="narrow" endarrowlength="short"/>
                <v:imagedata o:title=""/>
                <o:lock v:ext="edit" aspectratio="f"/>
                <v:textbox inset="7.1988188976378pt,7.1988188976378pt,7.1988188976378pt,7.1988188976378pt"/>
              </v:shape>
            </w:pict>
          </mc:Fallback>
        </mc:AlternateContent>
      </w:r>
    </w:p>
    <w:p w14:paraId="6D1C7D67">
      <w:pPr>
        <w:pStyle w:val="6"/>
        <w:keepNext w:val="0"/>
        <w:keepLines w:val="0"/>
        <w:widowControl w:val="0"/>
        <w:tabs>
          <w:tab w:val="left" w:pos="6156"/>
          <w:tab w:val="center" w:pos="6762"/>
        </w:tabs>
        <w:ind w:left="2" w:hanging="2"/>
        <w:jc w:val="center"/>
        <w:rPr>
          <w:rFonts w:ascii="Times New Roman" w:hAnsi="Times New Roman" w:cs="Times New Roman"/>
          <w:sz w:val="24"/>
          <w:szCs w:val="24"/>
        </w:rPr>
      </w:pPr>
      <w:bookmarkStart w:id="48" w:name="_heading=h.tpnm5d2f9983"/>
      <w:bookmarkEnd w:id="48"/>
      <w:r>
        <w:rPr>
          <w:rFonts w:ascii="Times New Roman" w:hAnsi="Times New Roman" w:cs="Times New Roman"/>
          <w:sz w:val="24"/>
          <w:szCs w:val="24"/>
        </w:rPr>
        <w:t>Mini-CEX  (FIRST YEAR)</w:t>
      </w:r>
    </w:p>
    <w:p w14:paraId="6D1C7D68">
      <w:pPr>
        <w:ind w:left="3" w:hanging="3"/>
        <w:jc w:val="center"/>
        <w:rPr>
          <w:rFonts w:ascii="Times New Roman" w:hAnsi="Times New Roman" w:eastAsia="Times New Roman" w:cs="Times New Roman"/>
          <w:b/>
          <w:sz w:val="28"/>
          <w:szCs w:val="28"/>
        </w:rPr>
      </w:pPr>
    </w:p>
    <w:p w14:paraId="6D1C7D69">
      <w:pPr>
        <w:ind w:left="3" w:hanging="3"/>
        <w:jc w:val="center"/>
        <w:rPr>
          <w:rFonts w:ascii="Times New Roman" w:hAnsi="Times New Roman" w:eastAsia="Times New Roman" w:cs="Times New Roman"/>
          <w:b/>
          <w:sz w:val="28"/>
          <w:szCs w:val="28"/>
        </w:rPr>
      </w:pPr>
    </w:p>
    <w:tbl>
      <w:tblPr>
        <w:tblStyle w:val="9"/>
        <w:tblW w:w="10905" w:type="dxa"/>
        <w:tblInd w:w="-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79"/>
        <w:gridCol w:w="2441"/>
        <w:gridCol w:w="1261"/>
        <w:gridCol w:w="1381"/>
        <w:gridCol w:w="1501"/>
        <w:gridCol w:w="3542"/>
      </w:tblGrid>
      <w:tr w14:paraId="6D1C7D70">
        <w:tc>
          <w:tcPr>
            <w:tcW w:w="7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6A">
            <w:pPr>
              <w:widowControl w:val="0"/>
              <w:ind w:left="2" w:hanging="2"/>
              <w:rPr>
                <w:rFonts w:ascii="Times New Roman" w:hAnsi="Times New Roman" w:eastAsia="Times New Roman" w:cs="Times New Roman"/>
                <w:b/>
              </w:rPr>
            </w:pPr>
            <w:r>
              <w:rPr>
                <w:rFonts w:ascii="Times New Roman" w:hAnsi="Times New Roman" w:eastAsia="Times New Roman" w:cs="Times New Roman"/>
                <w:b/>
              </w:rPr>
              <w:t>Sr  .No</w:t>
            </w:r>
          </w:p>
        </w:tc>
        <w:tc>
          <w:tcPr>
            <w:tcW w:w="24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6B">
            <w:pPr>
              <w:widowControl w:val="0"/>
              <w:ind w:left="2" w:hanging="2"/>
              <w:rPr>
                <w:rFonts w:ascii="Times New Roman" w:hAnsi="Times New Roman" w:eastAsia="Times New Roman" w:cs="Times New Roman"/>
                <w:b/>
              </w:rPr>
            </w:pPr>
            <w:r>
              <w:rPr>
                <w:rFonts w:ascii="Times New Roman" w:hAnsi="Times New Roman" w:eastAsia="Times New Roman" w:cs="Times New Roman"/>
                <w:b/>
              </w:rPr>
              <w:t>Mini-CEX to be assessed</w:t>
            </w:r>
          </w:p>
        </w:tc>
        <w:tc>
          <w:tcPr>
            <w:tcW w:w="12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6C">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Evaluation </w:t>
            </w:r>
          </w:p>
        </w:tc>
        <w:tc>
          <w:tcPr>
            <w:tcW w:w="13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6D">
            <w:pPr>
              <w:widowControl w:val="0"/>
              <w:ind w:left="2" w:hanging="2"/>
              <w:rPr>
                <w:rFonts w:ascii="Times New Roman" w:hAnsi="Times New Roman" w:eastAsia="Times New Roman" w:cs="Times New Roman"/>
                <w:b/>
              </w:rPr>
            </w:pPr>
            <w:r>
              <w:rPr>
                <w:rFonts w:ascii="Times New Roman" w:hAnsi="Times New Roman" w:eastAsia="Times New Roman" w:cs="Times New Roman"/>
                <w:b/>
              </w:rPr>
              <w:t>Number of attempts</w:t>
            </w:r>
          </w:p>
        </w:tc>
        <w:tc>
          <w:tcPr>
            <w:tcW w:w="15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6E">
            <w:pPr>
              <w:widowControl w:val="0"/>
              <w:ind w:left="2" w:hanging="2"/>
              <w:rPr>
                <w:rFonts w:ascii="Times New Roman" w:hAnsi="Times New Roman" w:eastAsia="Times New Roman" w:cs="Times New Roman"/>
                <w:b/>
              </w:rPr>
            </w:pPr>
            <w:r>
              <w:rPr>
                <w:rFonts w:ascii="Times New Roman" w:hAnsi="Times New Roman" w:eastAsia="Times New Roman" w:cs="Times New Roman"/>
                <w:b/>
              </w:rPr>
              <w:t>Remarks</w:t>
            </w:r>
          </w:p>
        </w:tc>
        <w:tc>
          <w:tcPr>
            <w:tcW w:w="354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6F">
            <w:pPr>
              <w:widowControl w:val="0"/>
              <w:ind w:left="2" w:hanging="2"/>
              <w:rPr>
                <w:rFonts w:ascii="Times New Roman" w:hAnsi="Times New Roman" w:eastAsia="Times New Roman" w:cs="Times New Roman"/>
                <w:b/>
              </w:rPr>
            </w:pPr>
            <w:r>
              <w:rPr>
                <w:rFonts w:ascii="Times New Roman" w:hAnsi="Times New Roman" w:eastAsia="Times New Roman" w:cs="Times New Roman"/>
                <w:b/>
              </w:rPr>
              <w:t>Sign of supervisor</w:t>
            </w:r>
          </w:p>
        </w:tc>
      </w:tr>
      <w:tr w14:paraId="6D1C7D77">
        <w:tc>
          <w:tcPr>
            <w:tcW w:w="7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1">
            <w:pPr>
              <w:widowControl w:val="0"/>
              <w:ind w:left="2" w:hanging="2"/>
              <w:rPr>
                <w:rFonts w:ascii="Times New Roman" w:hAnsi="Times New Roman" w:eastAsia="Times New Roman" w:cs="Times New Roman"/>
              </w:rPr>
            </w:pPr>
            <w:r>
              <w:rPr>
                <w:rFonts w:ascii="Times New Roman" w:hAnsi="Times New Roman" w:eastAsia="Times New Roman" w:cs="Times New Roman"/>
              </w:rPr>
              <w:t>1.</w:t>
            </w:r>
          </w:p>
        </w:tc>
        <w:tc>
          <w:tcPr>
            <w:tcW w:w="24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2">
            <w:pPr>
              <w:widowControl w:val="0"/>
              <w:rPr>
                <w:rFonts w:ascii="Times New Roman" w:hAnsi="Times New Roman" w:eastAsia="Times New Roman" w:cs="Times New Roman"/>
              </w:rPr>
            </w:pPr>
            <w:r>
              <w:rPr>
                <w:rFonts w:ascii="Times New Roman" w:hAnsi="Times New Roman" w:eastAsia="Times New Roman" w:cs="Times New Roman"/>
              </w:rPr>
              <w:t>Pediatric History Taking</w:t>
            </w:r>
          </w:p>
        </w:tc>
        <w:tc>
          <w:tcPr>
            <w:tcW w:w="12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3">
            <w:pPr>
              <w:widowControl w:val="0"/>
              <w:ind w:left="2" w:hanging="2"/>
              <w:rPr>
                <w:rFonts w:ascii="Times New Roman" w:hAnsi="Times New Roman" w:eastAsia="Times New Roman" w:cs="Times New Roman"/>
                <w:b/>
              </w:rPr>
            </w:pPr>
          </w:p>
        </w:tc>
        <w:tc>
          <w:tcPr>
            <w:tcW w:w="13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4">
            <w:pPr>
              <w:widowControl w:val="0"/>
              <w:ind w:left="2" w:hanging="2"/>
              <w:rPr>
                <w:rFonts w:ascii="Times New Roman" w:hAnsi="Times New Roman" w:eastAsia="Times New Roman" w:cs="Times New Roman"/>
                <w:b/>
              </w:rPr>
            </w:pPr>
          </w:p>
        </w:tc>
        <w:tc>
          <w:tcPr>
            <w:tcW w:w="15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5">
            <w:pPr>
              <w:widowControl w:val="0"/>
              <w:ind w:left="2" w:hanging="2"/>
              <w:rPr>
                <w:rFonts w:ascii="Times New Roman" w:hAnsi="Times New Roman" w:eastAsia="Times New Roman" w:cs="Times New Roman"/>
                <w:b/>
              </w:rPr>
            </w:pPr>
          </w:p>
        </w:tc>
        <w:tc>
          <w:tcPr>
            <w:tcW w:w="354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6">
            <w:pPr>
              <w:widowControl w:val="0"/>
              <w:ind w:left="2" w:hanging="2"/>
              <w:rPr>
                <w:rFonts w:ascii="Times New Roman" w:hAnsi="Times New Roman" w:eastAsia="Times New Roman" w:cs="Times New Roman"/>
                <w:b/>
              </w:rPr>
            </w:pPr>
          </w:p>
        </w:tc>
      </w:tr>
      <w:tr w14:paraId="6D1C7D7E">
        <w:tc>
          <w:tcPr>
            <w:tcW w:w="7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8">
            <w:pPr>
              <w:widowControl w:val="0"/>
              <w:ind w:left="2" w:hanging="2"/>
              <w:rPr>
                <w:rFonts w:ascii="Times New Roman" w:hAnsi="Times New Roman" w:eastAsia="Times New Roman" w:cs="Times New Roman"/>
              </w:rPr>
            </w:pPr>
            <w:r>
              <w:rPr>
                <w:rFonts w:ascii="Times New Roman" w:hAnsi="Times New Roman" w:eastAsia="Times New Roman" w:cs="Times New Roman"/>
              </w:rPr>
              <w:t>2.</w:t>
            </w:r>
          </w:p>
        </w:tc>
        <w:tc>
          <w:tcPr>
            <w:tcW w:w="24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9">
            <w:pPr>
              <w:widowControl w:val="0"/>
              <w:ind w:left="2" w:hanging="2"/>
              <w:rPr>
                <w:rFonts w:ascii="Times New Roman" w:hAnsi="Times New Roman" w:eastAsia="Times New Roman" w:cs="Times New Roman"/>
              </w:rPr>
            </w:pPr>
            <w:r>
              <w:rPr>
                <w:rFonts w:ascii="Times New Roman" w:hAnsi="Times New Roman" w:eastAsia="Times New Roman" w:cs="Times New Roman"/>
              </w:rPr>
              <w:t>General Physical Examination &amp; systemic examination</w:t>
            </w:r>
          </w:p>
        </w:tc>
        <w:tc>
          <w:tcPr>
            <w:tcW w:w="12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A">
            <w:pPr>
              <w:widowControl w:val="0"/>
              <w:ind w:left="2" w:hanging="2"/>
              <w:rPr>
                <w:rFonts w:ascii="Times New Roman" w:hAnsi="Times New Roman" w:eastAsia="Times New Roman" w:cs="Times New Roman"/>
                <w:b/>
              </w:rPr>
            </w:pPr>
          </w:p>
        </w:tc>
        <w:tc>
          <w:tcPr>
            <w:tcW w:w="13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B">
            <w:pPr>
              <w:widowControl w:val="0"/>
              <w:ind w:left="2" w:hanging="2"/>
              <w:rPr>
                <w:rFonts w:ascii="Times New Roman" w:hAnsi="Times New Roman" w:eastAsia="Times New Roman" w:cs="Times New Roman"/>
                <w:b/>
              </w:rPr>
            </w:pPr>
          </w:p>
        </w:tc>
        <w:tc>
          <w:tcPr>
            <w:tcW w:w="15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C">
            <w:pPr>
              <w:widowControl w:val="0"/>
              <w:ind w:left="2" w:hanging="2"/>
              <w:rPr>
                <w:rFonts w:ascii="Times New Roman" w:hAnsi="Times New Roman" w:eastAsia="Times New Roman" w:cs="Times New Roman"/>
                <w:b/>
              </w:rPr>
            </w:pPr>
          </w:p>
        </w:tc>
        <w:tc>
          <w:tcPr>
            <w:tcW w:w="354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D">
            <w:pPr>
              <w:widowControl w:val="0"/>
              <w:ind w:left="2" w:hanging="2"/>
              <w:rPr>
                <w:rFonts w:ascii="Times New Roman" w:hAnsi="Times New Roman" w:eastAsia="Times New Roman" w:cs="Times New Roman"/>
                <w:b/>
              </w:rPr>
            </w:pPr>
          </w:p>
        </w:tc>
      </w:tr>
      <w:tr w14:paraId="6D1C7D85">
        <w:tc>
          <w:tcPr>
            <w:tcW w:w="7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7F">
            <w:pPr>
              <w:widowControl w:val="0"/>
              <w:ind w:left="2" w:hanging="2"/>
              <w:rPr>
                <w:rFonts w:ascii="Times New Roman" w:hAnsi="Times New Roman" w:eastAsia="Times New Roman" w:cs="Times New Roman"/>
              </w:rPr>
            </w:pPr>
            <w:r>
              <w:rPr>
                <w:rFonts w:ascii="Times New Roman" w:hAnsi="Times New Roman" w:eastAsia="Times New Roman" w:cs="Times New Roman"/>
              </w:rPr>
              <w:t>3.</w:t>
            </w:r>
          </w:p>
        </w:tc>
        <w:tc>
          <w:tcPr>
            <w:tcW w:w="24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0">
            <w:pPr>
              <w:widowControl w:val="0"/>
              <w:rPr>
                <w:rFonts w:ascii="Times New Roman" w:hAnsi="Times New Roman" w:eastAsia="Times New Roman" w:cs="Times New Roman"/>
              </w:rPr>
            </w:pPr>
            <w:r>
              <w:rPr>
                <w:rFonts w:ascii="Times New Roman" w:hAnsi="Times New Roman" w:eastAsia="Times New Roman" w:cs="Times New Roman"/>
              </w:rPr>
              <w:t xml:space="preserve">IV fluid management </w:t>
            </w:r>
          </w:p>
        </w:tc>
        <w:tc>
          <w:tcPr>
            <w:tcW w:w="12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1">
            <w:pPr>
              <w:widowControl w:val="0"/>
              <w:ind w:left="2" w:hanging="2"/>
              <w:rPr>
                <w:rFonts w:ascii="Times New Roman" w:hAnsi="Times New Roman" w:eastAsia="Times New Roman" w:cs="Times New Roman"/>
                <w:b/>
              </w:rPr>
            </w:pPr>
          </w:p>
        </w:tc>
        <w:tc>
          <w:tcPr>
            <w:tcW w:w="13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2">
            <w:pPr>
              <w:widowControl w:val="0"/>
              <w:ind w:left="2" w:hanging="2"/>
              <w:rPr>
                <w:rFonts w:ascii="Times New Roman" w:hAnsi="Times New Roman" w:eastAsia="Times New Roman" w:cs="Times New Roman"/>
                <w:b/>
              </w:rPr>
            </w:pPr>
          </w:p>
        </w:tc>
        <w:tc>
          <w:tcPr>
            <w:tcW w:w="15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3">
            <w:pPr>
              <w:widowControl w:val="0"/>
              <w:ind w:left="2" w:hanging="2"/>
              <w:rPr>
                <w:rFonts w:ascii="Times New Roman" w:hAnsi="Times New Roman" w:eastAsia="Times New Roman" w:cs="Times New Roman"/>
                <w:b/>
              </w:rPr>
            </w:pPr>
          </w:p>
        </w:tc>
        <w:tc>
          <w:tcPr>
            <w:tcW w:w="354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4">
            <w:pPr>
              <w:widowControl w:val="0"/>
              <w:ind w:left="2" w:hanging="2"/>
              <w:rPr>
                <w:rFonts w:ascii="Times New Roman" w:hAnsi="Times New Roman" w:eastAsia="Times New Roman" w:cs="Times New Roman"/>
                <w:b/>
              </w:rPr>
            </w:pPr>
          </w:p>
        </w:tc>
      </w:tr>
      <w:tr w14:paraId="6D1C7D8D">
        <w:tc>
          <w:tcPr>
            <w:tcW w:w="7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6">
            <w:pPr>
              <w:widowControl w:val="0"/>
              <w:ind w:left="2" w:hanging="2"/>
              <w:rPr>
                <w:rFonts w:ascii="Times New Roman" w:hAnsi="Times New Roman" w:eastAsia="Times New Roman" w:cs="Times New Roman"/>
              </w:rPr>
            </w:pPr>
            <w:r>
              <w:rPr>
                <w:rFonts w:ascii="Times New Roman" w:hAnsi="Times New Roman" w:eastAsia="Times New Roman" w:cs="Times New Roman"/>
              </w:rPr>
              <w:t>4</w:t>
            </w:r>
          </w:p>
        </w:tc>
        <w:tc>
          <w:tcPr>
            <w:tcW w:w="24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7">
            <w:pPr>
              <w:widowControl w:val="0"/>
              <w:ind w:left="2" w:hanging="2"/>
              <w:rPr>
                <w:rFonts w:ascii="Times New Roman" w:hAnsi="Times New Roman" w:eastAsia="Times New Roman" w:cs="Times New Roman"/>
              </w:rPr>
            </w:pPr>
            <w:r>
              <w:rPr>
                <w:rFonts w:ascii="Times New Roman" w:hAnsi="Times New Roman" w:eastAsia="Times New Roman" w:cs="Times New Roman"/>
              </w:rPr>
              <w:t>Documentation: Discharge slips,</w:t>
            </w:r>
          </w:p>
          <w:p w14:paraId="6D1C7D88">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operation notes, Delivery Notes, Blood transfusion notes, Call to other departments, Investigation slips.   </w:t>
            </w:r>
          </w:p>
        </w:tc>
        <w:tc>
          <w:tcPr>
            <w:tcW w:w="12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9">
            <w:pPr>
              <w:widowControl w:val="0"/>
              <w:ind w:left="2" w:hanging="2"/>
              <w:rPr>
                <w:rFonts w:ascii="Times New Roman" w:hAnsi="Times New Roman" w:eastAsia="Times New Roman" w:cs="Times New Roman"/>
                <w:b/>
              </w:rPr>
            </w:pPr>
          </w:p>
        </w:tc>
        <w:tc>
          <w:tcPr>
            <w:tcW w:w="13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A">
            <w:pPr>
              <w:widowControl w:val="0"/>
              <w:ind w:left="2" w:hanging="2"/>
              <w:rPr>
                <w:rFonts w:ascii="Times New Roman" w:hAnsi="Times New Roman" w:eastAsia="Times New Roman" w:cs="Times New Roman"/>
                <w:b/>
              </w:rPr>
            </w:pPr>
          </w:p>
        </w:tc>
        <w:tc>
          <w:tcPr>
            <w:tcW w:w="15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B">
            <w:pPr>
              <w:widowControl w:val="0"/>
              <w:ind w:left="2" w:hanging="2"/>
              <w:rPr>
                <w:rFonts w:ascii="Times New Roman" w:hAnsi="Times New Roman" w:eastAsia="Times New Roman" w:cs="Times New Roman"/>
                <w:b/>
              </w:rPr>
            </w:pPr>
          </w:p>
        </w:tc>
        <w:tc>
          <w:tcPr>
            <w:tcW w:w="354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C">
            <w:pPr>
              <w:widowControl w:val="0"/>
              <w:ind w:left="2" w:hanging="2"/>
              <w:rPr>
                <w:rFonts w:ascii="Times New Roman" w:hAnsi="Times New Roman" w:eastAsia="Times New Roman" w:cs="Times New Roman"/>
                <w:b/>
              </w:rPr>
            </w:pPr>
          </w:p>
        </w:tc>
      </w:tr>
      <w:tr w14:paraId="6D1C7D94">
        <w:tc>
          <w:tcPr>
            <w:tcW w:w="77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E">
            <w:pPr>
              <w:widowControl w:val="0"/>
              <w:ind w:left="2" w:hanging="2"/>
              <w:rPr>
                <w:rFonts w:ascii="Times New Roman" w:hAnsi="Times New Roman" w:eastAsia="Times New Roman" w:cs="Times New Roman"/>
              </w:rPr>
            </w:pPr>
            <w:r>
              <w:rPr>
                <w:rFonts w:ascii="Times New Roman" w:hAnsi="Times New Roman" w:eastAsia="Times New Roman" w:cs="Times New Roman"/>
              </w:rPr>
              <w:t>5</w:t>
            </w:r>
          </w:p>
        </w:tc>
        <w:tc>
          <w:tcPr>
            <w:tcW w:w="24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8F">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Breastfeeding counseling </w:t>
            </w:r>
          </w:p>
        </w:tc>
        <w:tc>
          <w:tcPr>
            <w:tcW w:w="12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90">
            <w:pPr>
              <w:widowControl w:val="0"/>
              <w:ind w:left="2" w:hanging="2"/>
              <w:rPr>
                <w:rFonts w:ascii="Times New Roman" w:hAnsi="Times New Roman" w:eastAsia="Times New Roman" w:cs="Times New Roman"/>
                <w:b/>
              </w:rPr>
            </w:pPr>
          </w:p>
        </w:tc>
        <w:tc>
          <w:tcPr>
            <w:tcW w:w="13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91">
            <w:pPr>
              <w:widowControl w:val="0"/>
              <w:ind w:left="2" w:hanging="2"/>
              <w:rPr>
                <w:rFonts w:ascii="Times New Roman" w:hAnsi="Times New Roman" w:eastAsia="Times New Roman" w:cs="Times New Roman"/>
                <w:b/>
              </w:rPr>
            </w:pPr>
          </w:p>
        </w:tc>
        <w:tc>
          <w:tcPr>
            <w:tcW w:w="15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92">
            <w:pPr>
              <w:widowControl w:val="0"/>
              <w:ind w:left="2" w:hanging="2"/>
              <w:rPr>
                <w:rFonts w:ascii="Times New Roman" w:hAnsi="Times New Roman" w:eastAsia="Times New Roman" w:cs="Times New Roman"/>
                <w:b/>
              </w:rPr>
            </w:pPr>
          </w:p>
        </w:tc>
        <w:tc>
          <w:tcPr>
            <w:tcW w:w="354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93">
            <w:pPr>
              <w:widowControl w:val="0"/>
              <w:ind w:left="2" w:hanging="2"/>
              <w:rPr>
                <w:rFonts w:ascii="Times New Roman" w:hAnsi="Times New Roman" w:eastAsia="Times New Roman" w:cs="Times New Roman"/>
                <w:b/>
              </w:rPr>
            </w:pPr>
          </w:p>
        </w:tc>
      </w:tr>
    </w:tbl>
    <w:p w14:paraId="6D1C7D95">
      <w:pPr>
        <w:ind w:left="3" w:hanging="3"/>
        <w:jc w:val="center"/>
        <w:rPr>
          <w:rFonts w:ascii="Times New Roman" w:hAnsi="Times New Roman" w:eastAsia="Times New Roman" w:cs="Times New Roman"/>
          <w:b/>
          <w:sz w:val="28"/>
          <w:szCs w:val="28"/>
        </w:rPr>
      </w:pPr>
    </w:p>
    <w:p w14:paraId="6D1C7D96">
      <w:pPr>
        <w:widowControl w:val="0"/>
        <w:ind w:left="2" w:hanging="2"/>
        <w:rPr>
          <w:rFonts w:ascii="Times New Roman" w:hAnsi="Times New Roman" w:eastAsia="Times New Roman" w:cs="Times New Roman"/>
          <w:b/>
          <w:sz w:val="24"/>
          <w:szCs w:val="24"/>
        </w:rPr>
      </w:pPr>
    </w:p>
    <w:p w14:paraId="6D1C7D97">
      <w:pPr>
        <w:widowControl w:val="0"/>
        <w:ind w:left="2" w:hanging="2"/>
        <w:rPr>
          <w:rFonts w:ascii="Times New Roman" w:hAnsi="Times New Roman" w:eastAsia="Times New Roman" w:cs="Times New Roman"/>
          <w:b/>
          <w:sz w:val="24"/>
          <w:szCs w:val="24"/>
        </w:rPr>
      </w:pPr>
    </w:p>
    <w:p w14:paraId="6D1C7D98">
      <w:pPr>
        <w:widowControl w:val="0"/>
        <w:ind w:left="2" w:hanging="2"/>
        <w:jc w:val="center"/>
        <w:rPr>
          <w:rFonts w:ascii="Times New Roman" w:hAnsi="Times New Roman" w:eastAsia="Times New Roman" w:cs="Times New Roman"/>
          <w:b/>
          <w:sz w:val="24"/>
          <w:szCs w:val="24"/>
        </w:rPr>
      </w:pPr>
    </w:p>
    <w:p w14:paraId="6D1C7D99">
      <w:pPr>
        <w:widowControl w:val="0"/>
        <w:ind w:left="2" w:hanging="2"/>
        <w:jc w:val="center"/>
        <w:rPr>
          <w:rFonts w:ascii="Times New Roman" w:hAnsi="Times New Roman" w:eastAsia="Times New Roman" w:cs="Times New Roman"/>
          <w:b/>
          <w:sz w:val="24"/>
          <w:szCs w:val="24"/>
        </w:rPr>
      </w:pPr>
    </w:p>
    <w:p w14:paraId="6D1C7D9A">
      <w:pPr>
        <w:widowControl w:val="0"/>
        <w:ind w:left="2" w:hanging="2"/>
        <w:jc w:val="center"/>
        <w:rPr>
          <w:rFonts w:ascii="Times New Roman" w:hAnsi="Times New Roman" w:eastAsia="Times New Roman" w:cs="Times New Roman"/>
          <w:b/>
          <w:sz w:val="24"/>
          <w:szCs w:val="24"/>
        </w:rPr>
      </w:pPr>
    </w:p>
    <w:p w14:paraId="6D1C7D9B">
      <w:pPr>
        <w:widowControl w:val="0"/>
        <w:ind w:left="2" w:hanging="2"/>
        <w:jc w:val="center"/>
        <w:rPr>
          <w:rFonts w:ascii="Times New Roman" w:hAnsi="Times New Roman" w:eastAsia="Times New Roman" w:cs="Times New Roman"/>
          <w:b/>
          <w:sz w:val="24"/>
          <w:szCs w:val="24"/>
        </w:rPr>
      </w:pPr>
    </w:p>
    <w:p w14:paraId="6D1C7D9C">
      <w:pPr>
        <w:pStyle w:val="6"/>
        <w:keepNext w:val="0"/>
        <w:keepLines w:val="0"/>
        <w:widowControl w:val="0"/>
        <w:ind w:left="2" w:hanging="2"/>
        <w:jc w:val="center"/>
        <w:rPr>
          <w:rFonts w:ascii="Times New Roman" w:hAnsi="Times New Roman" w:cs="Times New Roman"/>
          <w:sz w:val="24"/>
          <w:szCs w:val="24"/>
        </w:rPr>
      </w:pPr>
      <w:bookmarkStart w:id="49" w:name="_heading=h.68k5l7outmye"/>
      <w:bookmarkEnd w:id="49"/>
      <w:r>
        <w:rPr>
          <w:rFonts w:ascii="Times New Roman" w:hAnsi="Times New Roman" w:cs="Times New Roman"/>
          <w:sz w:val="24"/>
          <w:szCs w:val="24"/>
        </w:rPr>
        <w:t>Mini- CEX (2nd year)</w:t>
      </w:r>
    </w:p>
    <w:p w14:paraId="6D1C7D9D">
      <w:pPr>
        <w:widowControl w:val="0"/>
        <w:ind w:left="2" w:hanging="2"/>
        <w:jc w:val="center"/>
        <w:rPr>
          <w:rFonts w:ascii="Times New Roman" w:hAnsi="Times New Roman" w:eastAsia="Times New Roman" w:cs="Times New Roman"/>
          <w:b/>
          <w:sz w:val="24"/>
          <w:szCs w:val="24"/>
        </w:rPr>
      </w:pPr>
    </w:p>
    <w:tbl>
      <w:tblPr>
        <w:tblStyle w:val="9"/>
        <w:tblW w:w="1078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20"/>
        <w:gridCol w:w="2981"/>
        <w:gridCol w:w="1181"/>
        <w:gridCol w:w="1361"/>
        <w:gridCol w:w="2941"/>
        <w:gridCol w:w="1701"/>
      </w:tblGrid>
      <w:tr w14:paraId="6D1C7DA5">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9E">
            <w:pPr>
              <w:widowControl w:val="0"/>
              <w:ind w:left="2" w:hanging="2"/>
              <w:rPr>
                <w:rFonts w:ascii="Times New Roman" w:hAnsi="Times New Roman" w:eastAsia="Times New Roman" w:cs="Times New Roman"/>
                <w:b/>
              </w:rPr>
            </w:pPr>
            <w:r>
              <w:rPr>
                <w:rFonts w:ascii="Times New Roman" w:hAnsi="Times New Roman" w:eastAsia="Times New Roman" w:cs="Times New Roman"/>
                <w:b/>
              </w:rPr>
              <w:t>Sr. No</w:t>
            </w:r>
          </w:p>
          <w:p w14:paraId="6D1C7D9F">
            <w:pPr>
              <w:widowControl w:val="0"/>
              <w:ind w:left="2" w:hanging="2"/>
              <w:rPr>
                <w:rFonts w:ascii="Times New Roman" w:hAnsi="Times New Roman" w:eastAsia="Times New Roman" w:cs="Times New Roman"/>
                <w:b/>
              </w:rPr>
            </w:pPr>
          </w:p>
        </w:tc>
        <w:tc>
          <w:tcPr>
            <w:tcW w:w="29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0">
            <w:pPr>
              <w:widowControl w:val="0"/>
              <w:ind w:left="2" w:hanging="2"/>
              <w:rPr>
                <w:rFonts w:ascii="Times New Roman" w:hAnsi="Times New Roman" w:eastAsia="Times New Roman" w:cs="Times New Roman"/>
                <w:b/>
              </w:rPr>
            </w:pPr>
            <w:r>
              <w:rPr>
                <w:rFonts w:ascii="Times New Roman" w:hAnsi="Times New Roman" w:eastAsia="Times New Roman" w:cs="Times New Roman"/>
                <w:b/>
              </w:rPr>
              <w:t>Mini-CEX to be assessed</w:t>
            </w:r>
          </w:p>
        </w:tc>
        <w:tc>
          <w:tcPr>
            <w:tcW w:w="11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1">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Evaluation </w:t>
            </w:r>
          </w:p>
        </w:tc>
        <w:tc>
          <w:tcPr>
            <w:tcW w:w="13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2">
            <w:pPr>
              <w:widowControl w:val="0"/>
              <w:ind w:left="2" w:hanging="2"/>
              <w:rPr>
                <w:rFonts w:ascii="Times New Roman" w:hAnsi="Times New Roman" w:eastAsia="Times New Roman" w:cs="Times New Roman"/>
                <w:b/>
              </w:rPr>
            </w:pPr>
            <w:r>
              <w:rPr>
                <w:rFonts w:ascii="Times New Roman" w:hAnsi="Times New Roman" w:eastAsia="Times New Roman" w:cs="Times New Roman"/>
                <w:b/>
              </w:rPr>
              <w:t>Number of attempts</w:t>
            </w:r>
          </w:p>
        </w:tc>
        <w:tc>
          <w:tcPr>
            <w:tcW w:w="29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3">
            <w:pPr>
              <w:widowControl w:val="0"/>
              <w:ind w:left="2" w:hanging="2"/>
              <w:rPr>
                <w:rFonts w:ascii="Times New Roman" w:hAnsi="Times New Roman" w:eastAsia="Times New Roman" w:cs="Times New Roman"/>
                <w:b/>
              </w:rPr>
            </w:pPr>
            <w:r>
              <w:rPr>
                <w:rFonts w:ascii="Times New Roman" w:hAnsi="Times New Roman" w:eastAsia="Times New Roman" w:cs="Times New Roman"/>
                <w:b/>
              </w:rPr>
              <w:t>Remarks</w:t>
            </w:r>
          </w:p>
        </w:tc>
        <w:tc>
          <w:tcPr>
            <w:tcW w:w="17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4">
            <w:pPr>
              <w:widowControl w:val="0"/>
              <w:ind w:left="2" w:hanging="2"/>
              <w:rPr>
                <w:rFonts w:ascii="Times New Roman" w:hAnsi="Times New Roman" w:eastAsia="Times New Roman" w:cs="Times New Roman"/>
                <w:b/>
              </w:rPr>
            </w:pPr>
            <w:r>
              <w:rPr>
                <w:rFonts w:ascii="Times New Roman" w:hAnsi="Times New Roman" w:eastAsia="Times New Roman" w:cs="Times New Roman"/>
                <w:b/>
              </w:rPr>
              <w:t>Sign of supervisor</w:t>
            </w:r>
          </w:p>
        </w:tc>
      </w:tr>
      <w:tr w14:paraId="6D1C7DAC">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6">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1.</w:t>
            </w:r>
          </w:p>
        </w:tc>
        <w:tc>
          <w:tcPr>
            <w:tcW w:w="29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7">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Pediatric history taking </w:t>
            </w:r>
          </w:p>
        </w:tc>
        <w:tc>
          <w:tcPr>
            <w:tcW w:w="11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8">
            <w:pPr>
              <w:widowControl w:val="0"/>
              <w:ind w:left="2" w:hanging="2"/>
              <w:rPr>
                <w:rFonts w:ascii="Times New Roman" w:hAnsi="Times New Roman" w:eastAsia="Times New Roman" w:cs="Times New Roman"/>
                <w:b/>
              </w:rPr>
            </w:pPr>
          </w:p>
        </w:tc>
        <w:tc>
          <w:tcPr>
            <w:tcW w:w="13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9">
            <w:pPr>
              <w:widowControl w:val="0"/>
              <w:ind w:left="2" w:hanging="2"/>
              <w:rPr>
                <w:rFonts w:ascii="Times New Roman" w:hAnsi="Times New Roman" w:eastAsia="Times New Roman" w:cs="Times New Roman"/>
                <w:b/>
              </w:rPr>
            </w:pPr>
          </w:p>
        </w:tc>
        <w:tc>
          <w:tcPr>
            <w:tcW w:w="29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A">
            <w:pPr>
              <w:widowControl w:val="0"/>
              <w:ind w:left="2" w:hanging="2"/>
              <w:rPr>
                <w:rFonts w:ascii="Times New Roman" w:hAnsi="Times New Roman" w:eastAsia="Times New Roman" w:cs="Times New Roman"/>
                <w:b/>
              </w:rPr>
            </w:pPr>
          </w:p>
        </w:tc>
        <w:tc>
          <w:tcPr>
            <w:tcW w:w="17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B">
            <w:pPr>
              <w:widowControl w:val="0"/>
              <w:ind w:left="2" w:hanging="2"/>
              <w:rPr>
                <w:rFonts w:ascii="Times New Roman" w:hAnsi="Times New Roman" w:eastAsia="Times New Roman" w:cs="Times New Roman"/>
                <w:b/>
              </w:rPr>
            </w:pPr>
          </w:p>
        </w:tc>
      </w:tr>
      <w:tr w14:paraId="6D1C7DB3">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D">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2.</w:t>
            </w:r>
          </w:p>
        </w:tc>
        <w:tc>
          <w:tcPr>
            <w:tcW w:w="29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E">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General physical examination </w:t>
            </w:r>
          </w:p>
        </w:tc>
        <w:tc>
          <w:tcPr>
            <w:tcW w:w="11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AF">
            <w:pPr>
              <w:widowControl w:val="0"/>
              <w:ind w:left="2" w:hanging="2"/>
              <w:rPr>
                <w:rFonts w:ascii="Times New Roman" w:hAnsi="Times New Roman" w:eastAsia="Times New Roman" w:cs="Times New Roman"/>
                <w:b/>
              </w:rPr>
            </w:pPr>
          </w:p>
        </w:tc>
        <w:tc>
          <w:tcPr>
            <w:tcW w:w="13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0">
            <w:pPr>
              <w:widowControl w:val="0"/>
              <w:ind w:left="2" w:hanging="2"/>
              <w:rPr>
                <w:rFonts w:ascii="Times New Roman" w:hAnsi="Times New Roman" w:eastAsia="Times New Roman" w:cs="Times New Roman"/>
                <w:b/>
              </w:rPr>
            </w:pPr>
          </w:p>
        </w:tc>
        <w:tc>
          <w:tcPr>
            <w:tcW w:w="29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1">
            <w:pPr>
              <w:widowControl w:val="0"/>
              <w:ind w:left="2" w:hanging="2"/>
              <w:rPr>
                <w:rFonts w:ascii="Times New Roman" w:hAnsi="Times New Roman" w:eastAsia="Times New Roman" w:cs="Times New Roman"/>
                <w:b/>
              </w:rPr>
            </w:pPr>
          </w:p>
        </w:tc>
        <w:tc>
          <w:tcPr>
            <w:tcW w:w="17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2">
            <w:pPr>
              <w:widowControl w:val="0"/>
              <w:ind w:left="2" w:hanging="2"/>
              <w:rPr>
                <w:rFonts w:ascii="Times New Roman" w:hAnsi="Times New Roman" w:eastAsia="Times New Roman" w:cs="Times New Roman"/>
                <w:b/>
              </w:rPr>
            </w:pPr>
          </w:p>
        </w:tc>
      </w:tr>
      <w:tr w14:paraId="6D1C7DBA">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4">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3.</w:t>
            </w:r>
          </w:p>
        </w:tc>
        <w:tc>
          <w:tcPr>
            <w:tcW w:w="29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5">
            <w:pPr>
              <w:widowControl w:val="0"/>
              <w:ind w:left="2" w:hanging="2"/>
              <w:rPr>
                <w:rFonts w:ascii="Times New Roman" w:hAnsi="Times New Roman" w:eastAsia="Times New Roman" w:cs="Times New Roman"/>
              </w:rPr>
            </w:pPr>
            <w:r>
              <w:rPr>
                <w:rFonts w:ascii="Times New Roman" w:hAnsi="Times New Roman" w:eastAsia="Times New Roman" w:cs="Times New Roman"/>
              </w:rPr>
              <w:t>Systemic examination</w:t>
            </w:r>
          </w:p>
        </w:tc>
        <w:tc>
          <w:tcPr>
            <w:tcW w:w="11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6">
            <w:pPr>
              <w:widowControl w:val="0"/>
              <w:ind w:left="2" w:hanging="2"/>
              <w:rPr>
                <w:rFonts w:ascii="Times New Roman" w:hAnsi="Times New Roman" w:eastAsia="Times New Roman" w:cs="Times New Roman"/>
                <w:b/>
              </w:rPr>
            </w:pPr>
          </w:p>
        </w:tc>
        <w:tc>
          <w:tcPr>
            <w:tcW w:w="13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7">
            <w:pPr>
              <w:widowControl w:val="0"/>
              <w:ind w:left="2" w:hanging="2"/>
              <w:rPr>
                <w:rFonts w:ascii="Times New Roman" w:hAnsi="Times New Roman" w:eastAsia="Times New Roman" w:cs="Times New Roman"/>
                <w:b/>
              </w:rPr>
            </w:pPr>
          </w:p>
        </w:tc>
        <w:tc>
          <w:tcPr>
            <w:tcW w:w="29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8">
            <w:pPr>
              <w:widowControl w:val="0"/>
              <w:ind w:left="2" w:hanging="2"/>
              <w:rPr>
                <w:rFonts w:ascii="Times New Roman" w:hAnsi="Times New Roman" w:eastAsia="Times New Roman" w:cs="Times New Roman"/>
                <w:b/>
              </w:rPr>
            </w:pPr>
          </w:p>
        </w:tc>
        <w:tc>
          <w:tcPr>
            <w:tcW w:w="17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9">
            <w:pPr>
              <w:widowControl w:val="0"/>
              <w:ind w:left="2" w:hanging="2"/>
              <w:rPr>
                <w:rFonts w:ascii="Times New Roman" w:hAnsi="Times New Roman" w:eastAsia="Times New Roman" w:cs="Times New Roman"/>
                <w:b/>
              </w:rPr>
            </w:pPr>
          </w:p>
        </w:tc>
      </w:tr>
      <w:tr w14:paraId="6D1C7DC1">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B">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4.</w:t>
            </w:r>
          </w:p>
        </w:tc>
        <w:tc>
          <w:tcPr>
            <w:tcW w:w="29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C">
            <w:pPr>
              <w:widowControl w:val="0"/>
              <w:ind w:left="2" w:hanging="2"/>
              <w:rPr>
                <w:rFonts w:ascii="Times New Roman" w:hAnsi="Times New Roman" w:eastAsia="Times New Roman" w:cs="Times New Roman"/>
              </w:rPr>
            </w:pPr>
            <w:r>
              <w:rPr>
                <w:rFonts w:ascii="Times New Roman" w:hAnsi="Times New Roman" w:eastAsia="Times New Roman" w:cs="Times New Roman"/>
              </w:rPr>
              <w:t>Abdominal examination of a mass abdomen</w:t>
            </w:r>
          </w:p>
        </w:tc>
        <w:tc>
          <w:tcPr>
            <w:tcW w:w="11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D">
            <w:pPr>
              <w:widowControl w:val="0"/>
              <w:ind w:left="2" w:hanging="2"/>
              <w:rPr>
                <w:rFonts w:ascii="Times New Roman" w:hAnsi="Times New Roman" w:eastAsia="Times New Roman" w:cs="Times New Roman"/>
                <w:b/>
              </w:rPr>
            </w:pPr>
          </w:p>
        </w:tc>
        <w:tc>
          <w:tcPr>
            <w:tcW w:w="13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E">
            <w:pPr>
              <w:widowControl w:val="0"/>
              <w:ind w:left="2" w:hanging="2"/>
              <w:rPr>
                <w:rFonts w:ascii="Times New Roman" w:hAnsi="Times New Roman" w:eastAsia="Times New Roman" w:cs="Times New Roman"/>
                <w:b/>
              </w:rPr>
            </w:pPr>
          </w:p>
        </w:tc>
        <w:tc>
          <w:tcPr>
            <w:tcW w:w="29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BF">
            <w:pPr>
              <w:widowControl w:val="0"/>
              <w:ind w:left="2" w:hanging="2"/>
              <w:rPr>
                <w:rFonts w:ascii="Times New Roman" w:hAnsi="Times New Roman" w:eastAsia="Times New Roman" w:cs="Times New Roman"/>
                <w:b/>
              </w:rPr>
            </w:pPr>
          </w:p>
        </w:tc>
        <w:tc>
          <w:tcPr>
            <w:tcW w:w="17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C0">
            <w:pPr>
              <w:widowControl w:val="0"/>
              <w:ind w:left="2" w:hanging="2"/>
              <w:rPr>
                <w:rFonts w:ascii="Times New Roman" w:hAnsi="Times New Roman" w:eastAsia="Times New Roman" w:cs="Times New Roman"/>
                <w:b/>
              </w:rPr>
            </w:pPr>
          </w:p>
        </w:tc>
      </w:tr>
      <w:tr w14:paraId="6D1C7DC8">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C2">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5.</w:t>
            </w:r>
          </w:p>
        </w:tc>
        <w:tc>
          <w:tcPr>
            <w:tcW w:w="29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C3">
            <w:pPr>
              <w:widowControl w:val="0"/>
              <w:ind w:left="2" w:hanging="2"/>
              <w:rPr>
                <w:rFonts w:ascii="Times New Roman" w:hAnsi="Times New Roman" w:eastAsia="Times New Roman" w:cs="Times New Roman"/>
              </w:rPr>
            </w:pPr>
            <w:r>
              <w:rPr>
                <w:rFonts w:ascii="Times New Roman" w:hAnsi="Times New Roman" w:eastAsia="Times New Roman" w:cs="Times New Roman"/>
              </w:rPr>
              <w:t>Proctoscopy</w:t>
            </w:r>
          </w:p>
        </w:tc>
        <w:tc>
          <w:tcPr>
            <w:tcW w:w="11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C4">
            <w:pPr>
              <w:widowControl w:val="0"/>
              <w:ind w:left="2" w:hanging="2"/>
              <w:rPr>
                <w:rFonts w:ascii="Times New Roman" w:hAnsi="Times New Roman" w:eastAsia="Times New Roman" w:cs="Times New Roman"/>
                <w:b/>
              </w:rPr>
            </w:pPr>
          </w:p>
        </w:tc>
        <w:tc>
          <w:tcPr>
            <w:tcW w:w="136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C5">
            <w:pPr>
              <w:widowControl w:val="0"/>
              <w:ind w:left="2" w:hanging="2"/>
              <w:rPr>
                <w:rFonts w:ascii="Times New Roman" w:hAnsi="Times New Roman" w:eastAsia="Times New Roman" w:cs="Times New Roman"/>
                <w:b/>
              </w:rPr>
            </w:pPr>
          </w:p>
        </w:tc>
        <w:tc>
          <w:tcPr>
            <w:tcW w:w="29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C6">
            <w:pPr>
              <w:widowControl w:val="0"/>
              <w:ind w:left="2" w:hanging="2"/>
              <w:rPr>
                <w:rFonts w:ascii="Times New Roman" w:hAnsi="Times New Roman" w:eastAsia="Times New Roman" w:cs="Times New Roman"/>
                <w:b/>
              </w:rPr>
            </w:pPr>
          </w:p>
        </w:tc>
        <w:tc>
          <w:tcPr>
            <w:tcW w:w="17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C7">
            <w:pPr>
              <w:widowControl w:val="0"/>
              <w:ind w:left="2" w:hanging="2"/>
              <w:rPr>
                <w:rFonts w:ascii="Times New Roman" w:hAnsi="Times New Roman" w:eastAsia="Times New Roman" w:cs="Times New Roman"/>
                <w:b/>
              </w:rPr>
            </w:pPr>
          </w:p>
        </w:tc>
      </w:tr>
    </w:tbl>
    <w:p w14:paraId="6D1C7DC9">
      <w:pPr>
        <w:widowControl w:val="0"/>
        <w:ind w:left="2" w:hanging="2"/>
        <w:jc w:val="center"/>
        <w:rPr>
          <w:rFonts w:ascii="Times New Roman" w:hAnsi="Times New Roman" w:eastAsia="Times New Roman" w:cs="Times New Roman"/>
          <w:b/>
          <w:sz w:val="24"/>
          <w:szCs w:val="24"/>
        </w:rPr>
      </w:pPr>
    </w:p>
    <w:p w14:paraId="6D1C7DCA">
      <w:pPr>
        <w:widowControl w:val="0"/>
        <w:ind w:left="2" w:hanging="2"/>
        <w:jc w:val="center"/>
        <w:rPr>
          <w:rFonts w:ascii="Times New Roman" w:hAnsi="Times New Roman" w:eastAsia="Times New Roman" w:cs="Times New Roman"/>
          <w:b/>
          <w:sz w:val="24"/>
          <w:szCs w:val="24"/>
        </w:rPr>
      </w:pPr>
    </w:p>
    <w:p w14:paraId="6D1C7DCB">
      <w:pPr>
        <w:widowControl w:val="0"/>
        <w:ind w:left="2" w:hanging="2"/>
        <w:jc w:val="center"/>
        <w:rPr>
          <w:rFonts w:ascii="Times New Roman" w:hAnsi="Times New Roman" w:eastAsia="Times New Roman" w:cs="Times New Roman"/>
          <w:b/>
          <w:sz w:val="24"/>
          <w:szCs w:val="24"/>
        </w:rPr>
      </w:pPr>
    </w:p>
    <w:p w14:paraId="6D1C7DCC">
      <w:pPr>
        <w:widowControl w:val="0"/>
        <w:ind w:left="2" w:hanging="2"/>
        <w:jc w:val="center"/>
        <w:rPr>
          <w:rFonts w:ascii="Times New Roman" w:hAnsi="Times New Roman" w:eastAsia="Times New Roman" w:cs="Times New Roman"/>
          <w:b/>
          <w:sz w:val="24"/>
          <w:szCs w:val="24"/>
        </w:rPr>
      </w:pPr>
    </w:p>
    <w:p w14:paraId="6D1C7DCD">
      <w:pPr>
        <w:widowControl w:val="0"/>
        <w:ind w:left="2" w:hanging="2"/>
        <w:jc w:val="center"/>
        <w:rPr>
          <w:rFonts w:ascii="Times New Roman" w:hAnsi="Times New Roman" w:eastAsia="Times New Roman" w:cs="Times New Roman"/>
          <w:b/>
          <w:sz w:val="24"/>
          <w:szCs w:val="24"/>
        </w:rPr>
      </w:pPr>
    </w:p>
    <w:p w14:paraId="6D1C7DCE">
      <w:pPr>
        <w:widowControl w:val="0"/>
        <w:ind w:left="2" w:hanging="2"/>
        <w:jc w:val="center"/>
        <w:rPr>
          <w:rFonts w:ascii="Times New Roman" w:hAnsi="Times New Roman" w:eastAsia="Times New Roman" w:cs="Times New Roman"/>
          <w:b/>
          <w:sz w:val="24"/>
          <w:szCs w:val="24"/>
        </w:rPr>
      </w:pPr>
    </w:p>
    <w:p w14:paraId="6D1C7DCF">
      <w:pPr>
        <w:widowControl w:val="0"/>
        <w:ind w:left="2" w:hanging="2"/>
        <w:jc w:val="center"/>
        <w:rPr>
          <w:rFonts w:ascii="Times New Roman" w:hAnsi="Times New Roman" w:eastAsia="Times New Roman" w:cs="Times New Roman"/>
          <w:b/>
          <w:sz w:val="24"/>
          <w:szCs w:val="24"/>
        </w:rPr>
      </w:pPr>
    </w:p>
    <w:p w14:paraId="6D1C7DD0">
      <w:pPr>
        <w:widowControl w:val="0"/>
        <w:ind w:left="3" w:hanging="3"/>
        <w:jc w:val="center"/>
        <w:rPr>
          <w:rFonts w:ascii="Times New Roman" w:hAnsi="Times New Roman" w:eastAsia="Times New Roman" w:cs="Times New Roman"/>
          <w:b/>
          <w:sz w:val="28"/>
          <w:szCs w:val="28"/>
        </w:rPr>
      </w:pPr>
    </w:p>
    <w:p w14:paraId="6D1C7DD1">
      <w:pPr>
        <w:widowControl w:val="0"/>
        <w:ind w:left="3" w:hanging="3"/>
        <w:jc w:val="center"/>
        <w:rPr>
          <w:rFonts w:ascii="Times New Roman" w:hAnsi="Times New Roman" w:eastAsia="Times New Roman" w:cs="Times New Roman"/>
          <w:b/>
          <w:sz w:val="28"/>
          <w:szCs w:val="28"/>
        </w:rPr>
      </w:pPr>
    </w:p>
    <w:p w14:paraId="6D1C7DD2">
      <w:pPr>
        <w:widowControl w:val="0"/>
        <w:ind w:left="3" w:hanging="3"/>
        <w:jc w:val="center"/>
        <w:rPr>
          <w:rFonts w:ascii="Times New Roman" w:hAnsi="Times New Roman" w:eastAsia="Times New Roman" w:cs="Times New Roman"/>
          <w:b/>
          <w:sz w:val="28"/>
          <w:szCs w:val="28"/>
        </w:rPr>
      </w:pPr>
    </w:p>
    <w:p w14:paraId="6D1C7DD3">
      <w:pPr>
        <w:widowControl w:val="0"/>
        <w:ind w:left="3" w:hanging="3"/>
        <w:jc w:val="center"/>
        <w:rPr>
          <w:rFonts w:ascii="Times New Roman" w:hAnsi="Times New Roman" w:eastAsia="Times New Roman" w:cs="Times New Roman"/>
          <w:b/>
          <w:sz w:val="28"/>
          <w:szCs w:val="28"/>
        </w:rPr>
      </w:pPr>
    </w:p>
    <w:p w14:paraId="6D1C7DD4">
      <w:pPr>
        <w:pStyle w:val="6"/>
        <w:keepNext w:val="0"/>
        <w:keepLines w:val="0"/>
        <w:widowControl w:val="0"/>
        <w:ind w:left="3" w:hanging="3"/>
        <w:jc w:val="center"/>
        <w:rPr>
          <w:rFonts w:ascii="Times New Roman" w:hAnsi="Times New Roman" w:cs="Times New Roman"/>
          <w:sz w:val="28"/>
          <w:szCs w:val="28"/>
        </w:rPr>
      </w:pPr>
      <w:bookmarkStart w:id="50" w:name="_heading=h.7hpn1sy2eewj"/>
      <w:bookmarkEnd w:id="50"/>
      <w:r>
        <w:rPr>
          <w:rFonts w:ascii="Times New Roman" w:hAnsi="Times New Roman" w:cs="Times New Roman"/>
          <w:sz w:val="28"/>
          <w:szCs w:val="28"/>
        </w:rPr>
        <w:t>Mini- CEX (3rd year</w:t>
      </w:r>
      <w:r>
        <w:rPr>
          <w:rFonts w:ascii="Times New Roman" w:hAnsi="Times New Roman" w:cs="Times New Roman"/>
          <w:sz w:val="24"/>
          <w:szCs w:val="24"/>
        </w:rPr>
        <w:t>)</w:t>
      </w:r>
    </w:p>
    <w:p w14:paraId="6D1C7DD5">
      <w:pPr>
        <w:widowControl w:val="0"/>
        <w:ind w:left="2" w:hanging="2"/>
        <w:jc w:val="center"/>
        <w:rPr>
          <w:rFonts w:ascii="Times New Roman" w:hAnsi="Times New Roman" w:eastAsia="Times New Roman" w:cs="Times New Roman"/>
          <w:b/>
          <w:sz w:val="24"/>
          <w:szCs w:val="24"/>
        </w:rPr>
      </w:pPr>
    </w:p>
    <w:tbl>
      <w:tblPr>
        <w:tblStyle w:val="9"/>
        <w:tblW w:w="108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20"/>
        <w:gridCol w:w="3260"/>
        <w:gridCol w:w="1500"/>
        <w:gridCol w:w="1340"/>
        <w:gridCol w:w="1820"/>
        <w:gridCol w:w="2260"/>
      </w:tblGrid>
      <w:tr w14:paraId="6D1C7DDC">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D6">
            <w:pPr>
              <w:widowControl w:val="0"/>
              <w:ind w:left="2" w:hanging="2"/>
              <w:rPr>
                <w:rFonts w:ascii="Times New Roman" w:hAnsi="Times New Roman" w:eastAsia="Times New Roman" w:cs="Times New Roman"/>
              </w:rPr>
            </w:pPr>
            <w:r>
              <w:rPr>
                <w:rFonts w:ascii="Times New Roman" w:hAnsi="Times New Roman" w:eastAsia="Times New Roman" w:cs="Times New Roman"/>
                <w:b/>
              </w:rPr>
              <w:t>S.NO</w:t>
            </w:r>
          </w:p>
        </w:tc>
        <w:tc>
          <w:tcPr>
            <w:tcW w:w="3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D7">
            <w:pPr>
              <w:widowControl w:val="0"/>
              <w:ind w:left="2" w:hanging="2"/>
              <w:rPr>
                <w:rFonts w:ascii="Times New Roman" w:hAnsi="Times New Roman" w:eastAsia="Times New Roman" w:cs="Times New Roman"/>
                <w:b/>
              </w:rPr>
            </w:pPr>
            <w:r>
              <w:rPr>
                <w:rFonts w:ascii="Times New Roman" w:hAnsi="Times New Roman" w:eastAsia="Times New Roman" w:cs="Times New Roman"/>
                <w:b/>
              </w:rPr>
              <w:t>Mini-CEX to be assessed</w:t>
            </w:r>
          </w:p>
        </w:tc>
        <w:tc>
          <w:tcPr>
            <w:tcW w:w="15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D8">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Evaluation </w:t>
            </w:r>
          </w:p>
        </w:tc>
        <w:tc>
          <w:tcPr>
            <w:tcW w:w="1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D9">
            <w:pPr>
              <w:widowControl w:val="0"/>
              <w:ind w:left="2" w:hanging="2"/>
              <w:rPr>
                <w:rFonts w:ascii="Times New Roman" w:hAnsi="Times New Roman" w:eastAsia="Times New Roman" w:cs="Times New Roman"/>
                <w:b/>
              </w:rPr>
            </w:pPr>
            <w:r>
              <w:rPr>
                <w:rFonts w:ascii="Times New Roman" w:hAnsi="Times New Roman" w:eastAsia="Times New Roman" w:cs="Times New Roman"/>
                <w:b/>
              </w:rPr>
              <w:t>Number of attempts</w:t>
            </w:r>
          </w:p>
        </w:tc>
        <w:tc>
          <w:tcPr>
            <w:tcW w:w="1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DA">
            <w:pPr>
              <w:widowControl w:val="0"/>
              <w:ind w:left="2" w:hanging="2"/>
              <w:rPr>
                <w:rFonts w:ascii="Times New Roman" w:hAnsi="Times New Roman" w:eastAsia="Times New Roman" w:cs="Times New Roman"/>
                <w:b/>
              </w:rPr>
            </w:pPr>
            <w:r>
              <w:rPr>
                <w:rFonts w:ascii="Times New Roman" w:hAnsi="Times New Roman" w:eastAsia="Times New Roman" w:cs="Times New Roman"/>
                <w:b/>
              </w:rPr>
              <w:t>Remarks</w:t>
            </w:r>
          </w:p>
        </w:tc>
        <w:tc>
          <w:tcPr>
            <w:tcW w:w="2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DB">
            <w:pPr>
              <w:widowControl w:val="0"/>
              <w:ind w:left="2" w:hanging="2"/>
              <w:rPr>
                <w:rFonts w:ascii="Times New Roman" w:hAnsi="Times New Roman" w:eastAsia="Times New Roman" w:cs="Times New Roman"/>
                <w:b/>
              </w:rPr>
            </w:pPr>
            <w:r>
              <w:rPr>
                <w:rFonts w:ascii="Times New Roman" w:hAnsi="Times New Roman" w:eastAsia="Times New Roman" w:cs="Times New Roman"/>
                <w:b/>
              </w:rPr>
              <w:t>Sign of supervisor</w:t>
            </w:r>
          </w:p>
        </w:tc>
      </w:tr>
      <w:tr w14:paraId="6D1C7DE3">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DD">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1.</w:t>
            </w:r>
          </w:p>
        </w:tc>
        <w:tc>
          <w:tcPr>
            <w:tcW w:w="3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DE">
            <w:pPr>
              <w:widowControl w:val="0"/>
              <w:rPr>
                <w:rFonts w:ascii="Times New Roman" w:hAnsi="Times New Roman" w:eastAsia="Times New Roman" w:cs="Times New Roman"/>
              </w:rPr>
            </w:pPr>
            <w:r>
              <w:rPr>
                <w:rFonts w:ascii="Times New Roman" w:hAnsi="Times New Roman" w:eastAsia="Times New Roman" w:cs="Times New Roman"/>
              </w:rPr>
              <w:t>Neonatal history and examination</w:t>
            </w:r>
          </w:p>
        </w:tc>
        <w:tc>
          <w:tcPr>
            <w:tcW w:w="15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DF">
            <w:pPr>
              <w:widowControl w:val="0"/>
              <w:ind w:left="2" w:hanging="2"/>
              <w:rPr>
                <w:rFonts w:ascii="Times New Roman" w:hAnsi="Times New Roman" w:eastAsia="Times New Roman" w:cs="Times New Roman"/>
              </w:rPr>
            </w:pPr>
          </w:p>
        </w:tc>
        <w:tc>
          <w:tcPr>
            <w:tcW w:w="1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0">
            <w:pPr>
              <w:widowControl w:val="0"/>
              <w:ind w:left="2" w:hanging="2"/>
              <w:rPr>
                <w:rFonts w:ascii="Times New Roman" w:hAnsi="Times New Roman" w:eastAsia="Times New Roman" w:cs="Times New Roman"/>
              </w:rPr>
            </w:pPr>
          </w:p>
        </w:tc>
        <w:tc>
          <w:tcPr>
            <w:tcW w:w="1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1">
            <w:pPr>
              <w:widowControl w:val="0"/>
              <w:ind w:left="2" w:hanging="2"/>
              <w:rPr>
                <w:rFonts w:ascii="Times New Roman" w:hAnsi="Times New Roman" w:eastAsia="Times New Roman" w:cs="Times New Roman"/>
              </w:rPr>
            </w:pPr>
          </w:p>
        </w:tc>
        <w:tc>
          <w:tcPr>
            <w:tcW w:w="2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2">
            <w:pPr>
              <w:widowControl w:val="0"/>
              <w:ind w:left="2" w:hanging="2"/>
              <w:rPr>
                <w:rFonts w:ascii="Times New Roman" w:hAnsi="Times New Roman" w:eastAsia="Times New Roman" w:cs="Times New Roman"/>
              </w:rPr>
            </w:pPr>
          </w:p>
        </w:tc>
      </w:tr>
      <w:tr w14:paraId="6D1C7DEA">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4">
            <w:pPr>
              <w:ind w:left="2" w:hanging="2"/>
              <w:jc w:val="center"/>
              <w:rPr>
                <w:rFonts w:ascii="Times New Roman" w:hAnsi="Times New Roman" w:eastAsia="Times New Roman" w:cs="Times New Roman"/>
              </w:rPr>
            </w:pPr>
            <w:r>
              <w:rPr>
                <w:rFonts w:ascii="Times New Roman" w:hAnsi="Times New Roman" w:eastAsia="Times New Roman" w:cs="Times New Roman"/>
              </w:rPr>
              <w:t>2.</w:t>
            </w:r>
          </w:p>
        </w:tc>
        <w:tc>
          <w:tcPr>
            <w:tcW w:w="3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5">
            <w:pPr>
              <w:widowControl w:val="0"/>
              <w:ind w:left="2" w:hanging="2"/>
              <w:rPr>
                <w:rFonts w:ascii="Times New Roman" w:hAnsi="Times New Roman" w:eastAsia="Times New Roman" w:cs="Times New Roman"/>
              </w:rPr>
            </w:pPr>
            <w:r>
              <w:rPr>
                <w:rFonts w:ascii="Times New Roman" w:hAnsi="Times New Roman" w:eastAsia="Times New Roman" w:cs="Times New Roman"/>
              </w:rPr>
              <w:t>Breaking the bad news in obstetrics e.g poor prognosis, anomalous baby</w:t>
            </w:r>
          </w:p>
        </w:tc>
        <w:tc>
          <w:tcPr>
            <w:tcW w:w="15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6">
            <w:pPr>
              <w:widowControl w:val="0"/>
              <w:ind w:left="2" w:hanging="2"/>
              <w:rPr>
                <w:rFonts w:ascii="Times New Roman" w:hAnsi="Times New Roman" w:eastAsia="Times New Roman" w:cs="Times New Roman"/>
              </w:rPr>
            </w:pPr>
          </w:p>
        </w:tc>
        <w:tc>
          <w:tcPr>
            <w:tcW w:w="1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7">
            <w:pPr>
              <w:widowControl w:val="0"/>
              <w:ind w:left="2" w:hanging="2"/>
              <w:rPr>
                <w:rFonts w:ascii="Times New Roman" w:hAnsi="Times New Roman" w:eastAsia="Times New Roman" w:cs="Times New Roman"/>
              </w:rPr>
            </w:pPr>
          </w:p>
        </w:tc>
        <w:tc>
          <w:tcPr>
            <w:tcW w:w="1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8">
            <w:pPr>
              <w:widowControl w:val="0"/>
              <w:ind w:left="2" w:hanging="2"/>
              <w:rPr>
                <w:rFonts w:ascii="Times New Roman" w:hAnsi="Times New Roman" w:eastAsia="Times New Roman" w:cs="Times New Roman"/>
              </w:rPr>
            </w:pPr>
          </w:p>
        </w:tc>
        <w:tc>
          <w:tcPr>
            <w:tcW w:w="2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9">
            <w:pPr>
              <w:widowControl w:val="0"/>
              <w:ind w:left="2" w:hanging="2"/>
              <w:rPr>
                <w:rFonts w:ascii="Times New Roman" w:hAnsi="Times New Roman" w:eastAsia="Times New Roman" w:cs="Times New Roman"/>
              </w:rPr>
            </w:pPr>
          </w:p>
        </w:tc>
      </w:tr>
      <w:tr w14:paraId="6D1C7DF1">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B">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3.</w:t>
            </w:r>
          </w:p>
        </w:tc>
        <w:tc>
          <w:tcPr>
            <w:tcW w:w="3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C">
            <w:pPr>
              <w:widowControl w:val="0"/>
              <w:ind w:left="2" w:hanging="2"/>
              <w:rPr>
                <w:rFonts w:ascii="Times New Roman" w:hAnsi="Times New Roman" w:eastAsia="Times New Roman" w:cs="Times New Roman"/>
              </w:rPr>
            </w:pPr>
            <w:r>
              <w:rPr>
                <w:rFonts w:ascii="Times New Roman" w:hAnsi="Times New Roman" w:eastAsia="Times New Roman" w:cs="Times New Roman"/>
              </w:rPr>
              <w:t>Interpretation of  ultrasound and ct scans of pediatric patients</w:t>
            </w:r>
          </w:p>
        </w:tc>
        <w:tc>
          <w:tcPr>
            <w:tcW w:w="15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D">
            <w:pPr>
              <w:widowControl w:val="0"/>
              <w:ind w:left="2" w:hanging="2"/>
              <w:rPr>
                <w:rFonts w:ascii="Times New Roman" w:hAnsi="Times New Roman" w:eastAsia="Times New Roman" w:cs="Times New Roman"/>
              </w:rPr>
            </w:pPr>
          </w:p>
        </w:tc>
        <w:tc>
          <w:tcPr>
            <w:tcW w:w="1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E">
            <w:pPr>
              <w:widowControl w:val="0"/>
              <w:ind w:left="2" w:hanging="2"/>
              <w:rPr>
                <w:rFonts w:ascii="Times New Roman" w:hAnsi="Times New Roman" w:eastAsia="Times New Roman" w:cs="Times New Roman"/>
              </w:rPr>
            </w:pPr>
          </w:p>
        </w:tc>
        <w:tc>
          <w:tcPr>
            <w:tcW w:w="1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EF">
            <w:pPr>
              <w:widowControl w:val="0"/>
              <w:ind w:left="2" w:hanging="2"/>
              <w:rPr>
                <w:rFonts w:ascii="Times New Roman" w:hAnsi="Times New Roman" w:eastAsia="Times New Roman" w:cs="Times New Roman"/>
              </w:rPr>
            </w:pPr>
          </w:p>
        </w:tc>
        <w:tc>
          <w:tcPr>
            <w:tcW w:w="2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0">
            <w:pPr>
              <w:widowControl w:val="0"/>
              <w:ind w:left="2" w:hanging="2"/>
              <w:rPr>
                <w:rFonts w:ascii="Times New Roman" w:hAnsi="Times New Roman" w:eastAsia="Times New Roman" w:cs="Times New Roman"/>
              </w:rPr>
            </w:pPr>
          </w:p>
        </w:tc>
      </w:tr>
      <w:tr w14:paraId="6D1C7DF8">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2">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4.</w:t>
            </w:r>
          </w:p>
        </w:tc>
        <w:tc>
          <w:tcPr>
            <w:tcW w:w="3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3">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Excisional biopsies  </w:t>
            </w:r>
          </w:p>
        </w:tc>
        <w:tc>
          <w:tcPr>
            <w:tcW w:w="15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4">
            <w:pPr>
              <w:widowControl w:val="0"/>
              <w:ind w:left="2" w:hanging="2"/>
              <w:rPr>
                <w:rFonts w:ascii="Times New Roman" w:hAnsi="Times New Roman" w:eastAsia="Times New Roman" w:cs="Times New Roman"/>
              </w:rPr>
            </w:pPr>
          </w:p>
        </w:tc>
        <w:tc>
          <w:tcPr>
            <w:tcW w:w="1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5">
            <w:pPr>
              <w:widowControl w:val="0"/>
              <w:ind w:left="2" w:hanging="2"/>
              <w:rPr>
                <w:rFonts w:ascii="Times New Roman" w:hAnsi="Times New Roman" w:eastAsia="Times New Roman" w:cs="Times New Roman"/>
              </w:rPr>
            </w:pPr>
          </w:p>
        </w:tc>
        <w:tc>
          <w:tcPr>
            <w:tcW w:w="1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6">
            <w:pPr>
              <w:widowControl w:val="0"/>
              <w:ind w:left="2" w:hanging="2"/>
              <w:rPr>
                <w:rFonts w:ascii="Times New Roman" w:hAnsi="Times New Roman" w:eastAsia="Times New Roman" w:cs="Times New Roman"/>
              </w:rPr>
            </w:pPr>
          </w:p>
        </w:tc>
        <w:tc>
          <w:tcPr>
            <w:tcW w:w="2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7">
            <w:pPr>
              <w:widowControl w:val="0"/>
              <w:ind w:left="2" w:hanging="2"/>
              <w:rPr>
                <w:rFonts w:ascii="Times New Roman" w:hAnsi="Times New Roman" w:eastAsia="Times New Roman" w:cs="Times New Roman"/>
              </w:rPr>
            </w:pPr>
          </w:p>
        </w:tc>
      </w:tr>
      <w:tr w14:paraId="6D1C7DFF">
        <w:trPr>
          <w:jc w:val="center"/>
        </w:trPr>
        <w:tc>
          <w:tcPr>
            <w:tcW w:w="6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9">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5.</w:t>
            </w:r>
          </w:p>
        </w:tc>
        <w:tc>
          <w:tcPr>
            <w:tcW w:w="3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A">
            <w:pPr>
              <w:widowControl w:val="0"/>
              <w:ind w:left="2" w:hanging="2"/>
              <w:rPr>
                <w:rFonts w:ascii="Times New Roman" w:hAnsi="Times New Roman" w:eastAsia="Times New Roman" w:cs="Times New Roman"/>
              </w:rPr>
            </w:pPr>
            <w:r>
              <w:rPr>
                <w:rFonts w:ascii="Times New Roman" w:hAnsi="Times New Roman" w:eastAsia="Times New Roman" w:cs="Times New Roman"/>
              </w:rPr>
              <w:t>Perineal examination</w:t>
            </w:r>
          </w:p>
        </w:tc>
        <w:tc>
          <w:tcPr>
            <w:tcW w:w="15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B">
            <w:pPr>
              <w:widowControl w:val="0"/>
              <w:ind w:left="2" w:hanging="2"/>
              <w:rPr>
                <w:rFonts w:ascii="Times New Roman" w:hAnsi="Times New Roman" w:eastAsia="Times New Roman" w:cs="Times New Roman"/>
              </w:rPr>
            </w:pPr>
          </w:p>
        </w:tc>
        <w:tc>
          <w:tcPr>
            <w:tcW w:w="13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C">
            <w:pPr>
              <w:widowControl w:val="0"/>
              <w:ind w:left="2" w:hanging="2"/>
              <w:rPr>
                <w:rFonts w:ascii="Times New Roman" w:hAnsi="Times New Roman" w:eastAsia="Times New Roman" w:cs="Times New Roman"/>
              </w:rPr>
            </w:pPr>
          </w:p>
        </w:tc>
        <w:tc>
          <w:tcPr>
            <w:tcW w:w="1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D">
            <w:pPr>
              <w:widowControl w:val="0"/>
              <w:ind w:left="2" w:hanging="2"/>
              <w:rPr>
                <w:rFonts w:ascii="Times New Roman" w:hAnsi="Times New Roman" w:eastAsia="Times New Roman" w:cs="Times New Roman"/>
              </w:rPr>
            </w:pPr>
          </w:p>
        </w:tc>
        <w:tc>
          <w:tcPr>
            <w:tcW w:w="226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DFE">
            <w:pPr>
              <w:widowControl w:val="0"/>
              <w:ind w:left="2" w:hanging="2"/>
              <w:rPr>
                <w:rFonts w:ascii="Times New Roman" w:hAnsi="Times New Roman" w:eastAsia="Times New Roman" w:cs="Times New Roman"/>
              </w:rPr>
            </w:pPr>
          </w:p>
        </w:tc>
      </w:tr>
    </w:tbl>
    <w:p w14:paraId="6D1C7E00">
      <w:pPr>
        <w:widowControl w:val="0"/>
        <w:ind w:left="2" w:hanging="2"/>
        <w:jc w:val="center"/>
        <w:rPr>
          <w:rFonts w:ascii="Times New Roman" w:hAnsi="Times New Roman" w:eastAsia="Times New Roman" w:cs="Times New Roman"/>
          <w:sz w:val="24"/>
          <w:szCs w:val="24"/>
        </w:rPr>
      </w:pPr>
    </w:p>
    <w:p w14:paraId="6D1C7E01">
      <w:pPr>
        <w:widowControl w:val="0"/>
        <w:ind w:left="3" w:hanging="3"/>
        <w:jc w:val="center"/>
        <w:rPr>
          <w:rFonts w:ascii="Times New Roman" w:hAnsi="Times New Roman" w:eastAsia="Times New Roman" w:cs="Times New Roman"/>
          <w:b/>
          <w:sz w:val="28"/>
          <w:szCs w:val="28"/>
        </w:rPr>
      </w:pPr>
    </w:p>
    <w:p w14:paraId="6D1C7E02">
      <w:pPr>
        <w:widowControl w:val="0"/>
        <w:ind w:left="3" w:hanging="3"/>
        <w:jc w:val="center"/>
        <w:rPr>
          <w:rFonts w:ascii="Times New Roman" w:hAnsi="Times New Roman" w:eastAsia="Times New Roman" w:cs="Times New Roman"/>
          <w:b/>
          <w:sz w:val="28"/>
          <w:szCs w:val="28"/>
        </w:rPr>
      </w:pPr>
    </w:p>
    <w:p w14:paraId="6D1C7E03">
      <w:pPr>
        <w:widowControl w:val="0"/>
        <w:ind w:left="3" w:hanging="3"/>
        <w:jc w:val="center"/>
        <w:rPr>
          <w:rFonts w:ascii="Times New Roman" w:hAnsi="Times New Roman" w:eastAsia="Times New Roman" w:cs="Times New Roman"/>
          <w:b/>
          <w:sz w:val="28"/>
          <w:szCs w:val="28"/>
        </w:rPr>
      </w:pPr>
    </w:p>
    <w:p w14:paraId="6D1C7E04">
      <w:pPr>
        <w:widowControl w:val="0"/>
        <w:ind w:left="3" w:hanging="3"/>
        <w:jc w:val="center"/>
        <w:rPr>
          <w:rFonts w:ascii="Times New Roman" w:hAnsi="Times New Roman" w:eastAsia="Times New Roman" w:cs="Times New Roman"/>
          <w:b/>
          <w:sz w:val="28"/>
          <w:szCs w:val="28"/>
        </w:rPr>
      </w:pPr>
    </w:p>
    <w:p w14:paraId="6D1C7E05">
      <w:pPr>
        <w:widowControl w:val="0"/>
        <w:ind w:left="3" w:hanging="3"/>
        <w:jc w:val="center"/>
        <w:rPr>
          <w:rFonts w:ascii="Times New Roman" w:hAnsi="Times New Roman" w:eastAsia="Times New Roman" w:cs="Times New Roman"/>
          <w:b/>
          <w:sz w:val="28"/>
          <w:szCs w:val="28"/>
        </w:rPr>
      </w:pPr>
    </w:p>
    <w:p w14:paraId="6D1C7E06">
      <w:pPr>
        <w:pStyle w:val="6"/>
        <w:keepNext w:val="0"/>
        <w:keepLines w:val="0"/>
        <w:widowControl w:val="0"/>
        <w:ind w:left="2" w:hanging="2"/>
        <w:jc w:val="center"/>
        <w:rPr>
          <w:rFonts w:ascii="Times New Roman" w:hAnsi="Times New Roman" w:cs="Times New Roman"/>
          <w:sz w:val="24"/>
          <w:szCs w:val="24"/>
        </w:rPr>
      </w:pPr>
      <w:bookmarkStart w:id="51" w:name="_heading=h.8vio4w9fj9cf"/>
      <w:bookmarkEnd w:id="51"/>
      <w:bookmarkStart w:id="52" w:name="_Hlk144289476"/>
      <w:r>
        <w:rPr>
          <w:rFonts w:ascii="Times New Roman" w:hAnsi="Times New Roman" w:cs="Times New Roman"/>
          <w:sz w:val="24"/>
          <w:szCs w:val="24"/>
        </w:rPr>
        <w:t>Mini- CEX (4th year)</w:t>
      </w:r>
    </w:p>
    <w:p w14:paraId="6D1C7E07">
      <w:pPr>
        <w:widowControl w:val="0"/>
        <w:ind w:left="3" w:hanging="3"/>
        <w:jc w:val="center"/>
        <w:rPr>
          <w:rFonts w:ascii="Times New Roman" w:hAnsi="Times New Roman" w:eastAsia="Times New Roman" w:cs="Times New Roman"/>
          <w:b/>
          <w:sz w:val="28"/>
          <w:szCs w:val="28"/>
        </w:rPr>
      </w:pPr>
    </w:p>
    <w:tbl>
      <w:tblPr>
        <w:tblStyle w:val="9"/>
        <w:tblW w:w="1078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40"/>
        <w:gridCol w:w="3041"/>
        <w:gridCol w:w="1521"/>
        <w:gridCol w:w="1201"/>
        <w:gridCol w:w="2481"/>
        <w:gridCol w:w="1701"/>
      </w:tblGrid>
      <w:tr w14:paraId="6D1C7E0E">
        <w:trPr>
          <w:jc w:val="center"/>
        </w:trPr>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08">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Sr.No     </w:t>
            </w: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09">
            <w:pPr>
              <w:widowControl w:val="0"/>
              <w:ind w:left="2" w:hanging="2"/>
              <w:rPr>
                <w:rFonts w:ascii="Times New Roman" w:hAnsi="Times New Roman" w:eastAsia="Times New Roman" w:cs="Times New Roman"/>
                <w:b/>
              </w:rPr>
            </w:pPr>
            <w:r>
              <w:rPr>
                <w:rFonts w:ascii="Times New Roman" w:hAnsi="Times New Roman" w:eastAsia="Times New Roman" w:cs="Times New Roman"/>
                <w:b/>
              </w:rPr>
              <w:t>Mini-CEX to be assessed</w:t>
            </w:r>
          </w:p>
        </w:tc>
        <w:tc>
          <w:tcPr>
            <w:tcW w:w="15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0A">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Evaluation </w:t>
            </w:r>
          </w:p>
        </w:tc>
        <w:tc>
          <w:tcPr>
            <w:tcW w:w="12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0B">
            <w:pPr>
              <w:widowControl w:val="0"/>
              <w:ind w:left="2" w:hanging="2"/>
              <w:rPr>
                <w:rFonts w:ascii="Times New Roman" w:hAnsi="Times New Roman" w:eastAsia="Times New Roman" w:cs="Times New Roman"/>
                <w:b/>
              </w:rPr>
            </w:pPr>
            <w:r>
              <w:rPr>
                <w:rFonts w:ascii="Times New Roman" w:hAnsi="Times New Roman" w:eastAsia="Times New Roman" w:cs="Times New Roman"/>
                <w:b/>
              </w:rPr>
              <w:t>Number of attempts</w:t>
            </w:r>
          </w:p>
        </w:tc>
        <w:tc>
          <w:tcPr>
            <w:tcW w:w="2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0C">
            <w:pPr>
              <w:widowControl w:val="0"/>
              <w:ind w:left="2" w:hanging="2"/>
              <w:rPr>
                <w:rFonts w:ascii="Times New Roman" w:hAnsi="Times New Roman" w:eastAsia="Times New Roman" w:cs="Times New Roman"/>
                <w:b/>
              </w:rPr>
            </w:pPr>
            <w:r>
              <w:rPr>
                <w:rFonts w:ascii="Times New Roman" w:hAnsi="Times New Roman" w:eastAsia="Times New Roman" w:cs="Times New Roman"/>
                <w:b/>
              </w:rPr>
              <w:t>Remarks</w:t>
            </w:r>
          </w:p>
        </w:tc>
        <w:tc>
          <w:tcPr>
            <w:tcW w:w="17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0D">
            <w:pPr>
              <w:widowControl w:val="0"/>
              <w:ind w:left="2" w:hanging="2"/>
              <w:rPr>
                <w:rFonts w:ascii="Times New Roman" w:hAnsi="Times New Roman" w:eastAsia="Times New Roman" w:cs="Times New Roman"/>
                <w:b/>
              </w:rPr>
            </w:pPr>
            <w:r>
              <w:rPr>
                <w:rFonts w:ascii="Times New Roman" w:hAnsi="Times New Roman" w:eastAsia="Times New Roman" w:cs="Times New Roman"/>
                <w:b/>
              </w:rPr>
              <w:t>Sign of supervisor</w:t>
            </w:r>
          </w:p>
        </w:tc>
      </w:tr>
      <w:tr w14:paraId="6D1C7E15">
        <w:trPr>
          <w:jc w:val="center"/>
        </w:trPr>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0F">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1.</w:t>
            </w: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0">
            <w:pPr>
              <w:widowControl w:val="0"/>
              <w:ind w:left="2" w:hanging="2"/>
              <w:rPr>
                <w:rFonts w:ascii="Times New Roman" w:hAnsi="Times New Roman" w:eastAsia="Times New Roman" w:cs="Times New Roman"/>
              </w:rPr>
            </w:pPr>
            <w:r>
              <w:rPr>
                <w:rFonts w:ascii="Times New Roman" w:hAnsi="Times New Roman" w:eastAsia="Times New Roman" w:cs="Times New Roman"/>
              </w:rPr>
              <w:t>History taking of a oncology cases</w:t>
            </w:r>
          </w:p>
        </w:tc>
        <w:tc>
          <w:tcPr>
            <w:tcW w:w="15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1">
            <w:pPr>
              <w:widowControl w:val="0"/>
              <w:ind w:left="2" w:hanging="2"/>
              <w:rPr>
                <w:rFonts w:ascii="Times New Roman" w:hAnsi="Times New Roman" w:eastAsia="Times New Roman" w:cs="Times New Roman"/>
              </w:rPr>
            </w:pPr>
          </w:p>
        </w:tc>
        <w:tc>
          <w:tcPr>
            <w:tcW w:w="12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2">
            <w:pPr>
              <w:widowControl w:val="0"/>
              <w:ind w:left="2" w:hanging="2"/>
              <w:rPr>
                <w:rFonts w:ascii="Times New Roman" w:hAnsi="Times New Roman" w:eastAsia="Times New Roman" w:cs="Times New Roman"/>
              </w:rPr>
            </w:pPr>
          </w:p>
        </w:tc>
        <w:tc>
          <w:tcPr>
            <w:tcW w:w="2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3">
            <w:pPr>
              <w:widowControl w:val="0"/>
              <w:ind w:left="2" w:hanging="2"/>
              <w:rPr>
                <w:rFonts w:ascii="Times New Roman" w:hAnsi="Times New Roman" w:eastAsia="Times New Roman" w:cs="Times New Roman"/>
              </w:rPr>
            </w:pPr>
          </w:p>
        </w:tc>
        <w:tc>
          <w:tcPr>
            <w:tcW w:w="17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4">
            <w:pPr>
              <w:widowControl w:val="0"/>
              <w:ind w:left="2" w:hanging="2"/>
              <w:rPr>
                <w:rFonts w:ascii="Times New Roman" w:hAnsi="Times New Roman" w:eastAsia="Times New Roman" w:cs="Times New Roman"/>
              </w:rPr>
            </w:pPr>
          </w:p>
        </w:tc>
      </w:tr>
      <w:tr w14:paraId="6D1C7E1C">
        <w:trPr>
          <w:jc w:val="center"/>
        </w:trPr>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6">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2.</w:t>
            </w: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7">
            <w:pPr>
              <w:widowControl w:val="0"/>
              <w:ind w:left="2" w:hanging="2"/>
              <w:rPr>
                <w:rFonts w:ascii="Times New Roman" w:hAnsi="Times New Roman" w:eastAsia="Times New Roman" w:cs="Times New Roman"/>
              </w:rPr>
            </w:pPr>
            <w:r>
              <w:rPr>
                <w:rFonts w:ascii="Times New Roman" w:hAnsi="Times New Roman" w:eastAsia="Times New Roman" w:cs="Times New Roman"/>
              </w:rPr>
              <w:t>History taking of a case of Trauma patients</w:t>
            </w:r>
          </w:p>
        </w:tc>
        <w:tc>
          <w:tcPr>
            <w:tcW w:w="15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8">
            <w:pPr>
              <w:widowControl w:val="0"/>
              <w:ind w:left="2" w:hanging="2"/>
              <w:rPr>
                <w:rFonts w:ascii="Times New Roman" w:hAnsi="Times New Roman" w:eastAsia="Times New Roman" w:cs="Times New Roman"/>
              </w:rPr>
            </w:pPr>
          </w:p>
        </w:tc>
        <w:tc>
          <w:tcPr>
            <w:tcW w:w="12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9">
            <w:pPr>
              <w:widowControl w:val="0"/>
              <w:ind w:left="2" w:hanging="2"/>
              <w:rPr>
                <w:rFonts w:ascii="Times New Roman" w:hAnsi="Times New Roman" w:eastAsia="Times New Roman" w:cs="Times New Roman"/>
              </w:rPr>
            </w:pPr>
          </w:p>
        </w:tc>
        <w:tc>
          <w:tcPr>
            <w:tcW w:w="2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A">
            <w:pPr>
              <w:widowControl w:val="0"/>
              <w:ind w:left="2" w:hanging="2"/>
              <w:rPr>
                <w:rFonts w:ascii="Times New Roman" w:hAnsi="Times New Roman" w:eastAsia="Times New Roman" w:cs="Times New Roman"/>
              </w:rPr>
            </w:pPr>
          </w:p>
        </w:tc>
        <w:tc>
          <w:tcPr>
            <w:tcW w:w="17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B">
            <w:pPr>
              <w:widowControl w:val="0"/>
              <w:ind w:left="2" w:hanging="2"/>
              <w:rPr>
                <w:rFonts w:ascii="Times New Roman" w:hAnsi="Times New Roman" w:eastAsia="Times New Roman" w:cs="Times New Roman"/>
              </w:rPr>
            </w:pPr>
          </w:p>
        </w:tc>
      </w:tr>
      <w:tr w14:paraId="6D1C7E23">
        <w:trPr>
          <w:jc w:val="center"/>
        </w:trPr>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D">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3.</w:t>
            </w: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E">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Radiological interpretation of surgical emergencies </w:t>
            </w:r>
          </w:p>
        </w:tc>
        <w:tc>
          <w:tcPr>
            <w:tcW w:w="15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1F">
            <w:pPr>
              <w:widowControl w:val="0"/>
              <w:ind w:left="2" w:hanging="2"/>
              <w:rPr>
                <w:rFonts w:ascii="Times New Roman" w:hAnsi="Times New Roman" w:eastAsia="Times New Roman" w:cs="Times New Roman"/>
              </w:rPr>
            </w:pPr>
          </w:p>
        </w:tc>
        <w:tc>
          <w:tcPr>
            <w:tcW w:w="12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0">
            <w:pPr>
              <w:widowControl w:val="0"/>
              <w:ind w:left="2" w:hanging="2"/>
              <w:rPr>
                <w:rFonts w:ascii="Times New Roman" w:hAnsi="Times New Roman" w:eastAsia="Times New Roman" w:cs="Times New Roman"/>
              </w:rPr>
            </w:pPr>
          </w:p>
        </w:tc>
        <w:tc>
          <w:tcPr>
            <w:tcW w:w="2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1">
            <w:pPr>
              <w:widowControl w:val="0"/>
              <w:ind w:left="2" w:hanging="2"/>
              <w:rPr>
                <w:rFonts w:ascii="Times New Roman" w:hAnsi="Times New Roman" w:eastAsia="Times New Roman" w:cs="Times New Roman"/>
              </w:rPr>
            </w:pPr>
          </w:p>
        </w:tc>
        <w:tc>
          <w:tcPr>
            <w:tcW w:w="17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2">
            <w:pPr>
              <w:widowControl w:val="0"/>
              <w:ind w:left="2" w:hanging="2"/>
              <w:rPr>
                <w:rFonts w:ascii="Times New Roman" w:hAnsi="Times New Roman" w:eastAsia="Times New Roman" w:cs="Times New Roman"/>
              </w:rPr>
            </w:pPr>
          </w:p>
        </w:tc>
      </w:tr>
      <w:tr w14:paraId="6D1C7E2A">
        <w:trPr>
          <w:jc w:val="center"/>
        </w:trPr>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4">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4.</w:t>
            </w: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5">
            <w:pPr>
              <w:widowControl w:val="0"/>
              <w:ind w:left="2" w:hanging="2"/>
              <w:rPr>
                <w:rFonts w:ascii="Times New Roman" w:hAnsi="Times New Roman" w:eastAsia="Times New Roman" w:cs="Times New Roman"/>
              </w:rPr>
            </w:pPr>
            <w:r>
              <w:rPr>
                <w:rFonts w:ascii="Times New Roman" w:hAnsi="Times New Roman" w:eastAsia="Times New Roman" w:cs="Times New Roman"/>
              </w:rPr>
              <w:t>How to examine a case of Fecal incontinence</w:t>
            </w:r>
          </w:p>
        </w:tc>
        <w:tc>
          <w:tcPr>
            <w:tcW w:w="15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6">
            <w:pPr>
              <w:widowControl w:val="0"/>
              <w:ind w:left="2" w:hanging="2"/>
              <w:rPr>
                <w:rFonts w:ascii="Times New Roman" w:hAnsi="Times New Roman" w:eastAsia="Times New Roman" w:cs="Times New Roman"/>
              </w:rPr>
            </w:pPr>
          </w:p>
        </w:tc>
        <w:tc>
          <w:tcPr>
            <w:tcW w:w="12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7">
            <w:pPr>
              <w:widowControl w:val="0"/>
              <w:ind w:left="2" w:hanging="2"/>
              <w:rPr>
                <w:rFonts w:ascii="Times New Roman" w:hAnsi="Times New Roman" w:eastAsia="Times New Roman" w:cs="Times New Roman"/>
              </w:rPr>
            </w:pPr>
          </w:p>
        </w:tc>
        <w:tc>
          <w:tcPr>
            <w:tcW w:w="2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8">
            <w:pPr>
              <w:widowControl w:val="0"/>
              <w:ind w:left="2" w:hanging="2"/>
              <w:rPr>
                <w:rFonts w:ascii="Times New Roman" w:hAnsi="Times New Roman" w:eastAsia="Times New Roman" w:cs="Times New Roman"/>
              </w:rPr>
            </w:pPr>
          </w:p>
        </w:tc>
        <w:tc>
          <w:tcPr>
            <w:tcW w:w="17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9">
            <w:pPr>
              <w:widowControl w:val="0"/>
              <w:ind w:left="2" w:hanging="2"/>
              <w:rPr>
                <w:rFonts w:ascii="Times New Roman" w:hAnsi="Times New Roman" w:eastAsia="Times New Roman" w:cs="Times New Roman"/>
              </w:rPr>
            </w:pPr>
          </w:p>
        </w:tc>
      </w:tr>
      <w:tr w14:paraId="6D1C7E31">
        <w:trPr>
          <w:jc w:val="center"/>
        </w:trPr>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B">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5.</w:t>
            </w:r>
          </w:p>
        </w:tc>
        <w:tc>
          <w:tcPr>
            <w:tcW w:w="3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C">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Counseling of the case of malignancy </w:t>
            </w:r>
          </w:p>
        </w:tc>
        <w:tc>
          <w:tcPr>
            <w:tcW w:w="15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D">
            <w:pPr>
              <w:widowControl w:val="0"/>
              <w:ind w:left="2" w:hanging="2"/>
              <w:rPr>
                <w:rFonts w:ascii="Times New Roman" w:hAnsi="Times New Roman" w:eastAsia="Times New Roman" w:cs="Times New Roman"/>
              </w:rPr>
            </w:pPr>
          </w:p>
        </w:tc>
        <w:tc>
          <w:tcPr>
            <w:tcW w:w="12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E">
            <w:pPr>
              <w:widowControl w:val="0"/>
              <w:ind w:left="2" w:hanging="2"/>
              <w:rPr>
                <w:rFonts w:ascii="Times New Roman" w:hAnsi="Times New Roman" w:eastAsia="Times New Roman" w:cs="Times New Roman"/>
              </w:rPr>
            </w:pPr>
          </w:p>
        </w:tc>
        <w:tc>
          <w:tcPr>
            <w:tcW w:w="2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2F">
            <w:pPr>
              <w:widowControl w:val="0"/>
              <w:ind w:left="2" w:hanging="2"/>
              <w:rPr>
                <w:rFonts w:ascii="Times New Roman" w:hAnsi="Times New Roman" w:eastAsia="Times New Roman" w:cs="Times New Roman"/>
              </w:rPr>
            </w:pPr>
          </w:p>
        </w:tc>
        <w:tc>
          <w:tcPr>
            <w:tcW w:w="17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30">
            <w:pPr>
              <w:widowControl w:val="0"/>
              <w:ind w:left="2" w:hanging="2"/>
              <w:rPr>
                <w:rFonts w:ascii="Times New Roman" w:hAnsi="Times New Roman" w:eastAsia="Times New Roman" w:cs="Times New Roman"/>
              </w:rPr>
            </w:pPr>
          </w:p>
        </w:tc>
      </w:tr>
      <w:bookmarkEnd w:id="52"/>
    </w:tbl>
    <w:p w14:paraId="6D1C7E32">
      <w:pPr>
        <w:widowControl w:val="0"/>
        <w:ind w:left="2" w:hanging="2"/>
        <w:jc w:val="center"/>
        <w:rPr>
          <w:rFonts w:ascii="Times New Roman" w:hAnsi="Times New Roman" w:eastAsia="Times New Roman" w:cs="Times New Roman"/>
          <w:b/>
          <w:sz w:val="24"/>
          <w:szCs w:val="24"/>
        </w:rPr>
      </w:pPr>
    </w:p>
    <w:p w14:paraId="6D1C7E33">
      <w:pPr>
        <w:pStyle w:val="6"/>
        <w:keepNext w:val="0"/>
        <w:keepLines w:val="0"/>
        <w:widowControl w:val="0"/>
        <w:ind w:left="2" w:hanging="2"/>
        <w:jc w:val="center"/>
        <w:rPr>
          <w:rFonts w:ascii="Times New Roman" w:hAnsi="Times New Roman" w:cs="Times New Roman"/>
          <w:sz w:val="24"/>
          <w:szCs w:val="24"/>
        </w:rPr>
      </w:pPr>
      <w:r>
        <w:rPr>
          <w:rFonts w:ascii="Times New Roman" w:hAnsi="Times New Roman" w:cs="Times New Roman"/>
          <w:sz w:val="24"/>
          <w:szCs w:val="24"/>
        </w:rPr>
        <w:t>Mini- CEX (5th year)</w:t>
      </w:r>
    </w:p>
    <w:p w14:paraId="6D1C7E34">
      <w:pPr>
        <w:widowControl w:val="0"/>
        <w:ind w:left="3" w:hanging="3"/>
        <w:jc w:val="center"/>
        <w:rPr>
          <w:rFonts w:ascii="Times New Roman" w:hAnsi="Times New Roman" w:eastAsia="Times New Roman" w:cs="Times New Roman"/>
          <w:b/>
          <w:sz w:val="28"/>
          <w:szCs w:val="28"/>
        </w:rPr>
      </w:pPr>
    </w:p>
    <w:tbl>
      <w:tblPr>
        <w:tblStyle w:val="9"/>
        <w:tblW w:w="1078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40"/>
        <w:gridCol w:w="3041"/>
        <w:gridCol w:w="1521"/>
        <w:gridCol w:w="1201"/>
        <w:gridCol w:w="2481"/>
        <w:gridCol w:w="1701"/>
      </w:tblGrid>
      <w:tr w14:paraId="6D1C7E3B">
        <w:trPr>
          <w:jc w:val="center"/>
        </w:trPr>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35">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Sr.No     </w:t>
            </w:r>
          </w:p>
        </w:tc>
        <w:tc>
          <w:tcPr>
            <w:tcW w:w="30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36">
            <w:pPr>
              <w:widowControl w:val="0"/>
              <w:ind w:left="2" w:hanging="2"/>
              <w:rPr>
                <w:rFonts w:ascii="Times New Roman" w:hAnsi="Times New Roman" w:eastAsia="Times New Roman" w:cs="Times New Roman"/>
                <w:b/>
              </w:rPr>
            </w:pPr>
            <w:r>
              <w:rPr>
                <w:rFonts w:ascii="Times New Roman" w:hAnsi="Times New Roman" w:eastAsia="Times New Roman" w:cs="Times New Roman"/>
                <w:b/>
              </w:rPr>
              <w:t>Mini-CEX to be assessed</w:t>
            </w:r>
          </w:p>
        </w:tc>
        <w:tc>
          <w:tcPr>
            <w:tcW w:w="152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37">
            <w:pPr>
              <w:widowControl w:val="0"/>
              <w:ind w:left="2" w:hanging="2"/>
              <w:rPr>
                <w:rFonts w:ascii="Times New Roman" w:hAnsi="Times New Roman" w:eastAsia="Times New Roman" w:cs="Times New Roman"/>
                <w:b/>
              </w:rPr>
            </w:pPr>
            <w:r>
              <w:rPr>
                <w:rFonts w:ascii="Times New Roman" w:hAnsi="Times New Roman" w:eastAsia="Times New Roman" w:cs="Times New Roman"/>
                <w:b/>
              </w:rPr>
              <w:t xml:space="preserve">Evaluation </w:t>
            </w:r>
          </w:p>
        </w:tc>
        <w:tc>
          <w:tcPr>
            <w:tcW w:w="12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38">
            <w:pPr>
              <w:widowControl w:val="0"/>
              <w:ind w:left="2" w:hanging="2"/>
              <w:rPr>
                <w:rFonts w:ascii="Times New Roman" w:hAnsi="Times New Roman" w:eastAsia="Times New Roman" w:cs="Times New Roman"/>
                <w:b/>
              </w:rPr>
            </w:pPr>
            <w:r>
              <w:rPr>
                <w:rFonts w:ascii="Times New Roman" w:hAnsi="Times New Roman" w:eastAsia="Times New Roman" w:cs="Times New Roman"/>
                <w:b/>
              </w:rPr>
              <w:t>Number of attempts</w:t>
            </w:r>
          </w:p>
        </w:tc>
        <w:tc>
          <w:tcPr>
            <w:tcW w:w="24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39">
            <w:pPr>
              <w:widowControl w:val="0"/>
              <w:ind w:left="2" w:hanging="2"/>
              <w:rPr>
                <w:rFonts w:ascii="Times New Roman" w:hAnsi="Times New Roman" w:eastAsia="Times New Roman" w:cs="Times New Roman"/>
                <w:b/>
              </w:rPr>
            </w:pPr>
            <w:r>
              <w:rPr>
                <w:rFonts w:ascii="Times New Roman" w:hAnsi="Times New Roman" w:eastAsia="Times New Roman" w:cs="Times New Roman"/>
                <w:b/>
              </w:rPr>
              <w:t>Remarks</w:t>
            </w:r>
          </w:p>
        </w:tc>
        <w:tc>
          <w:tcPr>
            <w:tcW w:w="17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3A">
            <w:pPr>
              <w:widowControl w:val="0"/>
              <w:ind w:left="2" w:hanging="2"/>
              <w:rPr>
                <w:rFonts w:ascii="Times New Roman" w:hAnsi="Times New Roman" w:eastAsia="Times New Roman" w:cs="Times New Roman"/>
                <w:b/>
              </w:rPr>
            </w:pPr>
            <w:r>
              <w:rPr>
                <w:rFonts w:ascii="Times New Roman" w:hAnsi="Times New Roman" w:eastAsia="Times New Roman" w:cs="Times New Roman"/>
                <w:b/>
              </w:rPr>
              <w:t>Sign of supervisor</w:t>
            </w:r>
          </w:p>
        </w:tc>
      </w:tr>
      <w:tr w14:paraId="6D1C7E42">
        <w:trPr>
          <w:jc w:val="center"/>
        </w:trPr>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3C">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1.</w:t>
            </w:r>
          </w:p>
        </w:tc>
        <w:tc>
          <w:tcPr>
            <w:tcW w:w="30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3D">
            <w:pPr>
              <w:widowControl w:val="0"/>
              <w:rPr>
                <w:rFonts w:ascii="Times New Roman" w:hAnsi="Times New Roman" w:eastAsia="Times New Roman" w:cs="Times New Roman"/>
              </w:rPr>
            </w:pPr>
            <w:r>
              <w:rPr>
                <w:rFonts w:ascii="Times New Roman" w:hAnsi="Times New Roman" w:eastAsia="Times New Roman" w:cs="Times New Roman"/>
              </w:rPr>
              <w:t>Critical Care and End of life counselling</w:t>
            </w:r>
          </w:p>
        </w:tc>
        <w:tc>
          <w:tcPr>
            <w:tcW w:w="152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3E">
            <w:pPr>
              <w:widowControl w:val="0"/>
              <w:ind w:left="2" w:hanging="2"/>
              <w:rPr>
                <w:rFonts w:ascii="Times New Roman" w:hAnsi="Times New Roman" w:eastAsia="Times New Roman" w:cs="Times New Roman"/>
              </w:rPr>
            </w:pPr>
          </w:p>
        </w:tc>
        <w:tc>
          <w:tcPr>
            <w:tcW w:w="12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3F">
            <w:pPr>
              <w:widowControl w:val="0"/>
              <w:ind w:left="2" w:hanging="2"/>
              <w:rPr>
                <w:rFonts w:ascii="Times New Roman" w:hAnsi="Times New Roman" w:eastAsia="Times New Roman" w:cs="Times New Roman"/>
              </w:rPr>
            </w:pPr>
          </w:p>
        </w:tc>
        <w:tc>
          <w:tcPr>
            <w:tcW w:w="24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0">
            <w:pPr>
              <w:widowControl w:val="0"/>
              <w:ind w:left="2" w:hanging="2"/>
              <w:rPr>
                <w:rFonts w:ascii="Times New Roman" w:hAnsi="Times New Roman" w:eastAsia="Times New Roman" w:cs="Times New Roman"/>
              </w:rPr>
            </w:pPr>
          </w:p>
        </w:tc>
        <w:tc>
          <w:tcPr>
            <w:tcW w:w="17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1">
            <w:pPr>
              <w:widowControl w:val="0"/>
              <w:ind w:left="2" w:hanging="2"/>
              <w:rPr>
                <w:rFonts w:ascii="Times New Roman" w:hAnsi="Times New Roman" w:eastAsia="Times New Roman" w:cs="Times New Roman"/>
              </w:rPr>
            </w:pPr>
          </w:p>
        </w:tc>
      </w:tr>
      <w:tr w14:paraId="6D1C7E49">
        <w:trPr>
          <w:jc w:val="center"/>
        </w:trPr>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3">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2.</w:t>
            </w:r>
          </w:p>
        </w:tc>
        <w:tc>
          <w:tcPr>
            <w:tcW w:w="30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4">
            <w:pPr>
              <w:widowControl w:val="0"/>
              <w:ind w:left="2" w:hanging="2"/>
              <w:rPr>
                <w:rFonts w:ascii="Times New Roman" w:hAnsi="Times New Roman" w:eastAsia="Times New Roman" w:cs="Times New Roman"/>
              </w:rPr>
            </w:pPr>
            <w:r>
              <w:rPr>
                <w:rFonts w:ascii="Times New Roman" w:hAnsi="Times New Roman" w:eastAsia="Times New Roman" w:cs="Times New Roman"/>
              </w:rPr>
              <w:t>Bed Side Mannerism</w:t>
            </w:r>
          </w:p>
        </w:tc>
        <w:tc>
          <w:tcPr>
            <w:tcW w:w="152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5">
            <w:pPr>
              <w:widowControl w:val="0"/>
              <w:ind w:left="2" w:hanging="2"/>
              <w:rPr>
                <w:rFonts w:ascii="Times New Roman" w:hAnsi="Times New Roman" w:eastAsia="Times New Roman" w:cs="Times New Roman"/>
              </w:rPr>
            </w:pPr>
          </w:p>
        </w:tc>
        <w:tc>
          <w:tcPr>
            <w:tcW w:w="12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6">
            <w:pPr>
              <w:widowControl w:val="0"/>
              <w:ind w:left="2" w:hanging="2"/>
              <w:rPr>
                <w:rFonts w:ascii="Times New Roman" w:hAnsi="Times New Roman" w:eastAsia="Times New Roman" w:cs="Times New Roman"/>
              </w:rPr>
            </w:pPr>
          </w:p>
        </w:tc>
        <w:tc>
          <w:tcPr>
            <w:tcW w:w="24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7">
            <w:pPr>
              <w:widowControl w:val="0"/>
              <w:ind w:left="2" w:hanging="2"/>
              <w:rPr>
                <w:rFonts w:ascii="Times New Roman" w:hAnsi="Times New Roman" w:eastAsia="Times New Roman" w:cs="Times New Roman"/>
              </w:rPr>
            </w:pPr>
          </w:p>
        </w:tc>
        <w:tc>
          <w:tcPr>
            <w:tcW w:w="17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8">
            <w:pPr>
              <w:widowControl w:val="0"/>
              <w:ind w:left="2" w:hanging="2"/>
              <w:rPr>
                <w:rFonts w:ascii="Times New Roman" w:hAnsi="Times New Roman" w:eastAsia="Times New Roman" w:cs="Times New Roman"/>
              </w:rPr>
            </w:pPr>
          </w:p>
        </w:tc>
      </w:tr>
      <w:tr w14:paraId="6D1C7E50">
        <w:trPr>
          <w:jc w:val="center"/>
        </w:trPr>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A">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3.</w:t>
            </w:r>
          </w:p>
        </w:tc>
        <w:tc>
          <w:tcPr>
            <w:tcW w:w="30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B">
            <w:pPr>
              <w:widowControl w:val="0"/>
              <w:ind w:left="2" w:hanging="2"/>
              <w:rPr>
                <w:rFonts w:ascii="Times New Roman" w:hAnsi="Times New Roman" w:eastAsia="Times New Roman" w:cs="Times New Roman"/>
              </w:rPr>
            </w:pPr>
            <w:r>
              <w:rPr>
                <w:rFonts w:ascii="Times New Roman" w:hAnsi="Times New Roman" w:eastAsia="Times New Roman" w:cs="Times New Roman"/>
              </w:rPr>
              <w:t xml:space="preserve">Short case assessment </w:t>
            </w:r>
          </w:p>
        </w:tc>
        <w:tc>
          <w:tcPr>
            <w:tcW w:w="152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C">
            <w:pPr>
              <w:widowControl w:val="0"/>
              <w:ind w:left="2" w:hanging="2"/>
              <w:rPr>
                <w:rFonts w:ascii="Times New Roman" w:hAnsi="Times New Roman" w:eastAsia="Times New Roman" w:cs="Times New Roman"/>
              </w:rPr>
            </w:pPr>
          </w:p>
        </w:tc>
        <w:tc>
          <w:tcPr>
            <w:tcW w:w="12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D">
            <w:pPr>
              <w:widowControl w:val="0"/>
              <w:ind w:left="2" w:hanging="2"/>
              <w:rPr>
                <w:rFonts w:ascii="Times New Roman" w:hAnsi="Times New Roman" w:eastAsia="Times New Roman" w:cs="Times New Roman"/>
              </w:rPr>
            </w:pPr>
          </w:p>
        </w:tc>
        <w:tc>
          <w:tcPr>
            <w:tcW w:w="24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E">
            <w:pPr>
              <w:widowControl w:val="0"/>
              <w:ind w:left="2" w:hanging="2"/>
              <w:rPr>
                <w:rFonts w:ascii="Times New Roman" w:hAnsi="Times New Roman" w:eastAsia="Times New Roman" w:cs="Times New Roman"/>
              </w:rPr>
            </w:pPr>
          </w:p>
        </w:tc>
        <w:tc>
          <w:tcPr>
            <w:tcW w:w="17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4F">
            <w:pPr>
              <w:widowControl w:val="0"/>
              <w:ind w:left="2" w:hanging="2"/>
              <w:rPr>
                <w:rFonts w:ascii="Times New Roman" w:hAnsi="Times New Roman" w:eastAsia="Times New Roman" w:cs="Times New Roman"/>
              </w:rPr>
            </w:pPr>
          </w:p>
        </w:tc>
      </w:tr>
      <w:tr w14:paraId="6D1C7E57">
        <w:trPr>
          <w:jc w:val="center"/>
        </w:trPr>
        <w:tc>
          <w:tcPr>
            <w:tcW w:w="8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51">
            <w:pPr>
              <w:widowControl w:val="0"/>
              <w:ind w:left="2" w:hanging="2"/>
              <w:jc w:val="center"/>
              <w:rPr>
                <w:rFonts w:ascii="Times New Roman" w:hAnsi="Times New Roman" w:eastAsia="Times New Roman" w:cs="Times New Roman"/>
              </w:rPr>
            </w:pPr>
            <w:r>
              <w:rPr>
                <w:rFonts w:ascii="Times New Roman" w:hAnsi="Times New Roman" w:eastAsia="Times New Roman" w:cs="Times New Roman"/>
              </w:rPr>
              <w:t>4.</w:t>
            </w:r>
          </w:p>
        </w:tc>
        <w:tc>
          <w:tcPr>
            <w:tcW w:w="30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52">
            <w:pPr>
              <w:widowControl w:val="0"/>
              <w:ind w:left="2" w:hanging="2"/>
              <w:rPr>
                <w:rFonts w:ascii="Times New Roman" w:hAnsi="Times New Roman" w:eastAsia="Times New Roman" w:cs="Times New Roman"/>
              </w:rPr>
            </w:pPr>
            <w:r>
              <w:rPr>
                <w:rFonts w:ascii="Times New Roman" w:hAnsi="Times New Roman" w:eastAsia="Times New Roman" w:cs="Times New Roman"/>
              </w:rPr>
              <w:t>Long case assessment</w:t>
            </w:r>
          </w:p>
        </w:tc>
        <w:tc>
          <w:tcPr>
            <w:tcW w:w="152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53">
            <w:pPr>
              <w:widowControl w:val="0"/>
              <w:ind w:left="2" w:hanging="2"/>
              <w:rPr>
                <w:rFonts w:ascii="Times New Roman" w:hAnsi="Times New Roman" w:eastAsia="Times New Roman" w:cs="Times New Roman"/>
              </w:rPr>
            </w:pPr>
          </w:p>
        </w:tc>
        <w:tc>
          <w:tcPr>
            <w:tcW w:w="12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54">
            <w:pPr>
              <w:widowControl w:val="0"/>
              <w:ind w:left="2" w:hanging="2"/>
              <w:rPr>
                <w:rFonts w:ascii="Times New Roman" w:hAnsi="Times New Roman" w:eastAsia="Times New Roman" w:cs="Times New Roman"/>
              </w:rPr>
            </w:pPr>
          </w:p>
        </w:tc>
        <w:tc>
          <w:tcPr>
            <w:tcW w:w="248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55">
            <w:pPr>
              <w:widowControl w:val="0"/>
              <w:ind w:left="2" w:hanging="2"/>
              <w:rPr>
                <w:rFonts w:ascii="Times New Roman" w:hAnsi="Times New Roman" w:eastAsia="Times New Roman" w:cs="Times New Roman"/>
              </w:rPr>
            </w:pPr>
          </w:p>
        </w:tc>
        <w:tc>
          <w:tcPr>
            <w:tcW w:w="170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56">
            <w:pPr>
              <w:widowControl w:val="0"/>
              <w:ind w:left="2" w:hanging="2"/>
              <w:rPr>
                <w:rFonts w:ascii="Times New Roman" w:hAnsi="Times New Roman" w:eastAsia="Times New Roman" w:cs="Times New Roman"/>
              </w:rPr>
            </w:pPr>
          </w:p>
        </w:tc>
      </w:tr>
    </w:tbl>
    <w:p w14:paraId="6D1C7E58">
      <w:pPr>
        <w:widowControl w:val="0"/>
        <w:ind w:left="2" w:hanging="2"/>
        <w:jc w:val="center"/>
        <w:rPr>
          <w:rFonts w:ascii="Times New Roman" w:hAnsi="Times New Roman" w:eastAsia="Times New Roman" w:cs="Times New Roman"/>
          <w:b/>
          <w:sz w:val="24"/>
          <w:szCs w:val="24"/>
        </w:rPr>
      </w:pPr>
    </w:p>
    <w:p w14:paraId="6D1C7E59">
      <w:pPr>
        <w:widowControl w:val="0"/>
        <w:ind w:left="2" w:hanging="2"/>
        <w:jc w:val="center"/>
        <w:rPr>
          <w:rFonts w:ascii="Times New Roman" w:hAnsi="Times New Roman" w:eastAsia="Times New Roman" w:cs="Times New Roman"/>
          <w:b/>
          <w:sz w:val="24"/>
          <w:szCs w:val="24"/>
        </w:rPr>
      </w:pPr>
    </w:p>
    <w:p w14:paraId="6D1C7E5A">
      <w:pPr>
        <w:widowControl w:val="0"/>
        <w:ind w:left="2" w:hanging="2"/>
        <w:jc w:val="center"/>
        <w:rPr>
          <w:rFonts w:ascii="Times New Roman" w:hAnsi="Times New Roman" w:eastAsia="Times New Roman" w:cs="Times New Roman"/>
          <w:b/>
          <w:sz w:val="24"/>
          <w:szCs w:val="24"/>
        </w:rPr>
      </w:pPr>
    </w:p>
    <w:p w14:paraId="6D1C7E5B">
      <w:pPr>
        <w:widowControl w:val="0"/>
        <w:ind w:left="2" w:hanging="2"/>
        <w:jc w:val="center"/>
        <w:rPr>
          <w:rFonts w:ascii="Times New Roman" w:hAnsi="Times New Roman" w:eastAsia="Times New Roman" w:cs="Times New Roman"/>
          <w:b/>
          <w:sz w:val="24"/>
          <w:szCs w:val="24"/>
        </w:rPr>
      </w:pPr>
    </w:p>
    <w:p w14:paraId="6D1C7E5C">
      <w:pPr>
        <w:widowControl w:val="0"/>
        <w:ind w:left="2" w:hanging="2"/>
        <w:jc w:val="center"/>
        <w:rPr>
          <w:rFonts w:ascii="Times New Roman" w:hAnsi="Times New Roman" w:eastAsia="Times New Roman" w:cs="Times New Roman"/>
          <w:b/>
          <w:sz w:val="24"/>
          <w:szCs w:val="24"/>
        </w:rPr>
      </w:pPr>
    </w:p>
    <w:p w14:paraId="6D1C7E5D">
      <w:pPr>
        <w:widowControl w:val="0"/>
        <w:ind w:left="2" w:hanging="2"/>
        <w:jc w:val="center"/>
        <w:rPr>
          <w:rFonts w:ascii="Times New Roman" w:hAnsi="Times New Roman" w:eastAsia="Times New Roman" w:cs="Times New Roman"/>
          <w:b/>
          <w:sz w:val="24"/>
          <w:szCs w:val="24"/>
        </w:rPr>
      </w:pPr>
    </w:p>
    <w:p w14:paraId="6D1C7E5E">
      <w:pPr>
        <w:widowControl w:val="0"/>
        <w:ind w:left="2" w:hanging="2"/>
        <w:jc w:val="center"/>
        <w:rPr>
          <w:rFonts w:ascii="Times New Roman" w:hAnsi="Times New Roman" w:eastAsia="Times New Roman" w:cs="Times New Roman"/>
          <w:b/>
          <w:sz w:val="24"/>
          <w:szCs w:val="24"/>
        </w:rPr>
      </w:pPr>
    </w:p>
    <w:p w14:paraId="6D1C7E5F">
      <w:pPr>
        <w:pStyle w:val="4"/>
        <w:widowControl w:val="0"/>
        <w:ind w:left="2" w:hanging="2"/>
        <w:rPr>
          <w:rFonts w:eastAsia="Calibri"/>
        </w:rPr>
      </w:pPr>
      <w:bookmarkStart w:id="53" w:name="_heading=h.wbgthf8c0qd0"/>
      <w:bookmarkEnd w:id="53"/>
      <w:bookmarkStart w:id="54" w:name="_heading=h.ts4jduq2j7l2"/>
      <w:bookmarkEnd w:id="54"/>
    </w:p>
    <w:p w14:paraId="6D1C7E60">
      <w:pPr>
        <w:ind w:hanging="2"/>
      </w:pPr>
    </w:p>
    <w:p w14:paraId="6D1C7E61">
      <w:pPr>
        <w:pStyle w:val="4"/>
        <w:widowControl w:val="0"/>
        <w:ind w:left="3" w:hanging="3"/>
        <w:rPr>
          <w:rFonts w:eastAsia="Calibri"/>
        </w:rPr>
      </w:pPr>
      <w:bookmarkStart w:id="55" w:name="_heading=h.wg8rcpe55yj1"/>
      <w:bookmarkEnd w:id="55"/>
      <w:r>
        <w:rPr>
          <w:rFonts w:eastAsia="Calibri"/>
        </w:rPr>
        <w:t>C - 1.4: MULTISOURCE FEEDBACK (360 DEGREE EVALUATION)</w:t>
      </w:r>
    </w:p>
    <w:tbl>
      <w:tblPr>
        <w:tblStyle w:val="9"/>
        <w:tblpPr w:leftFromText="180" w:rightFromText="180" w:vertAnchor="text" w:horzAnchor="page" w:tblpX="875" w:tblpY="193"/>
        <w:tblOverlap w:val="never"/>
        <w:tblW w:w="108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79"/>
        <w:gridCol w:w="8596"/>
      </w:tblGrid>
      <w:tr w14:paraId="6D1C7E6B">
        <w:tc>
          <w:tcPr>
            <w:tcW w:w="2279" w:type="dxa"/>
            <w:tcBorders>
              <w:top w:val="single" w:color="000000" w:sz="4" w:space="0"/>
              <w:left w:val="single" w:color="000000" w:sz="4" w:space="0"/>
              <w:bottom w:val="single" w:color="000000" w:sz="4" w:space="0"/>
              <w:right w:val="single" w:color="000000" w:sz="4" w:space="0"/>
            </w:tcBorders>
          </w:tcPr>
          <w:p w14:paraId="6D1C7E62">
            <w:pPr>
              <w:spacing w:line="480" w:lineRule="auto"/>
              <w:ind w:left="2" w:hanging="2"/>
              <w:rPr>
                <w:rFonts w:ascii="Times New Roman" w:hAnsi="Times New Roman" w:eastAsia="Times New Roman" w:cs="Times New Roman"/>
              </w:rPr>
            </w:pPr>
            <w:r>
              <w:rPr>
                <w:rFonts w:ascii="Times New Roman" w:hAnsi="Times New Roman" w:eastAsia="Times New Roman" w:cs="Times New Roman"/>
              </w:rPr>
              <w:t xml:space="preserve">Assessment Records/Evaluation Proformas </w:t>
            </w:r>
          </w:p>
          <w:p w14:paraId="6D1C7E63">
            <w:pPr>
              <w:spacing w:line="480" w:lineRule="auto"/>
              <w:ind w:left="2" w:hanging="2"/>
              <w:rPr>
                <w:rFonts w:ascii="Times New Roman" w:hAnsi="Times New Roman" w:eastAsia="Times New Roman" w:cs="Times New Roman"/>
              </w:rPr>
            </w:pPr>
            <w:r>
              <w:rPr>
                <w:rFonts w:ascii="Times New Roman" w:hAnsi="Times New Roman" w:eastAsia="Times New Roman" w:cs="Times New Roman"/>
              </w:rPr>
              <w:t>SHIFT TO MAIN LOG BOOK</w:t>
            </w:r>
          </w:p>
        </w:tc>
        <w:tc>
          <w:tcPr>
            <w:tcW w:w="8596" w:type="dxa"/>
            <w:tcBorders>
              <w:top w:val="single" w:color="000000" w:sz="4" w:space="0"/>
              <w:left w:val="single" w:color="000000" w:sz="4" w:space="0"/>
              <w:bottom w:val="single" w:color="000000" w:sz="4" w:space="0"/>
              <w:right w:val="single" w:color="000000" w:sz="4" w:space="0"/>
            </w:tcBorders>
          </w:tcPr>
          <w:p w14:paraId="6D1C7E64">
            <w:pPr>
              <w:spacing w:line="360" w:lineRule="auto"/>
              <w:ind w:left="2" w:hanging="2"/>
              <w:jc w:val="both"/>
              <w:rPr>
                <w:rFonts w:ascii="Times New Roman" w:hAnsi="Times New Roman" w:eastAsia="Times New Roman" w:cs="Times New Roman"/>
              </w:rPr>
            </w:pPr>
            <w:r>
              <w:rPr>
                <w:rFonts w:ascii="Times New Roman" w:hAnsi="Times New Roman" w:eastAsia="Times New Roman" w:cs="Times New Roman"/>
              </w:rPr>
              <w:t xml:space="preserve">Evidence of all available assessment records and six monthly 360 degree evaluation records should be mentioned in this section to have a reflection about resident’s medical knowledge, patient care, communication skills, system based learning, practice based learning and professionalism. Copies of the result cards/assessment records should be attached as evidence. </w:t>
            </w:r>
          </w:p>
          <w:p w14:paraId="6D1C7E65">
            <w:pPr>
              <w:ind w:left="2" w:hanging="2"/>
              <w:jc w:val="both"/>
              <w:rPr>
                <w:rFonts w:ascii="Times New Roman" w:hAnsi="Times New Roman" w:eastAsia="Times New Roman" w:cs="Times New Roman"/>
              </w:rPr>
            </w:pPr>
          </w:p>
          <w:p w14:paraId="6D1C7E66">
            <w:pPr>
              <w:ind w:left="2" w:hanging="2"/>
              <w:jc w:val="both"/>
              <w:rPr>
                <w:rFonts w:ascii="Times New Roman" w:hAnsi="Times New Roman" w:eastAsia="Times New Roman" w:cs="Times New Roman"/>
              </w:rPr>
            </w:pPr>
          </w:p>
          <w:p w14:paraId="6D1C7E67">
            <w:pPr>
              <w:ind w:left="2" w:hanging="2"/>
              <w:jc w:val="both"/>
              <w:rPr>
                <w:rFonts w:ascii="Times New Roman" w:hAnsi="Times New Roman" w:eastAsia="Times New Roman" w:cs="Times New Roman"/>
              </w:rPr>
            </w:pPr>
          </w:p>
          <w:p w14:paraId="6D1C7E68">
            <w:pPr>
              <w:ind w:left="2" w:hanging="2"/>
              <w:jc w:val="both"/>
              <w:rPr>
                <w:rFonts w:ascii="Times New Roman" w:hAnsi="Times New Roman" w:eastAsia="Times New Roman" w:cs="Times New Roman"/>
              </w:rPr>
            </w:pPr>
          </w:p>
          <w:p w14:paraId="6D1C7E69">
            <w:pPr>
              <w:ind w:left="2" w:hanging="2"/>
              <w:jc w:val="both"/>
              <w:rPr>
                <w:rFonts w:ascii="Times New Roman" w:hAnsi="Times New Roman" w:eastAsia="Times New Roman" w:cs="Times New Roman"/>
              </w:rPr>
            </w:pPr>
          </w:p>
          <w:p w14:paraId="6D1C7E6A">
            <w:pPr>
              <w:ind w:left="2" w:hanging="2"/>
              <w:jc w:val="both"/>
              <w:rPr>
                <w:rFonts w:ascii="Times New Roman" w:hAnsi="Times New Roman" w:eastAsia="Times New Roman" w:cs="Times New Roman"/>
              </w:rPr>
            </w:pPr>
          </w:p>
        </w:tc>
      </w:tr>
    </w:tbl>
    <w:p w14:paraId="6D1C7E6C">
      <w:pPr>
        <w:ind w:left="2" w:hanging="2"/>
        <w:rPr>
          <w:rFonts w:ascii="Times New Roman" w:hAnsi="Times New Roman" w:eastAsia="Times New Roman" w:cs="Times New Roman"/>
          <w:sz w:val="24"/>
          <w:szCs w:val="24"/>
        </w:rPr>
      </w:pPr>
    </w:p>
    <w:p w14:paraId="6D1C7E6D">
      <w:pPr>
        <w:widowControl w:val="0"/>
        <w:ind w:left="2" w:hanging="2"/>
        <w:rPr>
          <w:rFonts w:ascii="Times New Roman" w:hAnsi="Times New Roman" w:eastAsia="Times New Roman" w:cs="Times New Roman"/>
          <w:sz w:val="24"/>
          <w:szCs w:val="24"/>
        </w:rPr>
      </w:pPr>
    </w:p>
    <w:p w14:paraId="6D1C7E6E">
      <w:pPr>
        <w:widowControl w:val="0"/>
        <w:ind w:left="2" w:hanging="2"/>
        <w:rPr>
          <w:rFonts w:ascii="Times New Roman" w:hAnsi="Times New Roman" w:eastAsia="Times New Roman" w:cs="Times New Roman"/>
          <w:b/>
          <w:sz w:val="24"/>
          <w:szCs w:val="24"/>
          <w:highlight w:val="white"/>
        </w:rPr>
      </w:pPr>
    </w:p>
    <w:p w14:paraId="6D1C7E6F">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Proforma available on RMU website : www.rmu.com. pk and SECTION XI of curriculum MS pediatric Surgery</w:t>
      </w:r>
    </w:p>
    <w:p w14:paraId="6D1C7E70">
      <w:pPr>
        <w:widowControl w:val="0"/>
        <w:ind w:left="2" w:hanging="2"/>
        <w:rPr>
          <w:rFonts w:ascii="Times New Roman" w:hAnsi="Times New Roman" w:eastAsia="Times New Roman" w:cs="Times New Roman"/>
          <w:b/>
          <w:sz w:val="24"/>
          <w:szCs w:val="24"/>
          <w:highlight w:val="white"/>
        </w:rPr>
      </w:pPr>
    </w:p>
    <w:p w14:paraId="6D1C7E71">
      <w:pPr>
        <w:widowControl w:val="0"/>
        <w:ind w:left="2" w:hanging="2"/>
        <w:rPr>
          <w:rFonts w:ascii="Times New Roman" w:hAnsi="Times New Roman" w:eastAsia="Times New Roman" w:cs="Times New Roman"/>
          <w:b/>
          <w:sz w:val="24"/>
          <w:szCs w:val="24"/>
          <w:highlight w:val="white"/>
        </w:rPr>
      </w:pPr>
    </w:p>
    <w:p w14:paraId="6D1C7E72">
      <w:pPr>
        <w:pStyle w:val="4"/>
        <w:widowControl w:val="0"/>
        <w:ind w:left="3" w:hanging="3"/>
        <w:rPr>
          <w:rFonts w:ascii="Times New Roman" w:hAnsi="Times New Roman" w:cs="Times New Roman"/>
          <w:sz w:val="24"/>
          <w:szCs w:val="24"/>
          <w:highlight w:val="white"/>
        </w:rPr>
      </w:pPr>
      <w:bookmarkStart w:id="56" w:name="_heading=h.4v8p8zf9bylm"/>
      <w:bookmarkEnd w:id="56"/>
      <w:r>
        <w:rPr>
          <w:rFonts w:eastAsia="Calibri"/>
          <w:sz w:val="34"/>
          <w:szCs w:val="34"/>
        </w:rPr>
        <w:t xml:space="preserve"> C- 1.5: </w:t>
      </w:r>
      <w:r>
        <w:rPr>
          <w:rFonts w:eastAsia="Calibri"/>
          <w:sz w:val="38"/>
          <w:szCs w:val="38"/>
        </w:rPr>
        <w:t>Monthly Written Test MCQ</w:t>
      </w:r>
    </w:p>
    <w:p w14:paraId="6D1C7E73">
      <w:pPr>
        <w:widowControl w:val="0"/>
        <w:ind w:left="2" w:hanging="2"/>
        <w:rPr>
          <w:rFonts w:ascii="Times New Roman" w:hAnsi="Times New Roman" w:eastAsia="Times New Roman" w:cs="Times New Roman"/>
          <w:b/>
          <w:sz w:val="24"/>
          <w:szCs w:val="24"/>
          <w:highlight w:val="white"/>
        </w:rPr>
      </w:pPr>
    </w:p>
    <w:tbl>
      <w:tblPr>
        <w:tblStyle w:val="9"/>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380"/>
        <w:gridCol w:w="7980"/>
      </w:tblGrid>
      <w:tr w14:paraId="6D1C7E76">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74">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SR NO</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75">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TOPIC</w:t>
            </w:r>
          </w:p>
        </w:tc>
      </w:tr>
      <w:tr w14:paraId="6D1C7E79">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77">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1</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78">
            <w:pPr>
              <w:ind w:left="2" w:hanging="2"/>
              <w:rPr>
                <w:rFonts w:ascii="Times New Roman" w:hAnsi="Times New Roman" w:eastAsia="Times New Roman" w:cs="Times New Roman"/>
                <w:b/>
                <w:sz w:val="24"/>
                <w:szCs w:val="24"/>
                <w:highlight w:val="white"/>
              </w:rPr>
            </w:pPr>
            <w:r>
              <w:t xml:space="preserve"> Pediatric history and examination</w:t>
            </w:r>
          </w:p>
        </w:tc>
      </w:tr>
      <w:tr w14:paraId="6D1C7E7C">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7A">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7B">
            <w:pPr>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Physiology of the newborn</w:t>
            </w:r>
          </w:p>
        </w:tc>
      </w:tr>
      <w:tr w14:paraId="6D1C7E7F">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7D">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3</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7E">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Fluid and electrolyte management</w:t>
            </w:r>
          </w:p>
        </w:tc>
      </w:tr>
      <w:tr w14:paraId="6D1C7E82">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80">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4</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81">
            <w:pPr>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Neonatal CDH</w:t>
            </w:r>
          </w:p>
        </w:tc>
      </w:tr>
      <w:tr w14:paraId="6D1C7E85">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83">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5</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84">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Esophageal atresia</w:t>
            </w:r>
          </w:p>
        </w:tc>
      </w:tr>
      <w:tr w14:paraId="6D1C7E88">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86">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6</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87">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CPAM</w:t>
            </w:r>
          </w:p>
        </w:tc>
      </w:tr>
      <w:tr w14:paraId="6D1C7E8B">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89">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7</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8A">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Chest wall anomalies</w:t>
            </w:r>
          </w:p>
        </w:tc>
      </w:tr>
      <w:tr w14:paraId="6D1C7E8E">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8C">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8</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8D">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Acquired Lung and pleural diseases</w:t>
            </w:r>
          </w:p>
        </w:tc>
      </w:tr>
      <w:tr w14:paraId="6D1C7E91">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8F">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9</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90">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Lung, chest wall and Soft tissue malignancies</w:t>
            </w:r>
          </w:p>
        </w:tc>
      </w:tr>
      <w:tr w14:paraId="6D1C7E94">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92">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10</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93">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Abdominal wall hernias</w:t>
            </w:r>
          </w:p>
        </w:tc>
      </w:tr>
      <w:tr w14:paraId="6D1C7E97">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95">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11</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96">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Abdominal wall defects( gastroschisis/ omphalocoele)</w:t>
            </w:r>
          </w:p>
        </w:tc>
      </w:tr>
      <w:tr w14:paraId="6D1C7E9A">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98">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12</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99">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GERD</w:t>
            </w:r>
          </w:p>
        </w:tc>
      </w:tr>
      <w:tr w14:paraId="6D1C7E9D">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9B">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13</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9C">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Intestinal atresias</w:t>
            </w:r>
          </w:p>
        </w:tc>
      </w:tr>
      <w:tr w14:paraId="6D1C7EA0">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9E">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14</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9F">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Malrotation</w:t>
            </w:r>
          </w:p>
        </w:tc>
      </w:tr>
      <w:tr w14:paraId="6D1C7EA3">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A1">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15</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A2">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Intessception</w:t>
            </w:r>
          </w:p>
        </w:tc>
      </w:tr>
      <w:tr w14:paraId="6D1C7EA6">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A4">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16</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A5">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NEC</w:t>
            </w:r>
          </w:p>
        </w:tc>
      </w:tr>
      <w:tr w14:paraId="6D1C7EA9">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A7">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17</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A8">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Appendix</w:t>
            </w:r>
          </w:p>
        </w:tc>
      </w:tr>
      <w:tr w14:paraId="6D1C7EAC">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AA">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18</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AB">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IBD</w:t>
            </w:r>
          </w:p>
        </w:tc>
      </w:tr>
      <w:tr w14:paraId="6D1C7EAF">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AD">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19</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AE">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HPD</w:t>
            </w:r>
          </w:p>
        </w:tc>
      </w:tr>
      <w:tr w14:paraId="6D1C7EB2">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B0">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20</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B1">
            <w:pPr>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 xml:space="preserve">Meckel’s diverticulum </w:t>
            </w:r>
          </w:p>
        </w:tc>
      </w:tr>
      <w:tr w14:paraId="6D1C7EB5">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B3">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21</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B4">
            <w:pPr>
              <w:ind w:left="2" w:hanging="2"/>
            </w:pPr>
            <w:r>
              <w:t>Alimentary tract duplication</w:t>
            </w:r>
          </w:p>
        </w:tc>
      </w:tr>
      <w:tr w14:paraId="6D1C7EB8">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B6">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22</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B7">
            <w:pPr>
              <w:ind w:left="2" w:hanging="2"/>
            </w:pPr>
            <w:r>
              <w:t>Male anorectal malformation</w:t>
            </w:r>
          </w:p>
        </w:tc>
      </w:tr>
      <w:tr w14:paraId="6D1C7EBB">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B9">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23</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BA">
            <w:pPr>
              <w:ind w:left="2" w:hanging="2"/>
            </w:pPr>
            <w:r>
              <w:t>Female anorectal malformation</w:t>
            </w:r>
          </w:p>
        </w:tc>
      </w:tr>
      <w:tr w14:paraId="6D1C7EBE">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BC">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24</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BD">
            <w:pPr>
              <w:ind w:left="2" w:hanging="2"/>
            </w:pPr>
            <w:r>
              <w:t>Choledochal cyst</w:t>
            </w:r>
          </w:p>
        </w:tc>
      </w:tr>
      <w:tr w14:paraId="6D1C7EC1">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BF">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25</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C0">
            <w:pPr>
              <w:ind w:left="2" w:hanging="2"/>
            </w:pPr>
            <w:r>
              <w:t>Biliary atresia</w:t>
            </w:r>
          </w:p>
        </w:tc>
      </w:tr>
      <w:tr w14:paraId="6D1C7EC4">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C2">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26</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C3">
            <w:pPr>
              <w:ind w:left="2" w:hanging="2"/>
            </w:pPr>
            <w:r>
              <w:t>Splenic lesions</w:t>
            </w:r>
          </w:p>
        </w:tc>
      </w:tr>
      <w:tr w14:paraId="6D1C7EC7">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C5">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27</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C6">
            <w:pPr>
              <w:ind w:left="2" w:hanging="2"/>
            </w:pPr>
            <w:r>
              <w:t>PUJ obstruction</w:t>
            </w:r>
          </w:p>
        </w:tc>
      </w:tr>
      <w:tr w14:paraId="6D1C7ECA">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C8">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28</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C9">
            <w:pPr>
              <w:ind w:left="2" w:hanging="2"/>
            </w:pPr>
            <w:r>
              <w:t>VUJ obstruction</w:t>
            </w:r>
          </w:p>
        </w:tc>
      </w:tr>
      <w:tr w14:paraId="6D1C7ECD">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CB">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29</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CC">
            <w:pPr>
              <w:ind w:left="2" w:hanging="2"/>
            </w:pPr>
            <w:r>
              <w:t>VUR</w:t>
            </w:r>
          </w:p>
        </w:tc>
      </w:tr>
      <w:tr w14:paraId="6D1C7ED0">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CE">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30</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CF">
            <w:pPr>
              <w:ind w:left="2" w:hanging="2"/>
            </w:pPr>
            <w:r>
              <w:t xml:space="preserve">PUV </w:t>
            </w:r>
          </w:p>
        </w:tc>
      </w:tr>
      <w:tr w14:paraId="6D1C7ED3">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D1">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31</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D2">
            <w:pPr>
              <w:ind w:left="2" w:hanging="2"/>
            </w:pPr>
            <w:r>
              <w:t>Hernias and hydrocoeles , undescended testis</w:t>
            </w:r>
          </w:p>
        </w:tc>
      </w:tr>
      <w:tr w14:paraId="6D1C7ED6">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D4">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32</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D5">
            <w:pPr>
              <w:ind w:left="2" w:hanging="2"/>
            </w:pPr>
            <w:r>
              <w:t>DSD</w:t>
            </w:r>
          </w:p>
        </w:tc>
      </w:tr>
      <w:tr w14:paraId="6D1C7ED9">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D7">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33</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D8">
            <w:pPr>
              <w:ind w:left="2" w:hanging="2"/>
            </w:pPr>
            <w:r>
              <w:t>Hypospadias</w:t>
            </w:r>
          </w:p>
        </w:tc>
      </w:tr>
      <w:tr w14:paraId="6D1C7EDC">
        <w:tc>
          <w:tcPr>
            <w:tcW w:w="13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DA">
            <w:pPr>
              <w:widowControl w:val="0"/>
              <w:ind w:left="2" w:hanging="2"/>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34</w:t>
            </w:r>
          </w:p>
        </w:tc>
        <w:tc>
          <w:tcPr>
            <w:tcW w:w="79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D1C7EDB">
            <w:pPr>
              <w:ind w:left="2" w:hanging="2"/>
            </w:pPr>
            <w:r>
              <w:t>Abdominal and genitourinary malignancies</w:t>
            </w:r>
          </w:p>
        </w:tc>
      </w:tr>
    </w:tbl>
    <w:p w14:paraId="6D1C7EDD">
      <w:pPr>
        <w:widowControl w:val="0"/>
        <w:ind w:left="2" w:hanging="2"/>
        <w:rPr>
          <w:rFonts w:ascii="Times New Roman" w:hAnsi="Times New Roman" w:eastAsia="Times New Roman" w:cs="Times New Roman"/>
          <w:b/>
          <w:sz w:val="24"/>
          <w:szCs w:val="24"/>
          <w:highlight w:val="white"/>
        </w:rPr>
      </w:pPr>
    </w:p>
    <w:p w14:paraId="6D1C7EDE">
      <w:pPr>
        <w:pStyle w:val="4"/>
        <w:widowControl w:val="0"/>
        <w:ind w:left="4" w:hanging="4"/>
        <w:rPr>
          <w:rFonts w:eastAsia="Calibri"/>
          <w:sz w:val="38"/>
          <w:szCs w:val="38"/>
        </w:rPr>
      </w:pPr>
      <w:bookmarkStart w:id="57" w:name="_heading=h.jiat28zg8wpe"/>
      <w:bookmarkEnd w:id="57"/>
    </w:p>
    <w:p w14:paraId="6D1C7EDF">
      <w:pPr>
        <w:pStyle w:val="3"/>
        <w:ind w:left="4" w:hanging="4"/>
        <w:rPr>
          <w:rFonts w:eastAsia="Calibri"/>
          <w:sz w:val="46"/>
          <w:szCs w:val="46"/>
        </w:rPr>
      </w:pPr>
      <w:bookmarkStart w:id="58" w:name="_heading=h.q0u6e7gzzvx7"/>
      <w:bookmarkEnd w:id="58"/>
      <w:r>
        <w:rPr>
          <w:rFonts w:eastAsia="Calibri"/>
        </w:rPr>
        <w:t xml:space="preserve">C-2: </w:t>
      </w:r>
      <w:r>
        <w:rPr>
          <w:rFonts w:eastAsia="Calibri"/>
          <w:sz w:val="46"/>
          <w:szCs w:val="46"/>
        </w:rPr>
        <w:t xml:space="preserve">Summative assessment: </w:t>
      </w:r>
      <w:bookmarkStart w:id="59" w:name="_heading=h.n652udilqhih"/>
      <w:bookmarkEnd w:id="59"/>
    </w:p>
    <w:p w14:paraId="6D1C7EE0">
      <w:pPr>
        <w:pStyle w:val="4"/>
        <w:numPr>
          <w:ilvl w:val="0"/>
          <w:numId w:val="34"/>
        </w:numPr>
        <w:ind w:left="3" w:hanging="3"/>
        <w:rPr>
          <w:rFonts w:eastAsia="Calibri"/>
        </w:rPr>
      </w:pPr>
      <w:bookmarkStart w:id="60" w:name="_heading=h.rz9qccom7dbu"/>
      <w:bookmarkEnd w:id="60"/>
      <w:r>
        <w:rPr>
          <w:rFonts w:eastAsia="Calibri"/>
        </w:rPr>
        <w:t>First year in training assessment</w:t>
      </w:r>
    </w:p>
    <w:p w14:paraId="6D1C7EE1">
      <w:pPr>
        <w:pStyle w:val="4"/>
        <w:numPr>
          <w:ilvl w:val="0"/>
          <w:numId w:val="34"/>
        </w:numPr>
        <w:ind w:left="3" w:hanging="3"/>
        <w:rPr>
          <w:rFonts w:eastAsia="Calibri"/>
        </w:rPr>
      </w:pPr>
      <w:bookmarkStart w:id="61" w:name="_heading=h.v5mq0sn28mii"/>
      <w:bookmarkEnd w:id="61"/>
      <w:r>
        <w:rPr>
          <w:rFonts w:eastAsia="Calibri"/>
        </w:rPr>
        <w:t>Mid Term Assessment</w:t>
      </w:r>
    </w:p>
    <w:p w14:paraId="6D1C7EE2">
      <w:pPr>
        <w:pStyle w:val="4"/>
        <w:numPr>
          <w:ilvl w:val="0"/>
          <w:numId w:val="34"/>
        </w:numPr>
        <w:ind w:left="3" w:hanging="3"/>
        <w:rPr>
          <w:rFonts w:eastAsia="Calibri"/>
        </w:rPr>
      </w:pPr>
      <w:bookmarkStart w:id="62" w:name="_heading=h.iwekdy6jxd94"/>
      <w:bookmarkEnd w:id="62"/>
      <w:r>
        <w:rPr>
          <w:rFonts w:eastAsia="Calibri"/>
        </w:rPr>
        <w:t>Third Year in training Assessment</w:t>
      </w:r>
    </w:p>
    <w:p w14:paraId="6D1C7EE3">
      <w:pPr>
        <w:pStyle w:val="4"/>
        <w:numPr>
          <w:ilvl w:val="0"/>
          <w:numId w:val="34"/>
        </w:numPr>
        <w:ind w:left="3" w:hanging="3"/>
        <w:rPr>
          <w:rFonts w:eastAsia="Calibri"/>
        </w:rPr>
      </w:pPr>
      <w:bookmarkStart w:id="63" w:name="_heading=h.j7liwjdxxsvo"/>
      <w:bookmarkEnd w:id="63"/>
      <w:r>
        <w:rPr>
          <w:rFonts w:eastAsia="Calibri"/>
        </w:rPr>
        <w:t>Final Term Assessment</w:t>
      </w:r>
    </w:p>
    <w:p w14:paraId="6D1C7EE4">
      <w:pPr>
        <w:ind w:left="2" w:hanging="2"/>
      </w:pPr>
      <w:r>
        <w:t xml:space="preserve">    </w:t>
      </w:r>
    </w:p>
    <w:p w14:paraId="6D1C7EE5">
      <w:pPr>
        <w:ind w:left="2" w:hanging="2"/>
      </w:pPr>
      <w:r>
        <w:t xml:space="preserve">  </w:t>
      </w:r>
      <w:r>
        <w:rPr>
          <w:sz w:val="40"/>
          <w:szCs w:val="40"/>
        </w:rPr>
        <w:t>Details of TOS for written and clinical exam in Curriculum.</w:t>
      </w:r>
    </w:p>
    <w:p w14:paraId="6D1C7EE6">
      <w:pPr>
        <w:jc w:val="both"/>
        <w:rPr>
          <w:b/>
          <w:sz w:val="36"/>
          <w:szCs w:val="36"/>
        </w:rPr>
      </w:pPr>
    </w:p>
    <w:p w14:paraId="6D1C7EE7">
      <w:pPr>
        <w:ind w:left="4" w:hanging="4"/>
        <w:jc w:val="center"/>
        <w:rPr>
          <w:b/>
          <w:sz w:val="36"/>
          <w:szCs w:val="36"/>
        </w:rPr>
      </w:pPr>
      <w:r>
        <w:rPr>
          <w:b/>
          <w:sz w:val="36"/>
          <w:szCs w:val="36"/>
        </w:rPr>
        <w:drawing>
          <wp:inline distT="0" distB="0" distL="114300" distR="114300">
            <wp:extent cx="6159500" cy="4714875"/>
            <wp:effectExtent l="0" t="0" r="12700" b="9525"/>
            <wp:docPr id="3" name="Picture 3" descr="WhatsApp Image 2024-08-02 at 12.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4-08-02 at 12.21.47"/>
                    <pic:cNvPicPr>
                      <a:picLocks noChangeAspect="1"/>
                    </pic:cNvPicPr>
                  </pic:nvPicPr>
                  <pic:blipFill>
                    <a:blip r:embed="rId10"/>
                    <a:stretch>
                      <a:fillRect/>
                    </a:stretch>
                  </pic:blipFill>
                  <pic:spPr>
                    <a:xfrm>
                      <a:off x="0" y="0"/>
                      <a:ext cx="6159500" cy="4714875"/>
                    </a:xfrm>
                    <a:prstGeom prst="rect">
                      <a:avLst/>
                    </a:prstGeom>
                  </pic:spPr>
                </pic:pic>
              </a:graphicData>
            </a:graphic>
          </wp:inline>
        </w:drawing>
      </w:r>
      <w:r>
        <w:rPr>
          <w:b/>
          <w:sz w:val="36"/>
          <w:szCs w:val="36"/>
        </w:rPr>
        <w:drawing>
          <wp:inline distT="0" distB="0" distL="114300" distR="114300">
            <wp:extent cx="6052820" cy="1530350"/>
            <wp:effectExtent l="0" t="0" r="17780" b="19050"/>
            <wp:docPr id="1" name="Picture 1" descr="WhatsApp Image 2024-08-02 at 12.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4-08-02 at 12.22.16"/>
                    <pic:cNvPicPr>
                      <a:picLocks noChangeAspect="1"/>
                    </pic:cNvPicPr>
                  </pic:nvPicPr>
                  <pic:blipFill>
                    <a:blip r:embed="rId11"/>
                    <a:stretch>
                      <a:fillRect/>
                    </a:stretch>
                  </pic:blipFill>
                  <pic:spPr>
                    <a:xfrm>
                      <a:off x="0" y="0"/>
                      <a:ext cx="6052820" cy="1530350"/>
                    </a:xfrm>
                    <a:prstGeom prst="rect">
                      <a:avLst/>
                    </a:prstGeom>
                  </pic:spPr>
                </pic:pic>
              </a:graphicData>
            </a:graphic>
          </wp:inline>
        </w:drawing>
      </w:r>
    </w:p>
    <w:p w14:paraId="6D1C7EE8">
      <w:pPr>
        <w:ind w:left="4" w:hanging="4"/>
        <w:jc w:val="center"/>
        <w:rPr>
          <w:b/>
          <w:sz w:val="36"/>
          <w:szCs w:val="36"/>
        </w:rPr>
      </w:pPr>
    </w:p>
    <w:p w14:paraId="6D1C7EE9">
      <w:pPr>
        <w:ind w:left="4" w:hanging="4"/>
        <w:jc w:val="center"/>
        <w:rPr>
          <w:sz w:val="36"/>
          <w:szCs w:val="36"/>
        </w:rPr>
      </w:pPr>
      <w:r>
        <w:rPr>
          <w:b/>
          <w:sz w:val="36"/>
          <w:szCs w:val="36"/>
        </w:rPr>
        <w:t>Recommended learning resources</w:t>
      </w:r>
    </w:p>
    <w:p w14:paraId="6D1C7EEA">
      <w:pPr>
        <w:ind w:left="4" w:hanging="4"/>
        <w:jc w:val="center"/>
        <w:rPr>
          <w:sz w:val="36"/>
          <w:szCs w:val="36"/>
        </w:rPr>
      </w:pPr>
    </w:p>
    <w:p w14:paraId="6D1C7EEB">
      <w:pPr>
        <w:widowControl w:val="0"/>
        <w:numPr>
          <w:ilvl w:val="0"/>
          <w:numId w:val="35"/>
        </w:numPr>
        <w:tabs>
          <w:tab w:val="left" w:pos="2080"/>
        </w:tabs>
        <w:ind w:left="3" w:hanging="3"/>
        <w:rPr>
          <w:sz w:val="32"/>
          <w:szCs w:val="32"/>
        </w:rPr>
      </w:pPr>
      <w:r>
        <w:rPr>
          <w:sz w:val="32"/>
          <w:szCs w:val="32"/>
        </w:rPr>
        <w:t>Pediatric  Surgery; 7</w:t>
      </w:r>
      <w:r>
        <w:rPr>
          <w:sz w:val="32"/>
          <w:szCs w:val="32"/>
          <w:vertAlign w:val="superscript"/>
        </w:rPr>
        <w:t>th</w:t>
      </w:r>
      <w:r>
        <w:rPr>
          <w:sz w:val="32"/>
          <w:szCs w:val="32"/>
        </w:rPr>
        <w:t xml:space="preserve"> Edition by Arnold G Coran</w:t>
      </w:r>
    </w:p>
    <w:p w14:paraId="6D1C7EEC">
      <w:pPr>
        <w:widowControl w:val="0"/>
        <w:numPr>
          <w:ilvl w:val="0"/>
          <w:numId w:val="35"/>
        </w:numPr>
        <w:tabs>
          <w:tab w:val="left" w:pos="2080"/>
        </w:tabs>
        <w:ind w:left="3" w:hanging="3"/>
        <w:rPr>
          <w:sz w:val="32"/>
          <w:szCs w:val="32"/>
        </w:rPr>
      </w:pPr>
      <w:r>
        <w:rPr>
          <w:sz w:val="32"/>
          <w:szCs w:val="32"/>
        </w:rPr>
        <w:t>Ashcraft’s pediatric surgery ;6</w:t>
      </w:r>
      <w:r>
        <w:rPr>
          <w:sz w:val="32"/>
          <w:szCs w:val="32"/>
          <w:vertAlign w:val="superscript"/>
        </w:rPr>
        <w:t>th</w:t>
      </w:r>
      <w:r>
        <w:rPr>
          <w:sz w:val="32"/>
          <w:szCs w:val="32"/>
        </w:rPr>
        <w:t xml:space="preserve"> edition</w:t>
      </w:r>
    </w:p>
    <w:p w14:paraId="6D1C7EED">
      <w:pPr>
        <w:widowControl w:val="0"/>
        <w:numPr>
          <w:ilvl w:val="0"/>
          <w:numId w:val="35"/>
        </w:numPr>
        <w:tabs>
          <w:tab w:val="left" w:pos="2080"/>
        </w:tabs>
        <w:ind w:left="3" w:hanging="3"/>
        <w:rPr>
          <w:sz w:val="32"/>
          <w:szCs w:val="32"/>
        </w:rPr>
      </w:pPr>
      <w:r>
        <w:rPr>
          <w:sz w:val="32"/>
          <w:szCs w:val="32"/>
        </w:rPr>
        <w:t xml:space="preserve">Pearls and tricks in pediatric surgery; Martin Latcher </w:t>
      </w:r>
    </w:p>
    <w:p w14:paraId="6D1C7EEE">
      <w:pPr>
        <w:widowControl w:val="0"/>
        <w:numPr>
          <w:ilvl w:val="0"/>
          <w:numId w:val="35"/>
        </w:numPr>
        <w:tabs>
          <w:tab w:val="left" w:pos="2080"/>
        </w:tabs>
        <w:ind w:left="3" w:hanging="3"/>
        <w:rPr>
          <w:sz w:val="32"/>
          <w:szCs w:val="32"/>
        </w:rPr>
      </w:pPr>
      <w:r>
        <w:rPr>
          <w:sz w:val="32"/>
          <w:szCs w:val="32"/>
        </w:rPr>
        <w:t>Essentials of pediatric urology ; Thomas and duffy 2</w:t>
      </w:r>
      <w:r>
        <w:rPr>
          <w:sz w:val="32"/>
          <w:szCs w:val="32"/>
          <w:vertAlign w:val="superscript"/>
        </w:rPr>
        <w:t>nd</w:t>
      </w:r>
      <w:r>
        <w:rPr>
          <w:sz w:val="32"/>
          <w:szCs w:val="32"/>
        </w:rPr>
        <w:t xml:space="preserve"> Edition</w:t>
      </w:r>
    </w:p>
    <w:p w14:paraId="6D1C7EEF">
      <w:pPr>
        <w:widowControl w:val="0"/>
        <w:numPr>
          <w:ilvl w:val="0"/>
          <w:numId w:val="35"/>
        </w:numPr>
        <w:tabs>
          <w:tab w:val="left" w:pos="2080"/>
        </w:tabs>
        <w:ind w:left="3" w:hanging="3"/>
        <w:rPr>
          <w:sz w:val="32"/>
          <w:szCs w:val="32"/>
        </w:rPr>
      </w:pPr>
      <w:r>
        <w:rPr>
          <w:sz w:val="32"/>
          <w:szCs w:val="32"/>
        </w:rPr>
        <w:t>Operative pediatric surgery ; 7</w:t>
      </w:r>
      <w:r>
        <w:rPr>
          <w:sz w:val="32"/>
          <w:szCs w:val="32"/>
          <w:vertAlign w:val="superscript"/>
        </w:rPr>
        <w:t>th</w:t>
      </w:r>
      <w:r>
        <w:rPr>
          <w:sz w:val="32"/>
          <w:szCs w:val="32"/>
        </w:rPr>
        <w:t xml:space="preserve"> edition by Spitz and coran</w:t>
      </w:r>
    </w:p>
    <w:p w14:paraId="6D1C7EF0">
      <w:pPr>
        <w:widowControl w:val="0"/>
        <w:numPr>
          <w:ilvl w:val="0"/>
          <w:numId w:val="35"/>
        </w:numPr>
        <w:tabs>
          <w:tab w:val="left" w:pos="2080"/>
        </w:tabs>
        <w:ind w:left="3" w:hanging="3"/>
        <w:rPr>
          <w:sz w:val="32"/>
          <w:szCs w:val="32"/>
        </w:rPr>
      </w:pPr>
      <w:r>
        <w:rPr>
          <w:sz w:val="32"/>
          <w:szCs w:val="32"/>
        </w:rPr>
        <w:t>Clinical pediatric surgery: A case based approach by Sheriff Emil</w:t>
      </w:r>
    </w:p>
    <w:p w14:paraId="6D1C7EF1">
      <w:pPr>
        <w:widowControl w:val="0"/>
        <w:numPr>
          <w:ilvl w:val="0"/>
          <w:numId w:val="35"/>
        </w:numPr>
        <w:tabs>
          <w:tab w:val="left" w:pos="2080"/>
        </w:tabs>
        <w:ind w:left="3" w:hanging="3"/>
        <w:rPr>
          <w:sz w:val="32"/>
          <w:szCs w:val="32"/>
        </w:rPr>
      </w:pPr>
      <w:r>
        <w:rPr>
          <w:sz w:val="32"/>
          <w:szCs w:val="32"/>
        </w:rPr>
        <w:t>Pediatric Surgery diagnosis and management by Gupta</w:t>
      </w:r>
    </w:p>
    <w:p w14:paraId="6D1C7EF2">
      <w:pPr>
        <w:widowControl w:val="0"/>
        <w:numPr>
          <w:ilvl w:val="0"/>
          <w:numId w:val="35"/>
        </w:numPr>
        <w:tabs>
          <w:tab w:val="left" w:pos="2080"/>
        </w:tabs>
        <w:ind w:left="3" w:hanging="3"/>
        <w:rPr>
          <w:sz w:val="32"/>
          <w:szCs w:val="32"/>
        </w:rPr>
      </w:pPr>
      <w:r>
        <w:rPr>
          <w:sz w:val="32"/>
          <w:szCs w:val="32"/>
        </w:rPr>
        <w:t>Pediatric surgery secrets by Glick , Pearl , Irish.</w:t>
      </w:r>
    </w:p>
    <w:p w14:paraId="6D1C7EF3">
      <w:pPr>
        <w:ind w:hanging="2"/>
      </w:pPr>
    </w:p>
    <w:p w14:paraId="6D1C7EF4">
      <w:pPr>
        <w:ind w:hanging="2"/>
      </w:pPr>
    </w:p>
    <w:p w14:paraId="6D1C7EF5">
      <w:pPr>
        <w:ind w:hanging="2"/>
      </w:pPr>
    </w:p>
    <w:p w14:paraId="6D1C7EF6">
      <w:pPr>
        <w:ind w:hanging="2"/>
      </w:pPr>
    </w:p>
    <w:p w14:paraId="6D1C7EF7">
      <w:pPr>
        <w:ind w:hanging="2"/>
      </w:pPr>
    </w:p>
    <w:p w14:paraId="6D1C7EF8">
      <w:pPr>
        <w:ind w:hanging="2"/>
      </w:pPr>
    </w:p>
    <w:p w14:paraId="6D1C7EF9">
      <w:pPr>
        <w:ind w:hanging="2"/>
      </w:pPr>
    </w:p>
    <w:p w14:paraId="6D1C7EFA">
      <w:pPr>
        <w:ind w:hanging="2"/>
      </w:pPr>
    </w:p>
    <w:p w14:paraId="6D1C7EFB">
      <w:pPr>
        <w:ind w:hanging="2"/>
      </w:pPr>
    </w:p>
    <w:p w14:paraId="6D1C7EFC">
      <w:pPr>
        <w:ind w:hanging="2"/>
      </w:pPr>
    </w:p>
    <w:p w14:paraId="6D1C7EFD">
      <w:pPr>
        <w:ind w:hanging="2"/>
      </w:pPr>
    </w:p>
    <w:p w14:paraId="6D1C7EFE">
      <w:pPr>
        <w:ind w:hanging="2"/>
      </w:pPr>
    </w:p>
    <w:p w14:paraId="6D1C7EFF">
      <w:pPr>
        <w:ind w:hanging="2"/>
      </w:pPr>
    </w:p>
    <w:p w14:paraId="6D1C7F00">
      <w:pPr>
        <w:ind w:hanging="2"/>
      </w:pPr>
    </w:p>
    <w:p w14:paraId="6D1C7F01">
      <w:pPr>
        <w:ind w:hanging="2"/>
      </w:pPr>
    </w:p>
    <w:p w14:paraId="6D1C7F02">
      <w:pPr>
        <w:ind w:hanging="2"/>
      </w:pPr>
    </w:p>
    <w:p w14:paraId="6D1C7F03">
      <w:pPr>
        <w:ind w:hanging="2"/>
      </w:pPr>
    </w:p>
    <w:p w14:paraId="6D1C7F04">
      <w:pPr>
        <w:ind w:hanging="2"/>
      </w:pPr>
    </w:p>
    <w:p w14:paraId="6D1C7F05">
      <w:pPr>
        <w:ind w:hanging="2"/>
      </w:pPr>
    </w:p>
    <w:p w14:paraId="6D1C7F06">
      <w:pPr>
        <w:ind w:hanging="2"/>
      </w:pPr>
    </w:p>
    <w:p w14:paraId="6D1C7F07">
      <w:pPr>
        <w:ind w:hanging="2"/>
      </w:pPr>
    </w:p>
    <w:p w14:paraId="6D1C7F08">
      <w:pPr>
        <w:ind w:hanging="2"/>
      </w:pPr>
    </w:p>
    <w:p w14:paraId="6D1C7F09">
      <w:pPr>
        <w:ind w:hanging="2"/>
      </w:pPr>
    </w:p>
    <w:p w14:paraId="6D1C7F0A">
      <w:pPr>
        <w:ind w:hanging="2"/>
      </w:pPr>
    </w:p>
    <w:p w14:paraId="6D1C7F0B">
      <w:pPr>
        <w:ind w:hanging="2"/>
      </w:pPr>
    </w:p>
    <w:p w14:paraId="6D1C7F0C">
      <w:pPr>
        <w:ind w:hanging="2"/>
      </w:pPr>
    </w:p>
    <w:p w14:paraId="6D1C7F0D">
      <w:pPr>
        <w:ind w:hanging="2"/>
      </w:pPr>
    </w:p>
    <w:p w14:paraId="6D1C7F0E">
      <w:pPr>
        <w:ind w:hanging="2"/>
      </w:pPr>
    </w:p>
    <w:p w14:paraId="6D1C7F0F">
      <w:pPr>
        <w:ind w:hanging="2"/>
      </w:pPr>
    </w:p>
    <w:p w14:paraId="6D1C7F10"/>
    <w:p w14:paraId="6D1C7F11">
      <w:pPr>
        <w:jc w:val="center"/>
        <w:rPr>
          <w:rFonts w:cstheme="minorHAnsi"/>
          <w:b/>
          <w:sz w:val="52"/>
          <w:szCs w:val="56"/>
        </w:rPr>
      </w:pPr>
      <w:r>
        <w:rPr>
          <w:rFonts w:cstheme="minorHAnsi"/>
          <w:b/>
          <w:sz w:val="48"/>
          <w:szCs w:val="144"/>
        </w:rPr>
        <w:t>RESEARCH   CURRICULUM</w:t>
      </w:r>
      <w:r>
        <w:rPr>
          <w:rFonts w:cstheme="minorHAnsi"/>
          <w:b/>
          <w:sz w:val="52"/>
          <w:szCs w:val="56"/>
        </w:rPr>
        <w:br w:type="page"/>
      </w:r>
      <w:r>
        <w:rPr>
          <w:rFonts w:cstheme="minorHAnsi"/>
          <w:b/>
          <w:color w:val="2F5597" w:themeColor="accent5" w:themeShade="BF"/>
          <w:sz w:val="48"/>
          <w:szCs w:val="56"/>
        </w:rPr>
        <w:t>Introduction</w:t>
      </w:r>
    </w:p>
    <w:p w14:paraId="6D1C7F12">
      <w:pPr>
        <w:tabs>
          <w:tab w:val="left" w:pos="180"/>
        </w:tabs>
        <w:spacing w:line="360" w:lineRule="auto"/>
        <w:ind w:left="180" w:right="640"/>
        <w:jc w:val="both"/>
        <w:rPr>
          <w:rFonts w:cstheme="minorHAnsi"/>
          <w:sz w:val="24"/>
          <w:szCs w:val="24"/>
        </w:rPr>
      </w:pPr>
      <w:r>
        <w:rPr>
          <w:rFonts w:cstheme="minorHAnsi"/>
          <w:b/>
          <w:bCs/>
          <w:sz w:val="24"/>
          <w:szCs w:val="24"/>
        </w:rPr>
        <w:t>With advent of Evidence</w:t>
      </w:r>
      <w:r>
        <w:rPr>
          <w:rFonts w:cstheme="minorHAnsi"/>
          <w:sz w:val="24"/>
          <w:szCs w:val="24"/>
        </w:rPr>
        <w:t> </w:t>
      </w:r>
      <w:r>
        <w:rPr>
          <w:rFonts w:cstheme="minorHAnsi"/>
          <w:b/>
          <w:bCs/>
          <w:sz w:val="24"/>
          <w:szCs w:val="24"/>
        </w:rPr>
        <w:t>Based</w:t>
      </w:r>
      <w:r>
        <w:rPr>
          <w:rFonts w:cstheme="minorHAnsi"/>
          <w:sz w:val="24"/>
          <w:szCs w:val="24"/>
        </w:rPr>
        <w:t> </w:t>
      </w:r>
      <w:r>
        <w:rPr>
          <w:rFonts w:cstheme="minorHAnsi"/>
          <w:b/>
          <w:bCs/>
          <w:sz w:val="24"/>
          <w:szCs w:val="24"/>
        </w:rPr>
        <w:t>Practice over last two to three decades in medical science,</w:t>
      </w:r>
      <w:r>
        <w:rPr>
          <w:rFonts w:cstheme="minorHAnsi"/>
          <w:sz w:val="24"/>
          <w:szCs w:val="24"/>
        </w:rPr>
        <w:t xml:space="preserve"> merging the best research </w:t>
      </w:r>
      <w:r>
        <w:rPr>
          <w:rFonts w:cstheme="minorHAnsi"/>
          <w:b/>
          <w:bCs/>
          <w:sz w:val="24"/>
          <w:szCs w:val="24"/>
        </w:rPr>
        <w:t>evidence</w:t>
      </w:r>
      <w:r>
        <w:rPr>
          <w:rFonts w:cstheme="minorHAnsi"/>
          <w:sz w:val="24"/>
          <w:szCs w:val="24"/>
        </w:rPr>
        <w:t xml:space="preserve"> with good clinical expertise and patient values is inevitable in decision making process for patient care. Therefore, apart from receiving per excellence knowledge of the essential principles of medicine and necessary skills of clinical procedures, the trainees should also be well versed and skillful in research methodologies. The training in research being imperative is integrated longitudinally in all five year’s training tenure of the trainees.  </w:t>
      </w:r>
    </w:p>
    <w:p w14:paraId="6D1C7F13">
      <w:pPr>
        <w:tabs>
          <w:tab w:val="left" w:pos="180"/>
        </w:tabs>
        <w:spacing w:line="360" w:lineRule="auto"/>
        <w:ind w:left="180" w:right="640"/>
        <w:jc w:val="both"/>
        <w:rPr>
          <w:rFonts w:cstheme="minorHAnsi"/>
          <w:sz w:val="24"/>
          <w:szCs w:val="24"/>
        </w:rPr>
      </w:pPr>
      <w:r>
        <w:rPr>
          <w:rFonts w:cstheme="minorHAnsi"/>
          <w:sz w:val="24"/>
          <w:szCs w:val="24"/>
        </w:rPr>
        <w:t xml:space="preserve">The purpose of the research training is to provide optimal knowledge and skills regarding research methods and critical appraisal. The expected outcome of this training is to make trainees dexterous and proficient to practically conduct quality research through amalgamation of their knowledge, skills and practice in research methodologies. </w:t>
      </w:r>
    </w:p>
    <w:p w14:paraId="6D1C7F14">
      <w:pPr>
        <w:tabs>
          <w:tab w:val="left" w:pos="180"/>
        </w:tabs>
        <w:spacing w:line="360" w:lineRule="auto"/>
        <w:ind w:left="180" w:right="640"/>
        <w:jc w:val="center"/>
        <w:rPr>
          <w:rFonts w:cstheme="minorHAnsi"/>
          <w:sz w:val="32"/>
          <w:szCs w:val="32"/>
        </w:rPr>
      </w:pPr>
      <w:r>
        <w:rPr>
          <w:rFonts w:cstheme="minorHAnsi"/>
          <w:sz w:val="32"/>
          <w:szCs w:val="32"/>
        </w:rPr>
        <w:t>Orientation Session for Post Graduate Trainees:</w:t>
      </w:r>
    </w:p>
    <w:p w14:paraId="6D1C7F15">
      <w:pPr>
        <w:numPr>
          <w:ilvl w:val="0"/>
          <w:numId w:val="36"/>
        </w:numPr>
        <w:tabs>
          <w:tab w:val="left" w:pos="180"/>
        </w:tabs>
        <w:spacing w:line="360" w:lineRule="auto"/>
        <w:ind w:right="640"/>
        <w:jc w:val="both"/>
        <w:rPr>
          <w:rFonts w:cstheme="minorHAnsi"/>
          <w:sz w:val="24"/>
          <w:szCs w:val="24"/>
        </w:rPr>
      </w:pPr>
      <w:r>
        <w:rPr>
          <w:rFonts w:cstheme="minorHAnsi"/>
          <w:sz w:val="24"/>
          <w:szCs w:val="24"/>
        </w:rPr>
        <w:t xml:space="preserve">At the beginning of the research course, an orientation session or an introductory session of one-hour duration will be held, organized by Director, Deputy Directors of ORIC (Office of Research Commercialization and Innovation) of RMU to make trainees acquainted to the research courses during five years post graduate training, the schedule of all scholarly and academic activities related to research and the assessment procedures. </w:t>
      </w:r>
    </w:p>
    <w:p w14:paraId="6D1C7F16">
      <w:pPr>
        <w:numPr>
          <w:ilvl w:val="0"/>
          <w:numId w:val="36"/>
        </w:numPr>
        <w:tabs>
          <w:tab w:val="left" w:pos="180"/>
        </w:tabs>
        <w:spacing w:line="360" w:lineRule="auto"/>
        <w:ind w:right="640"/>
        <w:jc w:val="both"/>
        <w:rPr>
          <w:rFonts w:cstheme="minorHAnsi"/>
          <w:sz w:val="24"/>
          <w:szCs w:val="24"/>
        </w:rPr>
      </w:pPr>
      <w:r>
        <w:rPr>
          <w:rFonts w:cstheme="minorHAnsi"/>
          <w:sz w:val="24"/>
          <w:szCs w:val="24"/>
        </w:rPr>
        <w:t xml:space="preserve">Trainees will also be introduced to all the facilitators of the course, organizational structure of ORIC (Annexure 1) and the terms of references of corresponding authorities (Annexure 2) for any further information and facilitation.  </w:t>
      </w:r>
    </w:p>
    <w:p w14:paraId="6D1C7F17">
      <w:pPr>
        <w:numPr>
          <w:ilvl w:val="0"/>
          <w:numId w:val="36"/>
        </w:numPr>
        <w:tabs>
          <w:tab w:val="left" w:pos="180"/>
        </w:tabs>
        <w:spacing w:line="360" w:lineRule="auto"/>
        <w:ind w:right="640"/>
        <w:jc w:val="both"/>
        <w:rPr>
          <w:rFonts w:cstheme="minorHAnsi"/>
          <w:sz w:val="24"/>
          <w:szCs w:val="24"/>
        </w:rPr>
      </w:pPr>
      <w:r>
        <w:rPr>
          <w:rFonts w:cstheme="minorHAnsi"/>
          <w:sz w:val="24"/>
          <w:szCs w:val="24"/>
        </w:rPr>
        <w:t>All the curriculum details and materials for assistance and guidance will be provided to trainees during the orientation session.</w:t>
      </w:r>
    </w:p>
    <w:p w14:paraId="6D1C7F18">
      <w:pPr>
        <w:numPr>
          <w:ilvl w:val="0"/>
          <w:numId w:val="36"/>
        </w:numPr>
        <w:tabs>
          <w:tab w:val="left" w:pos="180"/>
        </w:tabs>
        <w:spacing w:line="360" w:lineRule="auto"/>
        <w:ind w:right="640"/>
        <w:jc w:val="both"/>
        <w:rPr>
          <w:rFonts w:cstheme="minorHAnsi"/>
          <w:sz w:val="24"/>
          <w:szCs w:val="24"/>
        </w:rPr>
      </w:pPr>
      <w:r>
        <w:rPr>
          <w:rFonts w:cstheme="minorHAnsi"/>
          <w:sz w:val="24"/>
          <w:szCs w:val="24"/>
        </w:rPr>
        <w:t>The research model of RMU as given in Figure 1 and will be introduced to the newly inducted trainees of RMU.</w:t>
      </w:r>
    </w:p>
    <w:p w14:paraId="6D1C7F19">
      <w:pPr>
        <w:rPr>
          <w:rFonts w:cstheme="minorHAnsi"/>
        </w:rPr>
      </w:pPr>
    </w:p>
    <w:p w14:paraId="6D1C7F1A">
      <w:r>
        <w:rPr>
          <w:rFonts w:cstheme="minorHAnsi"/>
        </w:rPr>
        <w:drawing>
          <wp:inline distT="0" distB="0" distL="0" distR="0">
            <wp:extent cx="6453505" cy="4442460"/>
            <wp:effectExtent l="0" t="0" r="23495" b="2540"/>
            <wp:docPr id="230" name="Diagram 1"/>
            <wp:cNvGraphicFramePr/>
            <a:graphic xmlns:a="http://schemas.openxmlformats.org/drawingml/2006/main">
              <a:graphicData uri="http://schemas.openxmlformats.org/drawingml/2006/picture">
                <pic:pic xmlns:pic="http://schemas.openxmlformats.org/drawingml/2006/picture">
                  <pic:nvPicPr>
                    <pic:cNvPr id="230" name="Diagram 1"/>
                    <pic:cNvPicPr>
                      <a:picLocks noChangeArrowheads="1"/>
                    </pic:cNvPicPr>
                  </pic:nvPicPr>
                  <pic:blipFill>
                    <a:blip r:embed="rId12" cstate="print"/>
                    <a:srcRect/>
                    <a:stretch>
                      <a:fillRect/>
                    </a:stretch>
                  </pic:blipFill>
                  <pic:spPr>
                    <a:xfrm>
                      <a:off x="0" y="0"/>
                      <a:ext cx="6455410" cy="4443905"/>
                    </a:xfrm>
                    <a:prstGeom prst="rect">
                      <a:avLst/>
                    </a:prstGeom>
                    <a:noFill/>
                    <a:ln w="9525">
                      <a:noFill/>
                      <a:miter lim="800000"/>
                      <a:headEnd/>
                      <a:tailEnd/>
                    </a:ln>
                  </pic:spPr>
                </pic:pic>
              </a:graphicData>
            </a:graphic>
          </wp:inline>
        </w:drawing>
      </w:r>
    </w:p>
    <w:p w14:paraId="6D1C7F1B">
      <w:pPr>
        <w:rPr>
          <w:rFonts w:ascii="Heiti SC Light" w:hAnsi="Heiti SC Light" w:eastAsia="Heiti SC Light" w:cs="Heiti SC Light"/>
        </w:rPr>
      </w:pPr>
      <w:r>
        <w:rPr>
          <w:rFonts w:hint="eastAsia" w:ascii="Heiti SC Light" w:hAnsi="Heiti SC Light" w:eastAsia="Heiti SC Light" w:cs="Heiti SC Light"/>
        </w:rPr>
        <w:drawing>
          <wp:inline distT="0" distB="0" distL="114300" distR="114300">
            <wp:extent cx="5266690" cy="3069590"/>
            <wp:effectExtent l="0" t="0" r="16510" b="3810"/>
            <wp:docPr id="5" name="Picture 5" descr="WhatsApp Image 2024-08-02 at 12.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4-08-02 at 12.29.49"/>
                    <pic:cNvPicPr>
                      <a:picLocks noChangeAspect="1"/>
                    </pic:cNvPicPr>
                  </pic:nvPicPr>
                  <pic:blipFill>
                    <a:blip r:embed="rId13"/>
                    <a:stretch>
                      <a:fillRect/>
                    </a:stretch>
                  </pic:blipFill>
                  <pic:spPr>
                    <a:xfrm>
                      <a:off x="0" y="0"/>
                      <a:ext cx="5266690" cy="3069590"/>
                    </a:xfrm>
                    <a:prstGeom prst="rect">
                      <a:avLst/>
                    </a:prstGeom>
                  </pic:spPr>
                </pic:pic>
              </a:graphicData>
            </a:graphic>
          </wp:inline>
        </w:drawing>
      </w:r>
      <w:r>
        <w:rPr>
          <w:rFonts w:hint="eastAsia" w:ascii="Heiti SC Light" w:hAnsi="Heiti SC Light" w:eastAsia="Heiti SC Light" w:cs="Heiti SC Light"/>
        </w:rPr>
        <w:drawing>
          <wp:inline distT="0" distB="0" distL="114300" distR="114300">
            <wp:extent cx="5271135" cy="3319780"/>
            <wp:effectExtent l="0" t="0" r="12065" b="7620"/>
            <wp:docPr id="4" name="Picture 4" descr="WhatsApp Image 2024-08-02 at 12.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4-08-02 at 12.30.16"/>
                    <pic:cNvPicPr>
                      <a:picLocks noChangeAspect="1"/>
                    </pic:cNvPicPr>
                  </pic:nvPicPr>
                  <pic:blipFill>
                    <a:blip r:embed="rId14"/>
                    <a:srcRect t="13291" b="36285"/>
                    <a:stretch>
                      <a:fillRect/>
                    </a:stretch>
                  </pic:blipFill>
                  <pic:spPr>
                    <a:xfrm>
                      <a:off x="0" y="0"/>
                      <a:ext cx="5271135" cy="3319780"/>
                    </a:xfrm>
                    <a:prstGeom prst="rect">
                      <a:avLst/>
                    </a:prstGeom>
                  </pic:spPr>
                </pic:pic>
              </a:graphicData>
            </a:graphic>
          </wp:inline>
        </w:drawing>
      </w:r>
    </w:p>
    <w:p w14:paraId="6D1C7F1C">
      <w:pPr>
        <w:rPr>
          <w:rFonts w:ascii="Heiti SC Light" w:hAnsi="Heiti SC Light" w:eastAsia="Heiti SC Light" w:cs="Heiti SC Light"/>
        </w:rPr>
      </w:pPr>
    </w:p>
    <w:p w14:paraId="6D1C7F1D">
      <w:pPr>
        <w:rPr>
          <w:rFonts w:ascii="Heiti SC Light" w:hAnsi="Heiti SC Light" w:eastAsia="Heiti SC Light" w:cs="Heiti SC Light"/>
        </w:rPr>
      </w:pPr>
    </w:p>
    <w:p w14:paraId="6D1C7F1E">
      <w:pPr>
        <w:rPr>
          <w:rFonts w:ascii="Heiti SC Light" w:hAnsi="Heiti SC Light" w:eastAsia="Heiti SC Light" w:cs="Heiti SC Light"/>
        </w:rPr>
      </w:pPr>
    </w:p>
    <w:p w14:paraId="6D1C7F1F">
      <w:pPr>
        <w:jc w:val="center"/>
        <w:rPr>
          <w:rFonts w:cstheme="minorHAnsi"/>
          <w:b/>
          <w:i/>
          <w:color w:val="2F5597" w:themeColor="accent5" w:themeShade="BF"/>
          <w:sz w:val="36"/>
          <w:szCs w:val="96"/>
        </w:rPr>
      </w:pPr>
    </w:p>
    <w:p w14:paraId="6D1C7F20">
      <w:pPr>
        <w:jc w:val="center"/>
        <w:rPr>
          <w:rFonts w:cstheme="minorHAnsi"/>
          <w:b/>
          <w:i/>
          <w:color w:val="2F5597" w:themeColor="accent5" w:themeShade="BF"/>
          <w:sz w:val="36"/>
          <w:szCs w:val="96"/>
        </w:rPr>
      </w:pPr>
    </w:p>
    <w:p w14:paraId="6D1C7F21">
      <w:pPr>
        <w:jc w:val="center"/>
        <w:rPr>
          <w:rFonts w:cstheme="minorHAnsi"/>
          <w:b/>
          <w:i/>
          <w:color w:val="2F5597" w:themeColor="accent5" w:themeShade="BF"/>
          <w:sz w:val="36"/>
          <w:szCs w:val="96"/>
        </w:rPr>
      </w:pPr>
    </w:p>
    <w:p w14:paraId="6D1C7F22">
      <w:pPr>
        <w:jc w:val="center"/>
        <w:rPr>
          <w:rFonts w:cstheme="minorHAnsi"/>
          <w:b/>
          <w:i/>
          <w:color w:val="2F5597" w:themeColor="accent5" w:themeShade="BF"/>
          <w:sz w:val="36"/>
          <w:szCs w:val="96"/>
        </w:rPr>
      </w:pPr>
    </w:p>
    <w:p w14:paraId="6D1C7F23">
      <w:pPr>
        <w:jc w:val="center"/>
        <w:rPr>
          <w:rFonts w:cstheme="minorHAnsi"/>
          <w:b/>
          <w:i/>
          <w:color w:val="2F5597" w:themeColor="accent5" w:themeShade="BF"/>
          <w:sz w:val="36"/>
          <w:szCs w:val="96"/>
        </w:rPr>
      </w:pPr>
    </w:p>
    <w:p w14:paraId="6D1C7F24">
      <w:pPr>
        <w:jc w:val="center"/>
        <w:rPr>
          <w:rFonts w:cstheme="minorHAnsi"/>
          <w:b/>
          <w:i/>
          <w:color w:val="2F5597" w:themeColor="accent5" w:themeShade="BF"/>
          <w:sz w:val="36"/>
          <w:szCs w:val="96"/>
        </w:rPr>
      </w:pPr>
    </w:p>
    <w:p w14:paraId="6D1C7F25">
      <w:pPr>
        <w:rPr>
          <w:rFonts w:ascii="Heiti SC Light" w:hAnsi="Heiti SC Light" w:eastAsia="Heiti SC Light" w:cs="Heiti SC Light"/>
        </w:rPr>
      </w:pPr>
    </w:p>
    <w:p w14:paraId="6D1C7F26">
      <w:pPr>
        <w:tabs>
          <w:tab w:val="left" w:pos="180"/>
          <w:tab w:val="left" w:pos="990"/>
        </w:tabs>
        <w:ind w:left="187"/>
        <w:jc w:val="center"/>
        <w:rPr>
          <w:rFonts w:cstheme="minorHAnsi"/>
          <w:b/>
          <w:i/>
          <w:sz w:val="24"/>
          <w:szCs w:val="24"/>
        </w:rPr>
      </w:pPr>
      <w:r>
        <w:rPr>
          <w:rFonts w:cstheme="minorHAnsi"/>
          <w:b/>
          <w:i/>
          <w:sz w:val="24"/>
          <w:szCs w:val="24"/>
        </w:rPr>
        <w:t>Figure 3.  A Flow Chart Of Research Activities Of R-Y1 Post Graduate/MD Trainee Of RMU And Their Assessment</w:t>
      </w:r>
    </w:p>
    <w:p w14:paraId="6D1C7F27">
      <w:pPr>
        <w:tabs>
          <w:tab w:val="left" w:pos="180"/>
          <w:tab w:val="left" w:pos="990"/>
        </w:tabs>
        <w:ind w:left="187"/>
        <w:jc w:val="center"/>
        <w:rPr>
          <w:rFonts w:cstheme="minorHAnsi"/>
          <w:b/>
          <w:i/>
          <w:sz w:val="24"/>
          <w:szCs w:val="24"/>
        </w:rPr>
      </w:pPr>
    </w:p>
    <w:p w14:paraId="6D1C7F28">
      <w:pPr>
        <w:tabs>
          <w:tab w:val="left" w:pos="180"/>
          <w:tab w:val="left" w:pos="990"/>
        </w:tabs>
        <w:ind w:left="187"/>
        <w:jc w:val="center"/>
        <w:rPr>
          <w:rFonts w:cstheme="minorHAnsi"/>
          <w:b/>
          <w:i/>
          <w:sz w:val="24"/>
          <w:szCs w:val="24"/>
        </w:rPr>
      </w:pPr>
    </w:p>
    <w:p w14:paraId="6D1C7F29">
      <w:pPr>
        <w:tabs>
          <w:tab w:val="left" w:pos="180"/>
          <w:tab w:val="left" w:pos="990"/>
        </w:tabs>
        <w:ind w:left="187"/>
        <w:jc w:val="center"/>
        <w:rPr>
          <w:rFonts w:cstheme="minorHAnsi"/>
          <w:b/>
          <w:i/>
          <w:sz w:val="24"/>
          <w:szCs w:val="24"/>
        </w:rPr>
      </w:pPr>
    </w:p>
    <w:p w14:paraId="6D1C7F2A">
      <w:pPr>
        <w:rPr>
          <w:rFonts w:cstheme="minorHAnsi"/>
        </w:rPr>
      </w:pPr>
      <w:r>
        <w:rPr>
          <w:rFonts w:cstheme="minorHAnsi"/>
        </w:rPr>
        <w:drawing>
          <wp:inline distT="0" distB="0" distL="0" distR="0">
            <wp:extent cx="5328285" cy="2963545"/>
            <wp:effectExtent l="0" t="0" r="0" b="0"/>
            <wp:docPr id="231" name="Picture 4"/>
            <wp:cNvGraphicFramePr/>
            <a:graphic xmlns:a="http://schemas.openxmlformats.org/drawingml/2006/main">
              <a:graphicData uri="http://schemas.openxmlformats.org/drawingml/2006/picture">
                <pic:pic xmlns:pic="http://schemas.openxmlformats.org/drawingml/2006/picture">
                  <pic:nvPicPr>
                    <pic:cNvPr id="231" name="Picture 4"/>
                    <pic:cNvPicPr>
                      <a:picLocks noChangeArrowheads="1"/>
                    </pic:cNvPicPr>
                  </pic:nvPicPr>
                  <pic:blipFill>
                    <a:blip r:embed="rId15" cstate="print"/>
                    <a:srcRect l="-4628" t="-2542" r="-13956" b="-11716"/>
                    <a:stretch>
                      <a:fillRect/>
                    </a:stretch>
                  </pic:blipFill>
                  <pic:spPr>
                    <a:xfrm>
                      <a:off x="0" y="0"/>
                      <a:ext cx="5332815" cy="2966181"/>
                    </a:xfrm>
                    <a:prstGeom prst="rect">
                      <a:avLst/>
                    </a:prstGeom>
                    <a:noFill/>
                    <a:ln w="9525">
                      <a:noFill/>
                      <a:miter lim="800000"/>
                      <a:headEnd/>
                      <a:tailEnd/>
                    </a:ln>
                  </pic:spPr>
                </pic:pic>
              </a:graphicData>
            </a:graphic>
          </wp:inline>
        </w:drawing>
      </w:r>
    </w:p>
    <w:p w14:paraId="6D1C7F2B">
      <w:pPr>
        <w:rPr>
          <w:rFonts w:cstheme="minorHAnsi"/>
        </w:rPr>
      </w:pPr>
    </w:p>
    <w:p w14:paraId="6D1C7F2C">
      <w:pPr>
        <w:rPr>
          <w:rFonts w:cstheme="minorHAnsi"/>
        </w:rPr>
      </w:pPr>
    </w:p>
    <w:p w14:paraId="6D1C7F2D">
      <w:pPr>
        <w:rPr>
          <w:rFonts w:cstheme="minorHAnsi"/>
        </w:rPr>
      </w:pPr>
    </w:p>
    <w:p w14:paraId="6D1C7F2E">
      <w:pPr>
        <w:rPr>
          <w:rFonts w:cstheme="minorHAnsi"/>
        </w:rPr>
      </w:pPr>
    </w:p>
    <w:p w14:paraId="6D1C7F2F">
      <w:pPr>
        <w:tabs>
          <w:tab w:val="left" w:pos="180"/>
          <w:tab w:val="left" w:pos="990"/>
        </w:tabs>
        <w:ind w:left="187"/>
        <w:jc w:val="center"/>
        <w:rPr>
          <w:rFonts w:cstheme="minorHAnsi"/>
          <w:b/>
          <w:color w:val="2F5597" w:themeColor="accent5" w:themeShade="BF"/>
          <w:sz w:val="28"/>
          <w:szCs w:val="28"/>
        </w:rPr>
      </w:pPr>
    </w:p>
    <w:p w14:paraId="6D1C7F30">
      <w:pPr>
        <w:tabs>
          <w:tab w:val="left" w:pos="180"/>
          <w:tab w:val="left" w:pos="990"/>
        </w:tabs>
        <w:ind w:left="187"/>
        <w:jc w:val="center"/>
        <w:rPr>
          <w:rFonts w:cstheme="minorHAnsi"/>
          <w:b/>
          <w:color w:val="2F5597" w:themeColor="accent5" w:themeShade="BF"/>
          <w:sz w:val="28"/>
          <w:szCs w:val="28"/>
        </w:rPr>
      </w:pPr>
    </w:p>
    <w:p w14:paraId="6D1C7F31">
      <w:pPr>
        <w:tabs>
          <w:tab w:val="left" w:pos="180"/>
          <w:tab w:val="left" w:pos="990"/>
        </w:tabs>
        <w:ind w:left="187"/>
        <w:jc w:val="center"/>
        <w:rPr>
          <w:rFonts w:cstheme="minorHAnsi"/>
          <w:b/>
          <w:color w:val="2F5597" w:themeColor="accent5" w:themeShade="BF"/>
          <w:sz w:val="28"/>
          <w:szCs w:val="28"/>
        </w:rPr>
      </w:pPr>
    </w:p>
    <w:p w14:paraId="6D1C7F32">
      <w:pPr>
        <w:tabs>
          <w:tab w:val="left" w:pos="180"/>
          <w:tab w:val="left" w:pos="990"/>
        </w:tabs>
        <w:ind w:left="187"/>
        <w:jc w:val="center"/>
        <w:rPr>
          <w:rFonts w:cstheme="minorHAnsi"/>
          <w:b/>
          <w:color w:val="2F5597" w:themeColor="accent5" w:themeShade="BF"/>
          <w:sz w:val="28"/>
          <w:szCs w:val="28"/>
        </w:rPr>
      </w:pPr>
    </w:p>
    <w:p w14:paraId="6D1C7F33">
      <w:pPr>
        <w:tabs>
          <w:tab w:val="left" w:pos="180"/>
          <w:tab w:val="left" w:pos="990"/>
        </w:tabs>
        <w:ind w:left="187"/>
        <w:jc w:val="center"/>
        <w:rPr>
          <w:rFonts w:cstheme="minorHAnsi"/>
          <w:b/>
          <w:color w:val="2F5597" w:themeColor="accent5" w:themeShade="BF"/>
          <w:sz w:val="28"/>
          <w:szCs w:val="28"/>
        </w:rPr>
      </w:pPr>
    </w:p>
    <w:p w14:paraId="6D1C7F34">
      <w:pPr>
        <w:tabs>
          <w:tab w:val="left" w:pos="180"/>
          <w:tab w:val="left" w:pos="990"/>
        </w:tabs>
        <w:ind w:left="187"/>
        <w:jc w:val="center"/>
        <w:rPr>
          <w:rFonts w:cstheme="minorHAnsi"/>
          <w:b/>
          <w:color w:val="2F5597" w:themeColor="accent5" w:themeShade="BF"/>
          <w:sz w:val="28"/>
          <w:szCs w:val="28"/>
        </w:rPr>
      </w:pPr>
    </w:p>
    <w:p w14:paraId="6D1C7F35">
      <w:pPr>
        <w:tabs>
          <w:tab w:val="left" w:pos="180"/>
          <w:tab w:val="left" w:pos="990"/>
        </w:tabs>
        <w:ind w:left="187"/>
        <w:jc w:val="center"/>
        <w:rPr>
          <w:rFonts w:cstheme="minorHAnsi"/>
          <w:b/>
          <w:color w:val="2F5597" w:themeColor="accent5" w:themeShade="BF"/>
          <w:sz w:val="28"/>
          <w:szCs w:val="28"/>
        </w:rPr>
      </w:pPr>
    </w:p>
    <w:p w14:paraId="6D1C7F36">
      <w:pPr>
        <w:tabs>
          <w:tab w:val="left" w:pos="180"/>
          <w:tab w:val="left" w:pos="990"/>
        </w:tabs>
        <w:ind w:left="187"/>
        <w:jc w:val="center"/>
        <w:rPr>
          <w:rFonts w:cstheme="minorHAnsi"/>
          <w:b/>
          <w:color w:val="2F5597" w:themeColor="accent5" w:themeShade="BF"/>
          <w:sz w:val="28"/>
          <w:szCs w:val="28"/>
        </w:rPr>
      </w:pPr>
    </w:p>
    <w:p w14:paraId="6D1C7F37">
      <w:pPr>
        <w:tabs>
          <w:tab w:val="left" w:pos="180"/>
          <w:tab w:val="left" w:pos="990"/>
        </w:tabs>
        <w:ind w:left="187"/>
        <w:jc w:val="center"/>
        <w:rPr>
          <w:rFonts w:cstheme="minorHAnsi"/>
          <w:b/>
          <w:color w:val="2F5597" w:themeColor="accent5" w:themeShade="BF"/>
          <w:sz w:val="28"/>
          <w:szCs w:val="28"/>
        </w:rPr>
      </w:pPr>
    </w:p>
    <w:p w14:paraId="6D1C7F38">
      <w:pPr>
        <w:tabs>
          <w:tab w:val="left" w:pos="180"/>
          <w:tab w:val="left" w:pos="990"/>
        </w:tabs>
        <w:ind w:left="187"/>
        <w:jc w:val="center"/>
        <w:rPr>
          <w:rFonts w:cstheme="minorHAnsi"/>
          <w:b/>
          <w:color w:val="2F5597" w:themeColor="accent5" w:themeShade="BF"/>
          <w:sz w:val="28"/>
          <w:szCs w:val="28"/>
        </w:rPr>
      </w:pPr>
    </w:p>
    <w:p w14:paraId="6D1C7F39">
      <w:pPr>
        <w:tabs>
          <w:tab w:val="left" w:pos="180"/>
          <w:tab w:val="left" w:pos="990"/>
        </w:tabs>
        <w:ind w:left="187"/>
        <w:jc w:val="center"/>
        <w:rPr>
          <w:rFonts w:cstheme="minorHAnsi"/>
          <w:b/>
          <w:color w:val="2F5597" w:themeColor="accent5" w:themeShade="BF"/>
          <w:sz w:val="28"/>
          <w:szCs w:val="28"/>
        </w:rPr>
      </w:pPr>
    </w:p>
    <w:p w14:paraId="6D1C7F3A">
      <w:pPr>
        <w:tabs>
          <w:tab w:val="left" w:pos="180"/>
          <w:tab w:val="left" w:pos="990"/>
        </w:tabs>
        <w:ind w:left="187"/>
        <w:jc w:val="center"/>
        <w:rPr>
          <w:rFonts w:cstheme="minorHAnsi"/>
          <w:b/>
          <w:color w:val="2F5597" w:themeColor="accent5" w:themeShade="BF"/>
          <w:sz w:val="28"/>
          <w:szCs w:val="28"/>
        </w:rPr>
      </w:pPr>
    </w:p>
    <w:p w14:paraId="6D1C7F3B">
      <w:pPr>
        <w:tabs>
          <w:tab w:val="left" w:pos="180"/>
          <w:tab w:val="left" w:pos="990"/>
        </w:tabs>
        <w:ind w:left="187"/>
        <w:jc w:val="center"/>
        <w:rPr>
          <w:rFonts w:cstheme="minorHAnsi"/>
          <w:b/>
          <w:color w:val="2F5597" w:themeColor="accent5" w:themeShade="BF"/>
          <w:sz w:val="28"/>
          <w:szCs w:val="28"/>
        </w:rPr>
      </w:pPr>
    </w:p>
    <w:p w14:paraId="6D1C7F3C">
      <w:pPr>
        <w:tabs>
          <w:tab w:val="left" w:pos="180"/>
          <w:tab w:val="left" w:pos="990"/>
        </w:tabs>
        <w:ind w:left="187"/>
        <w:jc w:val="center"/>
        <w:rPr>
          <w:rFonts w:cstheme="minorHAnsi"/>
          <w:b/>
          <w:color w:val="2F5597" w:themeColor="accent5" w:themeShade="BF"/>
          <w:sz w:val="28"/>
          <w:szCs w:val="28"/>
        </w:rPr>
      </w:pPr>
    </w:p>
    <w:p w14:paraId="6D1C7F3D">
      <w:pPr>
        <w:tabs>
          <w:tab w:val="left" w:pos="180"/>
          <w:tab w:val="left" w:pos="990"/>
        </w:tabs>
        <w:ind w:left="187"/>
        <w:jc w:val="center"/>
        <w:rPr>
          <w:rFonts w:cstheme="minorHAnsi"/>
          <w:b/>
          <w:color w:val="2F5597" w:themeColor="accent5" w:themeShade="BF"/>
          <w:sz w:val="28"/>
          <w:szCs w:val="28"/>
        </w:rPr>
      </w:pPr>
    </w:p>
    <w:p w14:paraId="6D1C7F3E">
      <w:pPr>
        <w:tabs>
          <w:tab w:val="left" w:pos="180"/>
          <w:tab w:val="left" w:pos="990"/>
        </w:tabs>
        <w:ind w:left="187"/>
        <w:jc w:val="center"/>
        <w:rPr>
          <w:rFonts w:cstheme="minorHAnsi"/>
          <w:b/>
          <w:color w:val="2F5597" w:themeColor="accent5" w:themeShade="BF"/>
          <w:sz w:val="28"/>
          <w:szCs w:val="28"/>
        </w:rPr>
      </w:pPr>
    </w:p>
    <w:p w14:paraId="6D1C7F3F">
      <w:pPr>
        <w:tabs>
          <w:tab w:val="left" w:pos="180"/>
          <w:tab w:val="left" w:pos="990"/>
        </w:tabs>
        <w:ind w:left="187"/>
        <w:jc w:val="center"/>
        <w:rPr>
          <w:rFonts w:cstheme="minorHAnsi"/>
          <w:b/>
          <w:color w:val="2F5597" w:themeColor="accent5" w:themeShade="BF"/>
          <w:sz w:val="28"/>
          <w:szCs w:val="28"/>
        </w:rPr>
      </w:pPr>
    </w:p>
    <w:p w14:paraId="6D1C7F40">
      <w:pPr>
        <w:tabs>
          <w:tab w:val="left" w:pos="180"/>
          <w:tab w:val="left" w:pos="990"/>
        </w:tabs>
        <w:ind w:left="187"/>
        <w:jc w:val="center"/>
        <w:rPr>
          <w:rFonts w:cstheme="minorHAnsi"/>
          <w:b/>
          <w:color w:val="2F5597" w:themeColor="accent5" w:themeShade="BF"/>
          <w:sz w:val="28"/>
          <w:szCs w:val="28"/>
        </w:rPr>
      </w:pPr>
    </w:p>
    <w:p w14:paraId="6D1C7F41">
      <w:pPr>
        <w:tabs>
          <w:tab w:val="left" w:pos="180"/>
          <w:tab w:val="left" w:pos="990"/>
        </w:tabs>
        <w:ind w:left="187"/>
        <w:jc w:val="center"/>
        <w:rPr>
          <w:rFonts w:cstheme="minorHAnsi"/>
          <w:b/>
          <w:color w:val="2F5597" w:themeColor="accent5" w:themeShade="BF"/>
          <w:sz w:val="28"/>
          <w:szCs w:val="28"/>
        </w:rPr>
      </w:pPr>
    </w:p>
    <w:p w14:paraId="6D1C7F42">
      <w:pPr>
        <w:tabs>
          <w:tab w:val="left" w:pos="180"/>
          <w:tab w:val="left" w:pos="990"/>
        </w:tabs>
        <w:ind w:left="187"/>
        <w:jc w:val="center"/>
        <w:rPr>
          <w:rFonts w:cstheme="minorHAnsi"/>
          <w:b/>
          <w:color w:val="2F5597" w:themeColor="accent5" w:themeShade="BF"/>
          <w:sz w:val="28"/>
          <w:szCs w:val="28"/>
        </w:rPr>
      </w:pPr>
    </w:p>
    <w:p w14:paraId="6D1C7F43">
      <w:pPr>
        <w:tabs>
          <w:tab w:val="left" w:pos="180"/>
          <w:tab w:val="left" w:pos="990"/>
        </w:tabs>
        <w:ind w:left="187"/>
        <w:jc w:val="center"/>
        <w:rPr>
          <w:rFonts w:cstheme="minorHAnsi"/>
          <w:b/>
          <w:color w:val="2F5597" w:themeColor="accent5" w:themeShade="BF"/>
          <w:sz w:val="28"/>
          <w:szCs w:val="28"/>
        </w:rPr>
      </w:pPr>
      <w:r>
        <w:rPr>
          <w:rFonts w:cstheme="minorHAnsi"/>
          <w:b/>
          <w:color w:val="2F5597" w:themeColor="accent5" w:themeShade="BF"/>
          <w:sz w:val="28"/>
          <w:szCs w:val="28"/>
        </w:rPr>
        <w:t xml:space="preserve"> A flow chart of research activities of R-Y2 post graduate/md trainee of RMU and their assessments</w:t>
      </w:r>
    </w:p>
    <w:p w14:paraId="6D1C7F44">
      <w:pPr>
        <w:tabs>
          <w:tab w:val="left" w:pos="180"/>
          <w:tab w:val="left" w:pos="990"/>
        </w:tabs>
        <w:ind w:left="187"/>
        <w:jc w:val="center"/>
        <w:rPr>
          <w:rFonts w:cstheme="minorHAnsi"/>
          <w:b/>
          <w:sz w:val="28"/>
          <w:szCs w:val="28"/>
        </w:rPr>
      </w:pPr>
      <w:r>
        <w:rPr>
          <w:rFonts w:cstheme="minorHAnsi"/>
        </w:rPr>
        <mc:AlternateContent>
          <mc:Choice Requires="wps">
            <w:drawing>
              <wp:anchor distT="0" distB="0" distL="114300" distR="114300" simplePos="0" relativeHeight="251666432" behindDoc="0" locked="0" layoutInCell="1" allowOverlap="1">
                <wp:simplePos x="0" y="0"/>
                <wp:positionH relativeFrom="column">
                  <wp:posOffset>3860165</wp:posOffset>
                </wp:positionH>
                <wp:positionV relativeFrom="paragraph">
                  <wp:posOffset>195580</wp:posOffset>
                </wp:positionV>
                <wp:extent cx="1445260" cy="326390"/>
                <wp:effectExtent l="6350" t="6350" r="21590" b="22860"/>
                <wp:wrapNone/>
                <wp:docPr id="3958" name="Oval 1498"/>
                <wp:cNvGraphicFramePr/>
                <a:graphic xmlns:a="http://schemas.openxmlformats.org/drawingml/2006/main">
                  <a:graphicData uri="http://schemas.microsoft.com/office/word/2010/wordprocessingShape">
                    <wps:wsp>
                      <wps:cNvSpPr/>
                      <wps:spPr bwMode="auto">
                        <a:xfrm>
                          <a:off x="0" y="0"/>
                          <a:ext cx="1445260" cy="326390"/>
                        </a:xfrm>
                        <a:prstGeom prst="ellipse">
                          <a:avLst/>
                        </a:prstGeom>
                        <a:solidFill>
                          <a:schemeClr val="accent6">
                            <a:lumMod val="100000"/>
                            <a:lumOff val="0"/>
                          </a:schemeClr>
                        </a:solidFill>
                        <a:ln w="9525">
                          <a:solidFill>
                            <a:schemeClr val="accent6">
                              <a:lumMod val="100000"/>
                              <a:lumOff val="0"/>
                            </a:schemeClr>
                          </a:solidFill>
                          <a:round/>
                        </a:ln>
                      </wps:spPr>
                      <wps:txbx>
                        <w:txbxContent>
                          <w:p w14:paraId="6D1C7FC2">
                            <w:pPr>
                              <w:ind w:right="-25"/>
                              <w:rPr>
                                <w:b/>
                                <w:sz w:val="24"/>
                                <w:szCs w:val="24"/>
                              </w:rPr>
                            </w:pPr>
                            <w:r>
                              <w:rPr>
                                <w:b/>
                                <w:sz w:val="24"/>
                                <w:szCs w:val="24"/>
                              </w:rPr>
                              <w:t>ASSESSMENTS</w:t>
                            </w:r>
                          </w:p>
                        </w:txbxContent>
                      </wps:txbx>
                      <wps:bodyPr rot="0" vert="horz" wrap="square" lIns="91440" tIns="45720" rIns="91440" bIns="45720" anchor="t" anchorCtr="0" upright="1">
                        <a:noAutofit/>
                      </wps:bodyPr>
                    </wps:wsp>
                  </a:graphicData>
                </a:graphic>
              </wp:anchor>
            </w:drawing>
          </mc:Choice>
          <mc:Fallback>
            <w:pict>
              <v:shape id="Oval 1498" o:spid="_x0000_s1026" o:spt="3" type="#_x0000_t3" style="position:absolute;left:0pt;margin-left:303.95pt;margin-top:15.4pt;height:25.7pt;width:113.8pt;z-index:251666432;mso-width-relative:page;mso-height-relative:page;" fillcolor="#70AD47 [3225]" filled="t" stroked="t" coordsize="21600,21600" o:gfxdata="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5HUV2gAAAAkBAAAPAAAAAAAAAAEAIAAAACIAAABkcnMvZG93bnJldi54bWxQSwEC&#10;FAAUAAAACACHTuJA8oBCVisCAACwBAAADgAAAAAAAAABACAAAAApAQAAZHJzL2Uyb0RvYy54bWxQ&#10;SwUGAAAAAAYABgBZAQAAxgUAAAAA&#10;">
                <v:fill on="t" focussize="0,0"/>
                <v:stroke color="#70AD47 [3225]" joinstyle="round"/>
                <v:imagedata o:title=""/>
                <o:lock v:ext="edit" aspectratio="f"/>
                <v:textbox>
                  <w:txbxContent>
                    <w:p w14:paraId="6D1C7FC2">
                      <w:pPr>
                        <w:ind w:right="-25"/>
                        <w:rPr>
                          <w:b/>
                          <w:sz w:val="24"/>
                          <w:szCs w:val="24"/>
                        </w:rPr>
                      </w:pPr>
                      <w:r>
                        <w:rPr>
                          <w:b/>
                          <w:sz w:val="24"/>
                          <w:szCs w:val="24"/>
                        </w:rPr>
                        <w:t>ASSESSMENTS</w:t>
                      </w:r>
                    </w:p>
                  </w:txbxContent>
                </v:textbox>
              </v:shape>
            </w:pict>
          </mc:Fallback>
        </mc:AlternateContent>
      </w:r>
    </w:p>
    <w:p w14:paraId="6D1C7F45">
      <w:pPr>
        <w:tabs>
          <w:tab w:val="left" w:pos="180"/>
          <w:tab w:val="left" w:pos="990"/>
        </w:tabs>
        <w:spacing w:line="360" w:lineRule="auto"/>
        <w:ind w:left="180"/>
        <w:jc w:val="center"/>
        <w:rPr>
          <w:rFonts w:cstheme="minorHAnsi"/>
        </w:rPr>
      </w:pPr>
      <w:r>
        <w:rPr>
          <w:rFonts w:cstheme="minorHAnsi"/>
        </w:rPr>
        <mc:AlternateContent>
          <mc:Choice Requires="wps">
            <w:drawing>
              <wp:anchor distT="0" distB="0" distL="114300" distR="114300" simplePos="0" relativeHeight="251665408" behindDoc="0" locked="0" layoutInCell="1" allowOverlap="1">
                <wp:simplePos x="0" y="0"/>
                <wp:positionH relativeFrom="column">
                  <wp:posOffset>1997075</wp:posOffset>
                </wp:positionH>
                <wp:positionV relativeFrom="paragraph">
                  <wp:posOffset>7620</wp:posOffset>
                </wp:positionV>
                <wp:extent cx="1238885" cy="361315"/>
                <wp:effectExtent l="6350" t="6350" r="24765" b="13335"/>
                <wp:wrapNone/>
                <wp:docPr id="3957" name="Oval 1499"/>
                <wp:cNvGraphicFramePr/>
                <a:graphic xmlns:a="http://schemas.openxmlformats.org/drawingml/2006/main">
                  <a:graphicData uri="http://schemas.microsoft.com/office/word/2010/wordprocessingShape">
                    <wps:wsp>
                      <wps:cNvSpPr/>
                      <wps:spPr bwMode="auto">
                        <a:xfrm>
                          <a:off x="0" y="0"/>
                          <a:ext cx="1238885" cy="361315"/>
                        </a:xfrm>
                        <a:prstGeom prst="ellipse">
                          <a:avLst/>
                        </a:prstGeom>
                        <a:solidFill>
                          <a:schemeClr val="accent5">
                            <a:lumMod val="100000"/>
                            <a:lumOff val="0"/>
                          </a:schemeClr>
                        </a:solidFill>
                        <a:ln w="9525">
                          <a:solidFill>
                            <a:schemeClr val="accent5">
                              <a:lumMod val="100000"/>
                              <a:lumOff val="0"/>
                            </a:schemeClr>
                          </a:solidFill>
                          <a:round/>
                        </a:ln>
                      </wps:spPr>
                      <wps:txbx>
                        <w:txbxContent>
                          <w:p w14:paraId="6D1C7FC3">
                            <w:pPr>
                              <w:rPr>
                                <w:b/>
                                <w:sz w:val="24"/>
                                <w:szCs w:val="24"/>
                              </w:rPr>
                            </w:pPr>
                            <w:r>
                              <w:rPr>
                                <w:b/>
                                <w:sz w:val="24"/>
                                <w:szCs w:val="24"/>
                              </w:rPr>
                              <w:t xml:space="preserve">ACTIVITIES </w:t>
                            </w:r>
                          </w:p>
                        </w:txbxContent>
                      </wps:txbx>
                      <wps:bodyPr rot="0" vert="horz" wrap="square" lIns="91440" tIns="45720" rIns="91440" bIns="45720" anchor="t" anchorCtr="0" upright="1">
                        <a:noAutofit/>
                      </wps:bodyPr>
                    </wps:wsp>
                  </a:graphicData>
                </a:graphic>
              </wp:anchor>
            </w:drawing>
          </mc:Choice>
          <mc:Fallback>
            <w:pict>
              <v:shape id="Oval 1499" o:spid="_x0000_s1026" o:spt="3" type="#_x0000_t3" style="position:absolute;left:0pt;margin-left:157.25pt;margin-top:0.6pt;height:28.45pt;width:97.55pt;z-index:251665408;mso-width-relative:page;mso-height-relative:page;" fillcolor="#4472C4 [3224]" filled="t" stroked="t" coordsize="21600,21600" o:gfxdata="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WftA9cAAAAIAQAADwAAAAAAAAABACAAAAAiAAAAZHJzL2Rvd25yZXYueG1sUEsBAhQA&#10;FAAAAAgAh07iQC5LFeUsAgAAsAQAAA4AAAAAAAAAAQAgAAAAJgEAAGRycy9lMm9Eb2MueG1sUEsF&#10;BgAAAAAGAAYAWQEAAMQFAAAAAA==&#10;">
                <v:fill on="t" focussize="0,0"/>
                <v:stroke color="#4472C4 [3224]" joinstyle="round"/>
                <v:imagedata o:title=""/>
                <o:lock v:ext="edit" aspectratio="f"/>
                <v:textbox>
                  <w:txbxContent>
                    <w:p w14:paraId="6D1C7FC3">
                      <w:pPr>
                        <w:rPr>
                          <w:b/>
                          <w:sz w:val="24"/>
                          <w:szCs w:val="24"/>
                        </w:rPr>
                      </w:pPr>
                      <w:r>
                        <w:rPr>
                          <w:b/>
                          <w:sz w:val="24"/>
                          <w:szCs w:val="24"/>
                        </w:rPr>
                        <w:t xml:space="preserve">ACTIVITIES </w:t>
                      </w:r>
                    </w:p>
                  </w:txbxContent>
                </v:textbox>
              </v:shape>
            </w:pict>
          </mc:Fallback>
        </mc:AlternateContent>
      </w:r>
    </w:p>
    <w:p w14:paraId="6D1C7F46">
      <w:pPr>
        <w:tabs>
          <w:tab w:val="left" w:pos="180"/>
          <w:tab w:val="left" w:pos="990"/>
        </w:tabs>
        <w:spacing w:line="360" w:lineRule="auto"/>
        <w:ind w:left="180"/>
        <w:jc w:val="center"/>
        <w:rPr>
          <w:rFonts w:cstheme="minorHAnsi"/>
        </w:rPr>
      </w:pPr>
    </w:p>
    <w:p w14:paraId="6D1C7F47">
      <w:pPr>
        <w:rPr>
          <w:rFonts w:cstheme="minorHAnsi"/>
        </w:rPr>
      </w:pPr>
      <w:r>
        <w:rPr>
          <w:rFonts w:cstheme="minorHAnsi"/>
        </w:rPr>
        <w:drawing>
          <wp:inline distT="0" distB="0" distL="0" distR="0">
            <wp:extent cx="6084570" cy="4835525"/>
            <wp:effectExtent l="0" t="0" r="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D1C7F48">
      <w:pPr>
        <w:rPr>
          <w:rFonts w:cstheme="minorHAnsi"/>
        </w:rPr>
      </w:pPr>
    </w:p>
    <w:p w14:paraId="6D1C7F49">
      <w:pPr>
        <w:rPr>
          <w:rFonts w:cstheme="minorHAnsi"/>
        </w:rPr>
      </w:pPr>
    </w:p>
    <w:p w14:paraId="6D1C7F4A">
      <w:pPr>
        <w:rPr>
          <w:rFonts w:cstheme="minorHAnsi"/>
        </w:rPr>
      </w:pPr>
    </w:p>
    <w:p w14:paraId="6D1C7F4B">
      <w:pPr>
        <w:rPr>
          <w:rFonts w:cstheme="minorHAnsi"/>
        </w:rPr>
      </w:pPr>
    </w:p>
    <w:p w14:paraId="6D1C7F4C">
      <w:pPr>
        <w:rPr>
          <w:rFonts w:cstheme="minorHAnsi"/>
        </w:rPr>
      </w:pPr>
    </w:p>
    <w:p w14:paraId="6D1C7F4D">
      <w:pPr>
        <w:rPr>
          <w:rFonts w:cstheme="minorHAnsi"/>
        </w:rPr>
      </w:pPr>
    </w:p>
    <w:p w14:paraId="6D1C7F4E">
      <w:pPr>
        <w:rPr>
          <w:rFonts w:cstheme="minorHAnsi"/>
        </w:rPr>
      </w:pPr>
    </w:p>
    <w:p w14:paraId="6D1C7F4F">
      <w:pPr>
        <w:rPr>
          <w:rFonts w:cstheme="minorHAnsi"/>
        </w:rPr>
      </w:pPr>
    </w:p>
    <w:p w14:paraId="6D1C7F50">
      <w:pPr>
        <w:rPr>
          <w:rFonts w:cstheme="minorHAnsi"/>
        </w:rPr>
      </w:pPr>
    </w:p>
    <w:p w14:paraId="6D1C7F51">
      <w:pPr>
        <w:rPr>
          <w:rFonts w:cstheme="minorHAnsi"/>
        </w:rPr>
      </w:pPr>
    </w:p>
    <w:p w14:paraId="6D1C7F52">
      <w:pPr>
        <w:rPr>
          <w:rFonts w:cstheme="minorHAnsi"/>
        </w:rPr>
      </w:pPr>
    </w:p>
    <w:p w14:paraId="6D1C7F53">
      <w:pPr>
        <w:rPr>
          <w:rFonts w:cstheme="minorHAnsi"/>
        </w:rPr>
      </w:pPr>
    </w:p>
    <w:p w14:paraId="6D1C7F54">
      <w:pPr>
        <w:rPr>
          <w:rFonts w:cstheme="minorHAnsi"/>
        </w:rPr>
      </w:pPr>
    </w:p>
    <w:p w14:paraId="6D1C7F55">
      <w:pPr>
        <w:rPr>
          <w:rFonts w:cstheme="minorHAnsi"/>
        </w:rPr>
      </w:pPr>
    </w:p>
    <w:p w14:paraId="6D1C7F56">
      <w:pPr>
        <w:rPr>
          <w:rFonts w:cstheme="minorHAnsi"/>
        </w:rPr>
      </w:pPr>
    </w:p>
    <w:p w14:paraId="6D1C7F57">
      <w:pPr>
        <w:rPr>
          <w:rFonts w:cstheme="minorHAnsi"/>
        </w:rPr>
      </w:pPr>
    </w:p>
    <w:p w14:paraId="6D1C7F58">
      <w:pPr>
        <w:rPr>
          <w:rFonts w:cstheme="minorHAnsi"/>
        </w:rPr>
      </w:pPr>
    </w:p>
    <w:p w14:paraId="6D1C7F59">
      <w:pPr>
        <w:rPr>
          <w:rFonts w:cstheme="minorHAnsi"/>
        </w:rPr>
      </w:pPr>
    </w:p>
    <w:p w14:paraId="6D1C7F5A">
      <w:pPr>
        <w:rPr>
          <w:rFonts w:cstheme="minorHAnsi"/>
        </w:rPr>
      </w:pPr>
    </w:p>
    <w:p w14:paraId="6D1C7F5B">
      <w:pPr>
        <w:rPr>
          <w:rFonts w:cstheme="minorHAnsi"/>
        </w:rPr>
      </w:pPr>
    </w:p>
    <w:p w14:paraId="6D1C7F5C">
      <w:pPr>
        <w:tabs>
          <w:tab w:val="left" w:pos="180"/>
          <w:tab w:val="left" w:pos="990"/>
        </w:tabs>
        <w:ind w:left="187"/>
        <w:jc w:val="center"/>
        <w:rPr>
          <w:rFonts w:cstheme="minorHAnsi"/>
          <w:b/>
          <w:color w:val="2F5597" w:themeColor="accent5" w:themeShade="BF"/>
          <w:sz w:val="28"/>
          <w:szCs w:val="28"/>
        </w:rPr>
      </w:pPr>
      <w:r>
        <w:rPr>
          <w:rFonts w:cstheme="minorHAnsi"/>
          <w:b/>
          <w:color w:val="2F5597" w:themeColor="accent5" w:themeShade="BF"/>
          <w:sz w:val="28"/>
          <w:szCs w:val="28"/>
        </w:rPr>
        <w:t xml:space="preserve"> A Flow Chart of Research Activities of R-Y3 MD Residents of RMU and Their Assessments</w:t>
      </w:r>
    </w:p>
    <w:p w14:paraId="6D1C7F5D">
      <w:pPr>
        <w:tabs>
          <w:tab w:val="left" w:pos="180"/>
          <w:tab w:val="left" w:pos="990"/>
        </w:tabs>
        <w:spacing w:line="360" w:lineRule="auto"/>
        <w:ind w:left="180"/>
        <w:jc w:val="both"/>
        <w:rPr>
          <w:rFonts w:cstheme="minorHAnsi"/>
          <w:b/>
          <w:sz w:val="24"/>
          <w:szCs w:val="24"/>
        </w:rPr>
      </w:pPr>
    </w:p>
    <w:p w14:paraId="6D1C7F5E">
      <w:pPr>
        <w:tabs>
          <w:tab w:val="left" w:pos="180"/>
          <w:tab w:val="left" w:pos="990"/>
        </w:tabs>
        <w:spacing w:line="360" w:lineRule="auto"/>
        <w:ind w:left="180"/>
        <w:jc w:val="center"/>
        <w:rPr>
          <w:rFonts w:cstheme="minorHAnsi"/>
        </w:rPr>
      </w:pPr>
    </w:p>
    <w:p w14:paraId="6D1C7F5F">
      <w:pPr>
        <w:tabs>
          <w:tab w:val="left" w:pos="180"/>
          <w:tab w:val="left" w:pos="990"/>
        </w:tabs>
        <w:ind w:left="187"/>
        <w:jc w:val="center"/>
        <w:rPr>
          <w:rFonts w:cstheme="minorHAnsi"/>
          <w:sz w:val="28"/>
          <w:szCs w:val="28"/>
        </w:rPr>
      </w:pPr>
      <w:r>
        <w:rPr>
          <w:rFonts w:cstheme="minorHAnsi"/>
        </w:rPr>
        <mc:AlternateContent>
          <mc:Choice Requires="wps">
            <w:drawing>
              <wp:anchor distT="0" distB="0" distL="114300" distR="114300" simplePos="0" relativeHeight="251669504" behindDoc="0" locked="0" layoutInCell="1" allowOverlap="1">
                <wp:simplePos x="0" y="0"/>
                <wp:positionH relativeFrom="column">
                  <wp:posOffset>3726815</wp:posOffset>
                </wp:positionH>
                <wp:positionV relativeFrom="paragraph">
                  <wp:posOffset>141605</wp:posOffset>
                </wp:positionV>
                <wp:extent cx="1923415" cy="434975"/>
                <wp:effectExtent l="6350" t="6350" r="26035" b="15875"/>
                <wp:wrapNone/>
                <wp:docPr id="3997" name="Oval 3997"/>
                <wp:cNvGraphicFramePr/>
                <a:graphic xmlns:a="http://schemas.openxmlformats.org/drawingml/2006/main">
                  <a:graphicData uri="http://schemas.microsoft.com/office/word/2010/wordprocessingShape">
                    <wps:wsp>
                      <wps:cNvSpPr/>
                      <wps:spPr bwMode="auto">
                        <a:xfrm>
                          <a:off x="0" y="0"/>
                          <a:ext cx="1923415" cy="434975"/>
                        </a:xfrm>
                        <a:prstGeom prst="ellipse">
                          <a:avLst/>
                        </a:prstGeom>
                        <a:solidFill>
                          <a:schemeClr val="accent6">
                            <a:lumMod val="100000"/>
                            <a:lumOff val="0"/>
                          </a:schemeClr>
                        </a:solidFill>
                        <a:ln w="9525">
                          <a:solidFill>
                            <a:schemeClr val="accent6">
                              <a:lumMod val="100000"/>
                              <a:lumOff val="0"/>
                            </a:schemeClr>
                          </a:solidFill>
                          <a:round/>
                        </a:ln>
                      </wps:spPr>
                      <wps:txbx>
                        <w:txbxContent>
                          <w:p w14:paraId="6D1C7FC4">
                            <w:pPr>
                              <w:ind w:right="-25"/>
                              <w:rPr>
                                <w:b/>
                                <w:sz w:val="24"/>
                                <w:szCs w:val="24"/>
                              </w:rPr>
                            </w:pPr>
                            <w:r>
                              <w:rPr>
                                <w:b/>
                                <w:sz w:val="24"/>
                                <w:szCs w:val="24"/>
                              </w:rPr>
                              <w:t>ASSESSMENTS</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293.45pt;margin-top:11.15pt;height:34.25pt;width:151.45pt;z-index:251669504;mso-width-relative:page;mso-height-relative:page;" fillcolor="#70AD47 [3225]" filled="t" stroked="t" coordsize="21600,21600" o:gfxdata="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XkfePaAAAACQEAAA8AAAAAAAAAAQAgAAAAIgAAAGRycy9kb3ducmV2LnhtbFBLAQIU&#10;ABQAAAAIAIdO4kCxUH3TKgIAALAEAAAOAAAAAAAAAAEAIAAAACkBAABkcnMvZTJvRG9jLnhtbFBL&#10;BQYAAAAABgAGAFkBAADFBQAAAAA=&#10;">
                <v:fill on="t" focussize="0,0"/>
                <v:stroke color="#70AD47 [3225]" joinstyle="round"/>
                <v:imagedata o:title=""/>
                <o:lock v:ext="edit" aspectratio="f"/>
                <v:textbox>
                  <w:txbxContent>
                    <w:p w14:paraId="6D1C7FC4">
                      <w:pPr>
                        <w:ind w:right="-25"/>
                        <w:rPr>
                          <w:b/>
                          <w:sz w:val="24"/>
                          <w:szCs w:val="24"/>
                        </w:rPr>
                      </w:pPr>
                      <w:r>
                        <w:rPr>
                          <w:b/>
                          <w:sz w:val="24"/>
                          <w:szCs w:val="24"/>
                        </w:rPr>
                        <w:t>ASSESSMENTS</w:t>
                      </w:r>
                    </w:p>
                  </w:txbxContent>
                </v:textbox>
              </v:shape>
            </w:pict>
          </mc:Fallback>
        </mc:AlternateContent>
      </w:r>
    </w:p>
    <w:p w14:paraId="6D1C7F60">
      <w:pPr>
        <w:tabs>
          <w:tab w:val="left" w:pos="180"/>
          <w:tab w:val="left" w:pos="990"/>
        </w:tabs>
        <w:spacing w:line="360" w:lineRule="auto"/>
        <w:ind w:left="180"/>
        <w:jc w:val="center"/>
        <w:rPr>
          <w:rFonts w:cstheme="minorHAnsi"/>
        </w:rPr>
      </w:pPr>
      <w:r>
        <w:rPr>
          <w:rFonts w:cstheme="minorHAnsi"/>
        </w:rPr>
        <mc:AlternateContent>
          <mc:Choice Requires="wps">
            <w:drawing>
              <wp:anchor distT="0" distB="0" distL="114300" distR="114300" simplePos="0" relativeHeight="251667456" behindDoc="0" locked="0" layoutInCell="1" allowOverlap="1">
                <wp:simplePos x="0" y="0"/>
                <wp:positionH relativeFrom="column">
                  <wp:posOffset>1867535</wp:posOffset>
                </wp:positionH>
                <wp:positionV relativeFrom="paragraph">
                  <wp:posOffset>38100</wp:posOffset>
                </wp:positionV>
                <wp:extent cx="1524000" cy="361315"/>
                <wp:effectExtent l="6350" t="6350" r="19050" b="13335"/>
                <wp:wrapNone/>
                <wp:docPr id="3998" name="Oval 3998"/>
                <wp:cNvGraphicFramePr/>
                <a:graphic xmlns:a="http://schemas.openxmlformats.org/drawingml/2006/main">
                  <a:graphicData uri="http://schemas.microsoft.com/office/word/2010/wordprocessingShape">
                    <wps:wsp>
                      <wps:cNvSpPr/>
                      <wps:spPr bwMode="auto">
                        <a:xfrm>
                          <a:off x="0" y="0"/>
                          <a:ext cx="1524000" cy="361315"/>
                        </a:xfrm>
                        <a:prstGeom prst="ellipse">
                          <a:avLst/>
                        </a:prstGeom>
                        <a:solidFill>
                          <a:schemeClr val="accent5">
                            <a:lumMod val="100000"/>
                            <a:lumOff val="0"/>
                          </a:schemeClr>
                        </a:solidFill>
                        <a:ln w="9525">
                          <a:solidFill>
                            <a:schemeClr val="accent5">
                              <a:lumMod val="100000"/>
                              <a:lumOff val="0"/>
                            </a:schemeClr>
                          </a:solidFill>
                          <a:round/>
                        </a:ln>
                      </wps:spPr>
                      <wps:txbx>
                        <w:txbxContent>
                          <w:p w14:paraId="6D1C7FC5">
                            <w:pPr>
                              <w:rPr>
                                <w:b/>
                                <w:sz w:val="24"/>
                                <w:szCs w:val="24"/>
                              </w:rPr>
                            </w:pPr>
                            <w:r>
                              <w:rPr>
                                <w:b/>
                                <w:sz w:val="24"/>
                                <w:szCs w:val="24"/>
                              </w:rPr>
                              <w:t xml:space="preserve">ACTIVITIESYES </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47.05pt;margin-top:3pt;height:28.45pt;width:120pt;z-index:251667456;mso-width-relative:page;mso-height-relative:page;" fillcolor="#4472C4 [3224]" filled="t" stroked="t" coordsize="21600,21600" o:gfxdata="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0XkOtYAAAAIAQAADwAAAAAAAAABACAAAAAiAAAAZHJzL2Rvd25yZXYueG1sUEsBAhQAFAAA&#10;AAgAh07iQH8+YigqAgAAsAQAAA4AAAAAAAAAAQAgAAAAJQEAAGRycy9lMm9Eb2MueG1sUEsFBgAA&#10;AAAGAAYAWQEAAMEFAAAAAA==&#10;">
                <v:fill on="t" focussize="0,0"/>
                <v:stroke color="#4472C4 [3224]" joinstyle="round"/>
                <v:imagedata o:title=""/>
                <o:lock v:ext="edit" aspectratio="f"/>
                <v:textbox>
                  <w:txbxContent>
                    <w:p w14:paraId="6D1C7FC5">
                      <w:pPr>
                        <w:rPr>
                          <w:b/>
                          <w:sz w:val="24"/>
                          <w:szCs w:val="24"/>
                        </w:rPr>
                      </w:pPr>
                      <w:r>
                        <w:rPr>
                          <w:b/>
                          <w:sz w:val="24"/>
                          <w:szCs w:val="24"/>
                        </w:rPr>
                        <w:t xml:space="preserve">ACTIVITIESYES </w:t>
                      </w:r>
                    </w:p>
                  </w:txbxContent>
                </v:textbox>
              </v:shape>
            </w:pict>
          </mc:Fallback>
        </mc:AlternateContent>
      </w:r>
    </w:p>
    <w:p w14:paraId="6D1C7F61">
      <w:pPr>
        <w:tabs>
          <w:tab w:val="left" w:pos="180"/>
          <w:tab w:val="left" w:pos="990"/>
        </w:tabs>
        <w:spacing w:line="360" w:lineRule="auto"/>
        <w:ind w:left="180"/>
        <w:jc w:val="center"/>
        <w:rPr>
          <w:rFonts w:cstheme="minorHAnsi"/>
        </w:rPr>
      </w:pPr>
    </w:p>
    <w:p w14:paraId="6D1C7F62">
      <w:pPr>
        <w:rPr>
          <w:rFonts w:cstheme="minorHAnsi"/>
        </w:rPr>
      </w:pPr>
      <w:r>
        <w:rPr>
          <w:rFonts w:cstheme="minorHAnsi"/>
        </w:rPr>
        <w:drawing>
          <wp:inline distT="0" distB="0" distL="0" distR="0">
            <wp:extent cx="6084570" cy="5137785"/>
            <wp:effectExtent l="1270" t="0" r="0" b="0"/>
            <wp:docPr id="33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D1C7F63">
      <w:pPr>
        <w:rPr>
          <w:rFonts w:cstheme="minorHAnsi"/>
        </w:rPr>
      </w:pPr>
    </w:p>
    <w:p w14:paraId="6D1C7F64">
      <w:pPr>
        <w:rPr>
          <w:rFonts w:cstheme="minorHAnsi"/>
        </w:rPr>
      </w:pPr>
    </w:p>
    <w:p w14:paraId="6D1C7F65">
      <w:pPr>
        <w:rPr>
          <w:rFonts w:cstheme="minorHAnsi"/>
        </w:rPr>
      </w:pPr>
    </w:p>
    <w:p w14:paraId="6D1C7F66">
      <w:pPr>
        <w:rPr>
          <w:rFonts w:cstheme="minorHAnsi"/>
        </w:rPr>
      </w:pPr>
    </w:p>
    <w:p w14:paraId="6D1C7F67">
      <w:pPr>
        <w:rPr>
          <w:rFonts w:cstheme="minorHAnsi"/>
        </w:rPr>
      </w:pPr>
    </w:p>
    <w:p w14:paraId="6D1C7F68">
      <w:pPr>
        <w:rPr>
          <w:rFonts w:cstheme="minorHAnsi"/>
        </w:rPr>
      </w:pPr>
    </w:p>
    <w:p w14:paraId="6D1C7F69">
      <w:pPr>
        <w:rPr>
          <w:rFonts w:cstheme="minorHAnsi"/>
        </w:rPr>
      </w:pPr>
    </w:p>
    <w:p w14:paraId="6D1C7F6A">
      <w:pPr>
        <w:rPr>
          <w:rFonts w:cstheme="minorHAnsi"/>
        </w:rPr>
      </w:pPr>
    </w:p>
    <w:p w14:paraId="6D1C7F6B">
      <w:pPr>
        <w:rPr>
          <w:rFonts w:cstheme="minorHAnsi"/>
        </w:rPr>
      </w:pPr>
    </w:p>
    <w:p w14:paraId="6D1C7F6C">
      <w:pPr>
        <w:rPr>
          <w:rFonts w:cstheme="minorHAnsi"/>
        </w:rPr>
      </w:pPr>
    </w:p>
    <w:p w14:paraId="6D1C7F6D">
      <w:pPr>
        <w:rPr>
          <w:rFonts w:cstheme="minorHAnsi"/>
        </w:rPr>
      </w:pPr>
    </w:p>
    <w:p w14:paraId="6D1C7F6E">
      <w:pPr>
        <w:rPr>
          <w:rFonts w:cstheme="minorHAnsi"/>
        </w:rPr>
      </w:pPr>
    </w:p>
    <w:p w14:paraId="6D1C7F6F">
      <w:pPr>
        <w:rPr>
          <w:rFonts w:cstheme="minorHAnsi"/>
        </w:rPr>
      </w:pPr>
    </w:p>
    <w:p w14:paraId="6D1C7F70">
      <w:pPr>
        <w:jc w:val="center"/>
        <w:rPr>
          <w:rFonts w:cstheme="minorHAnsi"/>
          <w:b/>
          <w:color w:val="2F5597" w:themeColor="accent5" w:themeShade="BF"/>
          <w:sz w:val="24"/>
          <w:szCs w:val="24"/>
        </w:rPr>
      </w:pPr>
      <w:r>
        <w:rPr>
          <w:rFonts w:cstheme="minorHAnsi"/>
          <w:b/>
          <w:color w:val="2F5597" w:themeColor="accent5" w:themeShade="BF"/>
          <w:sz w:val="24"/>
          <w:szCs w:val="24"/>
        </w:rPr>
        <w:t xml:space="preserve"> A Flow Chart of Research Activities and Assessments of R-Y4 and R-Y5</w:t>
      </w:r>
    </w:p>
    <w:p w14:paraId="6D1C7F71">
      <w:pPr>
        <w:tabs>
          <w:tab w:val="left" w:pos="180"/>
          <w:tab w:val="left" w:pos="990"/>
        </w:tabs>
        <w:spacing w:line="360" w:lineRule="auto"/>
        <w:ind w:left="180"/>
        <w:jc w:val="center"/>
        <w:rPr>
          <w:rFonts w:cstheme="minorHAnsi"/>
          <w:b/>
          <w:color w:val="2F5597" w:themeColor="accent5" w:themeShade="BF"/>
          <w:sz w:val="24"/>
          <w:szCs w:val="24"/>
        </w:rPr>
      </w:pPr>
      <w:r>
        <w:rPr>
          <w:rFonts w:cstheme="minorHAnsi"/>
          <w:b/>
          <w:color w:val="2F5597" w:themeColor="accent5" w:themeShade="BF"/>
          <w:sz w:val="24"/>
          <w:szCs w:val="24"/>
        </w:rPr>
        <w:t xml:space="preserve">MD Residents of RMU Who Will Opt for Dissertation Writing </w:t>
      </w:r>
    </w:p>
    <w:p w14:paraId="6D1C7F72">
      <w:pPr>
        <w:tabs>
          <w:tab w:val="left" w:pos="180"/>
          <w:tab w:val="left" w:pos="990"/>
        </w:tabs>
        <w:spacing w:line="360" w:lineRule="auto"/>
        <w:ind w:left="180"/>
        <w:jc w:val="both"/>
        <w:rPr>
          <w:rFonts w:cstheme="minorHAnsi"/>
          <w:b/>
          <w:color w:val="000000" w:themeColor="text1"/>
          <w:sz w:val="24"/>
          <w:szCs w:val="24"/>
          <w14:textFill>
            <w14:solidFill>
              <w14:schemeClr w14:val="tx1"/>
            </w14:solidFill>
          </w14:textFill>
        </w:rPr>
      </w:pPr>
      <w:r>
        <w:rPr>
          <w:rFonts w:cstheme="minorHAnsi"/>
          <w:b/>
          <w:color w:val="000000" w:themeColor="text1"/>
          <w:sz w:val="24"/>
          <w:szCs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3789680</wp:posOffset>
                </wp:positionH>
                <wp:positionV relativeFrom="paragraph">
                  <wp:posOffset>44450</wp:posOffset>
                </wp:positionV>
                <wp:extent cx="1784350" cy="391160"/>
                <wp:effectExtent l="6350" t="6350" r="12700" b="8890"/>
                <wp:wrapNone/>
                <wp:docPr id="8" name="Oval 8"/>
                <wp:cNvGraphicFramePr/>
                <a:graphic xmlns:a="http://schemas.openxmlformats.org/drawingml/2006/main">
                  <a:graphicData uri="http://schemas.microsoft.com/office/word/2010/wordprocessingShape">
                    <wps:wsp>
                      <wps:cNvSpPr/>
                      <wps:spPr bwMode="auto">
                        <a:xfrm>
                          <a:off x="0" y="0"/>
                          <a:ext cx="1784350" cy="391160"/>
                        </a:xfrm>
                        <a:prstGeom prst="ellipse">
                          <a:avLst/>
                        </a:prstGeom>
                        <a:solidFill>
                          <a:schemeClr val="accent4">
                            <a:lumMod val="40000"/>
                            <a:lumOff val="60000"/>
                          </a:schemeClr>
                        </a:solidFill>
                        <a:ln w="9525">
                          <a:solidFill>
                            <a:schemeClr val="accent4">
                              <a:lumMod val="100000"/>
                              <a:lumOff val="0"/>
                            </a:schemeClr>
                          </a:solidFill>
                          <a:round/>
                        </a:ln>
                      </wps:spPr>
                      <wps:txbx>
                        <w:txbxContent>
                          <w:p w14:paraId="6D1C7FC6">
                            <w:pPr>
                              <w:rPr>
                                <w:b/>
                              </w:rPr>
                            </w:pPr>
                            <w:r>
                              <w:rPr>
                                <w:b/>
                                <w:sz w:val="24"/>
                                <w:szCs w:val="24"/>
                              </w:rPr>
                              <w:t>ASSESSMENT</w:t>
                            </w:r>
                            <w:r>
                              <w:rPr>
                                <w:b/>
                              </w:rPr>
                              <w:t xml:space="preserve">SCTIVITIES </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298.4pt;margin-top:3.5pt;height:30.8pt;width:140.5pt;z-index:251672576;mso-width-relative:page;mso-height-relative:page;" fillcolor="#FFE699 [1303]" filled="t" stroked="t" coordsize="21600,21600" o:gfxdata="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9mmeNcAAAAIAQAADwAAAAAAAAABACAAAAAiAAAAZHJzL2Rvd25y&#10;ZXYueG1sUEsBAhQAFAAAAAgAh07iQJGSsg84AgAArQQAAA4AAAAAAAAAAQAgAAAAJgEAAGRycy9l&#10;Mm9Eb2MueG1sUEsFBgAAAAAGAAYAWQEAANAFAAAAAA==&#10;">
                <v:fill on="t" focussize="0,0"/>
                <v:stroke color="#FFC000 [3223]" joinstyle="round"/>
                <v:imagedata o:title=""/>
                <o:lock v:ext="edit" aspectratio="f"/>
                <v:textbox>
                  <w:txbxContent>
                    <w:p w14:paraId="6D1C7FC6">
                      <w:pPr>
                        <w:rPr>
                          <w:b/>
                        </w:rPr>
                      </w:pPr>
                      <w:r>
                        <w:rPr>
                          <w:b/>
                          <w:sz w:val="24"/>
                          <w:szCs w:val="24"/>
                        </w:rPr>
                        <w:t>ASSESSMENT</w:t>
                      </w:r>
                      <w:r>
                        <w:rPr>
                          <w:b/>
                        </w:rPr>
                        <w:t xml:space="preserve">SCTIVITIES </w:t>
                      </w:r>
                    </w:p>
                  </w:txbxContent>
                </v:textbox>
              </v:shape>
            </w:pict>
          </mc:Fallback>
        </mc:AlternateContent>
      </w:r>
      <w:r>
        <w:rPr>
          <w:rFonts w:cstheme="minorHAnsi"/>
          <w:b/>
          <w:color w:val="000000" w:themeColor="text1"/>
          <w:sz w:val="24"/>
          <w:szCs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1757680</wp:posOffset>
                </wp:positionH>
                <wp:positionV relativeFrom="paragraph">
                  <wp:posOffset>108585</wp:posOffset>
                </wp:positionV>
                <wp:extent cx="1870710" cy="412115"/>
                <wp:effectExtent l="6350" t="6350" r="27940" b="13335"/>
                <wp:wrapNone/>
                <wp:docPr id="3996" name="Oval 3996"/>
                <wp:cNvGraphicFramePr/>
                <a:graphic xmlns:a="http://schemas.openxmlformats.org/drawingml/2006/main">
                  <a:graphicData uri="http://schemas.microsoft.com/office/word/2010/wordprocessingShape">
                    <wps:wsp>
                      <wps:cNvSpPr/>
                      <wps:spPr bwMode="auto">
                        <a:xfrm>
                          <a:off x="0" y="0"/>
                          <a:ext cx="1870710" cy="412115"/>
                        </a:xfrm>
                        <a:prstGeom prst="ellipse">
                          <a:avLst/>
                        </a:prstGeom>
                        <a:solidFill>
                          <a:schemeClr val="accent2">
                            <a:lumMod val="60000"/>
                            <a:lumOff val="40000"/>
                          </a:schemeClr>
                        </a:solidFill>
                        <a:ln w="9525">
                          <a:solidFill>
                            <a:schemeClr val="accent2">
                              <a:lumMod val="100000"/>
                              <a:lumOff val="0"/>
                            </a:schemeClr>
                          </a:solidFill>
                          <a:round/>
                        </a:ln>
                      </wps:spPr>
                      <wps:txbx>
                        <w:txbxContent>
                          <w:p w14:paraId="6D1C7FC7">
                            <w:pPr>
                              <w:ind w:right="-25"/>
                              <w:rPr>
                                <w:b/>
                                <w:sz w:val="24"/>
                                <w:szCs w:val="24"/>
                              </w:rPr>
                            </w:pPr>
                            <w:r>
                              <w:rPr>
                                <w:b/>
                                <w:sz w:val="24"/>
                                <w:szCs w:val="24"/>
                              </w:rPr>
                              <w:t>ACTIVITIES</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8.4pt;margin-top:8.55pt;height:32.45pt;width:147.3pt;z-index:251671552;mso-width-relative:page;mso-height-relative:page;" fillcolor="#F4B183 [1941]" filled="t" stroked="t" coordsize="21600,21600" o:gfxdata="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C45KrbAAAACQEAAA8AAAAAAAAAAQAgAAAAIgAAAGRy&#10;cy9kb3ducmV2LnhtbFBLAQIUABQAAAAIAIdO4kB79jhZOwIAALMEAAAOAAAAAAAAAAEAIAAAACoB&#10;AABkcnMvZTJvRG9jLnhtbFBLBQYAAAAABgAGAFkBAADXBQAAAAA=&#10;">
                <v:fill on="t" focussize="0,0"/>
                <v:stroke color="#ED7D31 [3221]" joinstyle="round"/>
                <v:imagedata o:title=""/>
                <o:lock v:ext="edit" aspectratio="f"/>
                <v:textbox>
                  <w:txbxContent>
                    <w:p w14:paraId="6D1C7FC7">
                      <w:pPr>
                        <w:ind w:right="-25"/>
                        <w:rPr>
                          <w:b/>
                          <w:sz w:val="24"/>
                          <w:szCs w:val="24"/>
                        </w:rPr>
                      </w:pPr>
                      <w:r>
                        <w:rPr>
                          <w:b/>
                          <w:sz w:val="24"/>
                          <w:szCs w:val="24"/>
                        </w:rPr>
                        <w:t>ACTIVITIES</w:t>
                      </w:r>
                    </w:p>
                  </w:txbxContent>
                </v:textbox>
              </v:shape>
            </w:pict>
          </mc:Fallback>
        </mc:AlternateContent>
      </w:r>
      <w:r>
        <w:rPr>
          <w:rFonts w:cstheme="minorHAnsi"/>
          <w:b/>
          <w:color w:val="000000" w:themeColor="text1"/>
          <w:sz w:val="24"/>
          <w:szCs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6815455</wp:posOffset>
                </wp:positionH>
                <wp:positionV relativeFrom="paragraph">
                  <wp:posOffset>273685</wp:posOffset>
                </wp:positionV>
                <wp:extent cx="1482090" cy="382905"/>
                <wp:effectExtent l="6350" t="6350" r="10160" b="17145"/>
                <wp:wrapNone/>
                <wp:docPr id="3995" name="Oval 3995"/>
                <wp:cNvGraphicFramePr/>
                <a:graphic xmlns:a="http://schemas.openxmlformats.org/drawingml/2006/main">
                  <a:graphicData uri="http://schemas.microsoft.com/office/word/2010/wordprocessingShape">
                    <wps:wsp>
                      <wps:cNvSpPr/>
                      <wps:spPr bwMode="auto">
                        <a:xfrm>
                          <a:off x="0" y="0"/>
                          <a:ext cx="1482090" cy="382905"/>
                        </a:xfrm>
                        <a:prstGeom prst="ellipse">
                          <a:avLst/>
                        </a:prstGeom>
                        <a:solidFill>
                          <a:schemeClr val="accent4">
                            <a:lumMod val="40000"/>
                            <a:lumOff val="60000"/>
                          </a:schemeClr>
                        </a:solidFill>
                        <a:ln w="9525">
                          <a:solidFill>
                            <a:schemeClr val="accent4">
                              <a:lumMod val="100000"/>
                              <a:lumOff val="0"/>
                            </a:schemeClr>
                          </a:solidFill>
                          <a:round/>
                        </a:ln>
                      </wps:spPr>
                      <wps:txbx>
                        <w:txbxContent>
                          <w:p w14:paraId="6D1C7FC8">
                            <w:pPr>
                              <w:rPr>
                                <w:b/>
                              </w:rPr>
                            </w:pPr>
                            <w:r>
                              <w:rPr>
                                <w:b/>
                                <w:sz w:val="24"/>
                                <w:szCs w:val="24"/>
                              </w:rPr>
                              <w:t>ASSESSMENT</w:t>
                            </w:r>
                            <w:r>
                              <w:rPr>
                                <w:b/>
                              </w:rPr>
                              <w:t xml:space="preserve">SCTIVITIES </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536.65pt;margin-top:21.55pt;height:30.15pt;width:116.7pt;z-index:251670528;mso-width-relative:page;mso-height-relative:page;" fillcolor="#FFE699 [1303]" filled="t" stroked="t" coordsize="21600,21600" o:gfxdata="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oqyn9kAAAAMAQAADwAAAAAAAAABACAAAAAiAAAAZHJz&#10;L2Rvd25yZXYueG1sUEsBAhQAFAAAAAgAh07iQE8TZV08AgAAswQAAA4AAAAAAAAAAQAgAAAAKAEA&#10;AGRycy9lMm9Eb2MueG1sUEsFBgAAAAAGAAYAWQEAANYFAAAAAA==&#10;">
                <v:fill on="t" focussize="0,0"/>
                <v:stroke color="#FFC000 [3223]" joinstyle="round"/>
                <v:imagedata o:title=""/>
                <o:lock v:ext="edit" aspectratio="f"/>
                <v:textbox>
                  <w:txbxContent>
                    <w:p w14:paraId="6D1C7FC8">
                      <w:pPr>
                        <w:rPr>
                          <w:b/>
                        </w:rPr>
                      </w:pPr>
                      <w:r>
                        <w:rPr>
                          <w:b/>
                          <w:sz w:val="24"/>
                          <w:szCs w:val="24"/>
                        </w:rPr>
                        <w:t>ASSESSMENT</w:t>
                      </w:r>
                      <w:r>
                        <w:rPr>
                          <w:b/>
                        </w:rPr>
                        <w:t xml:space="preserve">SCTIVITIES </w:t>
                      </w:r>
                    </w:p>
                  </w:txbxContent>
                </v:textbox>
              </v:shape>
            </w:pict>
          </mc:Fallback>
        </mc:AlternateContent>
      </w:r>
    </w:p>
    <w:p w14:paraId="6D1C7F73">
      <w:pPr>
        <w:rPr>
          <w:rFonts w:cstheme="minorHAnsi"/>
          <w:color w:val="000000" w:themeColor="text1"/>
          <w14:textFill>
            <w14:solidFill>
              <w14:schemeClr w14:val="tx1"/>
            </w14:solidFill>
          </w14:textFill>
        </w:rPr>
      </w:pPr>
      <w:r>
        <w:rPr>
          <w:rFonts w:cstheme="minorHAnsi"/>
          <w:color w:val="000000" w:themeColor="text1"/>
          <w14:textFill>
            <w14:solidFill>
              <w14:schemeClr w14:val="tx1"/>
            </w14:solidFill>
          </w14:textFill>
        </w:rPr>
        <w:drawing>
          <wp:inline distT="0" distB="0" distL="0" distR="0">
            <wp:extent cx="5425440" cy="3359785"/>
            <wp:effectExtent l="6350" t="0" r="3810" b="0"/>
            <wp:docPr id="33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D1C7F74">
      <w:pPr>
        <w:rPr>
          <w:rFonts w:cstheme="minorHAnsi"/>
          <w:color w:val="000000" w:themeColor="text1"/>
          <w14:textFill>
            <w14:solidFill>
              <w14:schemeClr w14:val="tx1"/>
            </w14:solidFill>
          </w14:textFill>
        </w:rPr>
      </w:pPr>
    </w:p>
    <w:p w14:paraId="6D1C7F75">
      <w:pPr>
        <w:rPr>
          <w:rFonts w:cstheme="minorHAnsi"/>
          <w:color w:val="000000" w:themeColor="text1"/>
          <w14:textFill>
            <w14:solidFill>
              <w14:schemeClr w14:val="tx1"/>
            </w14:solidFill>
          </w14:textFill>
        </w:rPr>
      </w:pPr>
    </w:p>
    <w:p w14:paraId="6D1C7F76">
      <w:pPr>
        <w:rPr>
          <w:rFonts w:cstheme="minorHAnsi"/>
          <w:color w:val="000000" w:themeColor="text1"/>
          <w14:textFill>
            <w14:solidFill>
              <w14:schemeClr w14:val="tx1"/>
            </w14:solidFill>
          </w14:textFill>
        </w:rPr>
      </w:pPr>
    </w:p>
    <w:p w14:paraId="6D1C7F77">
      <w:pPr>
        <w:rPr>
          <w:rFonts w:cstheme="minorHAnsi"/>
          <w:color w:val="000000" w:themeColor="text1"/>
          <w14:textFill>
            <w14:solidFill>
              <w14:schemeClr w14:val="tx1"/>
            </w14:solidFill>
          </w14:textFill>
        </w:rPr>
      </w:pPr>
    </w:p>
    <w:p w14:paraId="6D1C7F78">
      <w:pPr>
        <w:rPr>
          <w:rFonts w:cstheme="minorHAnsi"/>
          <w:color w:val="000000" w:themeColor="text1"/>
          <w14:textFill>
            <w14:solidFill>
              <w14:schemeClr w14:val="tx1"/>
            </w14:solidFill>
          </w14:textFill>
        </w:rPr>
      </w:pPr>
    </w:p>
    <w:p w14:paraId="6D1C7F79">
      <w:pPr>
        <w:rPr>
          <w:rFonts w:cstheme="minorHAnsi"/>
          <w:color w:val="000000" w:themeColor="text1"/>
          <w14:textFill>
            <w14:solidFill>
              <w14:schemeClr w14:val="tx1"/>
            </w14:solidFill>
          </w14:textFill>
        </w:rPr>
      </w:pPr>
    </w:p>
    <w:p w14:paraId="6D1C7F7A">
      <w:pPr>
        <w:rPr>
          <w:rFonts w:cstheme="minorHAnsi"/>
          <w:color w:val="000000" w:themeColor="text1"/>
          <w14:textFill>
            <w14:solidFill>
              <w14:schemeClr w14:val="tx1"/>
            </w14:solidFill>
          </w14:textFill>
        </w:rPr>
      </w:pPr>
    </w:p>
    <w:p w14:paraId="6D1C7F7B">
      <w:pPr>
        <w:rPr>
          <w:rFonts w:cstheme="minorHAnsi"/>
          <w:color w:val="000000" w:themeColor="text1"/>
          <w14:textFill>
            <w14:solidFill>
              <w14:schemeClr w14:val="tx1"/>
            </w14:solidFill>
          </w14:textFill>
        </w:rPr>
      </w:pPr>
    </w:p>
    <w:p w14:paraId="6D1C7F7C">
      <w:pPr>
        <w:rPr>
          <w:rFonts w:cstheme="minorHAnsi"/>
          <w:color w:val="000000" w:themeColor="text1"/>
          <w14:textFill>
            <w14:solidFill>
              <w14:schemeClr w14:val="tx1"/>
            </w14:solidFill>
          </w14:textFill>
        </w:rPr>
      </w:pPr>
    </w:p>
    <w:p w14:paraId="6D1C7F7D">
      <w:pPr>
        <w:rPr>
          <w:rFonts w:cstheme="minorHAnsi"/>
          <w:color w:val="000000" w:themeColor="text1"/>
          <w14:textFill>
            <w14:solidFill>
              <w14:schemeClr w14:val="tx1"/>
            </w14:solidFill>
          </w14:textFill>
        </w:rPr>
      </w:pPr>
    </w:p>
    <w:p w14:paraId="6D1C7F7E">
      <w:pPr>
        <w:rPr>
          <w:rFonts w:cstheme="minorHAnsi"/>
          <w:color w:val="000000" w:themeColor="text1"/>
          <w14:textFill>
            <w14:solidFill>
              <w14:schemeClr w14:val="tx1"/>
            </w14:solidFill>
          </w14:textFill>
        </w:rPr>
      </w:pPr>
    </w:p>
    <w:p w14:paraId="6D1C7F7F">
      <w:pPr>
        <w:rPr>
          <w:rFonts w:cstheme="minorHAnsi"/>
          <w:color w:val="000000" w:themeColor="text1"/>
          <w14:textFill>
            <w14:solidFill>
              <w14:schemeClr w14:val="tx1"/>
            </w14:solidFill>
          </w14:textFill>
        </w:rPr>
      </w:pPr>
    </w:p>
    <w:p w14:paraId="6D1C7F80">
      <w:pPr>
        <w:rPr>
          <w:rFonts w:cstheme="minorHAnsi"/>
          <w:color w:val="000000" w:themeColor="text1"/>
          <w14:textFill>
            <w14:solidFill>
              <w14:schemeClr w14:val="tx1"/>
            </w14:solidFill>
          </w14:textFill>
        </w:rPr>
      </w:pPr>
    </w:p>
    <w:p w14:paraId="6D1C7F81">
      <w:pPr>
        <w:rPr>
          <w:rFonts w:cstheme="minorHAnsi"/>
          <w:color w:val="000000" w:themeColor="text1"/>
          <w14:textFill>
            <w14:solidFill>
              <w14:schemeClr w14:val="tx1"/>
            </w14:solidFill>
          </w14:textFill>
        </w:rPr>
      </w:pPr>
    </w:p>
    <w:p w14:paraId="6D1C7F82">
      <w:pPr>
        <w:rPr>
          <w:rFonts w:cstheme="minorHAnsi"/>
          <w:b/>
          <w:bCs/>
          <w:i/>
          <w:color w:val="000000"/>
          <w:sz w:val="28"/>
          <w:szCs w:val="28"/>
        </w:rPr>
      </w:pPr>
    </w:p>
    <w:p w14:paraId="6D1C7F83">
      <w:pPr>
        <w:rPr>
          <w:rFonts w:cstheme="minorHAnsi"/>
          <w:b/>
          <w:bCs/>
          <w:i/>
          <w:color w:val="000000"/>
          <w:sz w:val="28"/>
          <w:szCs w:val="28"/>
        </w:rPr>
      </w:pPr>
    </w:p>
    <w:p w14:paraId="6D1C7F84">
      <w:pPr>
        <w:rPr>
          <w:rFonts w:cstheme="minorHAnsi"/>
          <w:b/>
          <w:bCs/>
          <w:i/>
          <w:color w:val="000000"/>
          <w:sz w:val="28"/>
          <w:szCs w:val="28"/>
        </w:rPr>
      </w:pPr>
    </w:p>
    <w:p w14:paraId="6D1C7F85">
      <w:pPr>
        <w:rPr>
          <w:rFonts w:cstheme="minorHAnsi"/>
          <w:b/>
          <w:bCs/>
          <w:i/>
          <w:color w:val="000000"/>
          <w:sz w:val="28"/>
          <w:szCs w:val="28"/>
        </w:rPr>
      </w:pPr>
    </w:p>
    <w:p w14:paraId="6D1C7F86">
      <w:pPr>
        <w:tabs>
          <w:tab w:val="left" w:pos="180"/>
        </w:tabs>
        <w:spacing w:line="360" w:lineRule="auto"/>
        <w:rPr>
          <w:rFonts w:cstheme="minorHAnsi"/>
          <w:b/>
          <w:color w:val="2F5597" w:themeColor="accent5" w:themeShade="BF"/>
          <w:sz w:val="32"/>
        </w:rPr>
      </w:pPr>
    </w:p>
    <w:p w14:paraId="6D1C7F87">
      <w:pPr>
        <w:tabs>
          <w:tab w:val="left" w:pos="180"/>
        </w:tabs>
        <w:spacing w:line="360" w:lineRule="auto"/>
        <w:rPr>
          <w:rFonts w:cstheme="minorHAnsi"/>
          <w:b/>
          <w:color w:val="2F5597" w:themeColor="accent5" w:themeShade="BF"/>
          <w:sz w:val="32"/>
        </w:rPr>
      </w:pPr>
    </w:p>
    <w:p w14:paraId="6D1C7F88">
      <w:pPr>
        <w:tabs>
          <w:tab w:val="left" w:pos="180"/>
        </w:tabs>
        <w:spacing w:line="360" w:lineRule="auto"/>
        <w:rPr>
          <w:rFonts w:cstheme="minorHAnsi"/>
          <w:b/>
          <w:color w:val="2F5597" w:themeColor="accent5" w:themeShade="BF"/>
          <w:sz w:val="32"/>
        </w:rPr>
      </w:pPr>
    </w:p>
    <w:p w14:paraId="6D1C7F89">
      <w:pPr>
        <w:tabs>
          <w:tab w:val="left" w:pos="180"/>
        </w:tabs>
        <w:spacing w:line="360" w:lineRule="auto"/>
        <w:rPr>
          <w:rFonts w:cstheme="minorHAnsi"/>
          <w:b/>
          <w:color w:val="2F5597" w:themeColor="accent5" w:themeShade="BF"/>
          <w:sz w:val="32"/>
        </w:rPr>
      </w:pPr>
    </w:p>
    <w:p w14:paraId="6D1C7F8A">
      <w:pPr>
        <w:tabs>
          <w:tab w:val="left" w:pos="180"/>
        </w:tabs>
        <w:spacing w:line="360" w:lineRule="auto"/>
        <w:rPr>
          <w:rFonts w:cstheme="minorHAnsi"/>
          <w:b/>
          <w:color w:val="2F5597" w:themeColor="accent5" w:themeShade="BF"/>
          <w:sz w:val="32"/>
        </w:rPr>
      </w:pPr>
      <w:r>
        <w:rPr>
          <w:rFonts w:cstheme="minorHAnsi"/>
          <w:b/>
          <w:color w:val="2F5597" w:themeColor="accent5" w:themeShade="BF"/>
          <w:sz w:val="32"/>
        </w:rPr>
        <w:t>The organization chart of ORIC RMU</w:t>
      </w:r>
    </w:p>
    <w:p w14:paraId="6D1C7F8B">
      <w:pPr>
        <w:rPr>
          <w:rFonts w:cstheme="minorHAnsi"/>
          <w:color w:val="000000" w:themeColor="text1"/>
          <w14:textFill>
            <w14:solidFill>
              <w14:schemeClr w14:val="tx1"/>
            </w14:solidFill>
          </w14:textFill>
        </w:rPr>
      </w:pPr>
      <w:r>
        <w:rPr>
          <w:rFonts w:cstheme="minorHAnsi"/>
          <w:b/>
          <w:bCs/>
          <w:i/>
          <w:color w:val="000000"/>
          <w:sz w:val="28"/>
          <w:szCs w:val="28"/>
        </w:rPr>
        <w:drawing>
          <wp:inline distT="0" distB="0" distL="0" distR="0">
            <wp:extent cx="5608955" cy="4197350"/>
            <wp:effectExtent l="0" t="0" r="4445" b="0"/>
            <wp:docPr id="237" name="Picture 7"/>
            <wp:cNvGraphicFramePr/>
            <a:graphic xmlns:a="http://schemas.openxmlformats.org/drawingml/2006/main">
              <a:graphicData uri="http://schemas.openxmlformats.org/drawingml/2006/picture">
                <pic:pic xmlns:pic="http://schemas.openxmlformats.org/drawingml/2006/picture">
                  <pic:nvPicPr>
                    <pic:cNvPr id="237" name="Picture 7"/>
                    <pic:cNvPicPr>
                      <a:picLocks noChangeArrowheads="1"/>
                    </pic:cNvPicPr>
                  </pic:nvPicPr>
                  <pic:blipFill>
                    <a:blip r:embed="rId31" cstate="print"/>
                    <a:srcRect t="-273" r="-146" b="-12663"/>
                    <a:stretch>
                      <a:fillRect/>
                    </a:stretch>
                  </pic:blipFill>
                  <pic:spPr>
                    <a:xfrm>
                      <a:off x="0" y="0"/>
                      <a:ext cx="5608955" cy="4197350"/>
                    </a:xfrm>
                    <a:prstGeom prst="rect">
                      <a:avLst/>
                    </a:prstGeom>
                    <a:noFill/>
                    <a:ln w="9525">
                      <a:noFill/>
                      <a:miter lim="800000"/>
                      <a:headEnd/>
                      <a:tailEnd/>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黑体">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宋体-简"/>
    <w:panose1 w:val="02010600030101010101"/>
    <w:charset w:val="86"/>
    <w:family w:val="auto"/>
    <w:pitch w:val="default"/>
    <w:sig w:usb0="00000000" w:usb1="00000000" w:usb2="00000016" w:usb3="00000000" w:csb0="00040001" w:csb1="00000000"/>
  </w:font>
  <w:font w:name="Verdana">
    <w:panose1 w:val="020B0804030504040204"/>
    <w:charset w:val="00"/>
    <w:family w:val="swiss"/>
    <w:pitch w:val="default"/>
    <w:sig w:usb0="A10006FF" w:usb1="4000205B" w:usb2="00000010" w:usb3="00000000" w:csb0="2000019F" w:csb1="00000000"/>
  </w:font>
  <w:font w:name="Calibri Light">
    <w:altName w:val="Helvetica Neue"/>
    <w:panose1 w:val="020F0302020204030204"/>
    <w:charset w:val="00"/>
    <w:family w:val="swiss"/>
    <w:pitch w:val="default"/>
    <w:sig w:usb0="00000000" w:usb1="00000000" w:usb2="00000009" w:usb3="00000000" w:csb0="000001FF" w:csb1="00000000"/>
  </w:font>
  <w:font w:name="Georgia">
    <w:panose1 w:val="02040502050405090303"/>
    <w:charset w:val="00"/>
    <w:family w:val="roman"/>
    <w:pitch w:val="default"/>
    <w:sig w:usb0="00000287" w:usb1="00000000" w:usb2="00000000" w:usb3="00000000" w:csb0="2000009F" w:csb1="00000000"/>
  </w:font>
  <w:font w:name="Heiti SC Light">
    <w:panose1 w:val="02000000000000000000"/>
    <w:charset w:val="86"/>
    <w:family w:val="auto"/>
    <w:pitch w:val="default"/>
    <w:sig w:usb0="8000002F" w:usb1="0800004A" w:usb2="00000000" w:usb3="00000000" w:csb0="203E0000" w:csb1="00000000"/>
  </w:font>
  <w:font w:name="Algerian">
    <w:altName w:val="苹方-简"/>
    <w:panose1 w:val="04020705040A02060702"/>
    <w:charset w:val="00"/>
    <w:family w:val="decorative"/>
    <w:pitch w:val="default"/>
    <w:sig w:usb0="00000000" w:usb1="00000000" w:usb2="00000000" w:usb3="00000000" w:csb0="00000001" w:csb1="00000000"/>
  </w:font>
  <w:font w:name="Symbol">
    <w:altName w:val="Kingsoft Sign"/>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Trebuchet MS">
    <w:panose1 w:val="020B0603020202020204"/>
    <w:charset w:val="00"/>
    <w:family w:val="swiss"/>
    <w:pitch w:val="default"/>
    <w:sig w:usb0="00000287" w:usb1="00000000" w:usb2="00000000" w:usb3="00000000" w:csb0="2000009F"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黑体-简">
    <w:panose1 w:val="02000000000000000000"/>
    <w:charset w:val="86"/>
    <w:family w:val="auto"/>
    <w:pitch w:val="default"/>
    <w:sig w:usb0="8000002F" w:usb1="0800004A" w:usb2="00000000" w:usb3="00000000" w:csb0="203E0000" w:csb1="00000000"/>
  </w:font>
  <w:font w:name="苹方-简">
    <w:altName w:val="Times New Roman"/>
    <w:panose1 w:val="020B0600000000000000"/>
    <w:charset w:val="00"/>
    <w:family w:val="auto"/>
    <w:pitch w:val="default"/>
    <w:sig w:usb0="A00002FF" w:usb1="7ACFFDFB" w:usb2="00000017"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76A7E">
    <w:pPr>
      <w:pStyle w:val="12"/>
      <w:rPr>
        <w:lang w:val="en-CA"/>
      </w:rPr>
    </w:pPr>
  </w:p>
  <w:p w14:paraId="6FFF54EE">
    <w:pPr>
      <w:pStyle w:val="12"/>
      <w:rPr>
        <w:lang w:val="en-CA"/>
      </w:rPr>
    </w:pPr>
  </w:p>
  <w:p w14:paraId="41C950CE">
    <w:pPr>
      <w:pStyle w:val="12"/>
      <w:rPr>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6D646"/>
    <w:multiLevelType w:val="multilevel"/>
    <w:tmpl w:val="FFF6D646"/>
    <w:lvl w:ilvl="0" w:tentative="0">
      <w:start w:val="1"/>
      <w:numFmt w:val="bullet"/>
      <w:lvlText w:val="❖"/>
      <w:lvlJc w:val="left"/>
      <w:pPr>
        <w:ind w:left="720" w:hanging="360"/>
      </w:pPr>
      <w:rPr>
        <w:u w:val="none"/>
        <w:vertAlign w:val="baseline"/>
      </w:rPr>
    </w:lvl>
    <w:lvl w:ilvl="1" w:tentative="0">
      <w:start w:val="1"/>
      <w:numFmt w:val="bullet"/>
      <w:lvlText w:val="➢"/>
      <w:lvlJc w:val="left"/>
      <w:pPr>
        <w:ind w:left="1440" w:hanging="360"/>
      </w:pPr>
      <w:rPr>
        <w:u w:val="none"/>
        <w:vertAlign w:val="baseline"/>
      </w:rPr>
    </w:lvl>
    <w:lvl w:ilvl="2" w:tentative="0">
      <w:start w:val="1"/>
      <w:numFmt w:val="bullet"/>
      <w:lvlText w:val="■"/>
      <w:lvlJc w:val="left"/>
      <w:pPr>
        <w:ind w:left="2160" w:hanging="360"/>
      </w:pPr>
      <w:rPr>
        <w:u w:val="none"/>
        <w:vertAlign w:val="baseline"/>
      </w:rPr>
    </w:lvl>
    <w:lvl w:ilvl="3" w:tentative="0">
      <w:start w:val="1"/>
      <w:numFmt w:val="bullet"/>
      <w:lvlText w:val="●"/>
      <w:lvlJc w:val="left"/>
      <w:pPr>
        <w:ind w:left="2880" w:hanging="360"/>
      </w:pPr>
      <w:rPr>
        <w:u w:val="none"/>
        <w:vertAlign w:val="baseline"/>
      </w:rPr>
    </w:lvl>
    <w:lvl w:ilvl="4" w:tentative="0">
      <w:start w:val="1"/>
      <w:numFmt w:val="bullet"/>
      <w:lvlText w:val="◆"/>
      <w:lvlJc w:val="left"/>
      <w:pPr>
        <w:ind w:left="3600" w:hanging="360"/>
      </w:pPr>
      <w:rPr>
        <w:u w:val="none"/>
        <w:vertAlign w:val="baseline"/>
      </w:rPr>
    </w:lvl>
    <w:lvl w:ilvl="5" w:tentative="0">
      <w:start w:val="1"/>
      <w:numFmt w:val="bullet"/>
      <w:lvlText w:val="➢"/>
      <w:lvlJc w:val="left"/>
      <w:pPr>
        <w:ind w:left="4320" w:hanging="360"/>
      </w:pPr>
      <w:rPr>
        <w:u w:val="none"/>
        <w:vertAlign w:val="baseline"/>
      </w:rPr>
    </w:lvl>
    <w:lvl w:ilvl="6" w:tentative="0">
      <w:start w:val="1"/>
      <w:numFmt w:val="bullet"/>
      <w:lvlText w:val="■"/>
      <w:lvlJc w:val="left"/>
      <w:pPr>
        <w:ind w:left="5040" w:hanging="360"/>
      </w:pPr>
      <w:rPr>
        <w:u w:val="none"/>
        <w:vertAlign w:val="baseline"/>
      </w:rPr>
    </w:lvl>
    <w:lvl w:ilvl="7" w:tentative="0">
      <w:start w:val="1"/>
      <w:numFmt w:val="bullet"/>
      <w:lvlText w:val="●"/>
      <w:lvlJc w:val="left"/>
      <w:pPr>
        <w:ind w:left="5760" w:hanging="360"/>
      </w:pPr>
      <w:rPr>
        <w:u w:val="none"/>
        <w:vertAlign w:val="baseline"/>
      </w:rPr>
    </w:lvl>
    <w:lvl w:ilvl="8" w:tentative="0">
      <w:start w:val="1"/>
      <w:numFmt w:val="bullet"/>
      <w:lvlText w:val="◆"/>
      <w:lvlJc w:val="left"/>
      <w:pPr>
        <w:ind w:left="6480" w:hanging="360"/>
      </w:pPr>
      <w:rPr>
        <w:u w:val="none"/>
        <w:vertAlign w:val="baseline"/>
      </w:rPr>
    </w:lvl>
  </w:abstractNum>
  <w:abstractNum w:abstractNumId="1">
    <w:nsid w:val="02651CB4"/>
    <w:multiLevelType w:val="multilevel"/>
    <w:tmpl w:val="02651CB4"/>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
    <w:nsid w:val="070A3C22"/>
    <w:multiLevelType w:val="multilevel"/>
    <w:tmpl w:val="070A3C22"/>
    <w:lvl w:ilvl="0" w:tentative="0">
      <w:start w:val="1"/>
      <w:numFmt w:val="upperRoman"/>
      <w:lvlText w:val="%1."/>
      <w:lvlJc w:val="right"/>
      <w:pPr>
        <w:ind w:left="900" w:hanging="360"/>
      </w:pPr>
      <w:rPr>
        <w:rFonts w:cs="Times New Roman"/>
      </w:rPr>
    </w:lvl>
    <w:lvl w:ilvl="1" w:tentative="0">
      <w:start w:val="1"/>
      <w:numFmt w:val="lowerLetter"/>
      <w:lvlText w:val="%2."/>
      <w:lvlJc w:val="left"/>
      <w:pPr>
        <w:ind w:left="1620" w:hanging="360"/>
      </w:pPr>
      <w:rPr>
        <w:rFonts w:cs="Times New Roman"/>
      </w:rPr>
    </w:lvl>
    <w:lvl w:ilvl="2" w:tentative="0">
      <w:start w:val="1"/>
      <w:numFmt w:val="lowerRoman"/>
      <w:lvlText w:val="%3."/>
      <w:lvlJc w:val="right"/>
      <w:pPr>
        <w:ind w:left="2340" w:hanging="180"/>
      </w:pPr>
      <w:rPr>
        <w:rFonts w:cs="Times New Roman"/>
      </w:rPr>
    </w:lvl>
    <w:lvl w:ilvl="3" w:tentative="0">
      <w:start w:val="1"/>
      <w:numFmt w:val="decimal"/>
      <w:lvlText w:val="%4."/>
      <w:lvlJc w:val="left"/>
      <w:pPr>
        <w:ind w:left="3060" w:hanging="360"/>
      </w:pPr>
      <w:rPr>
        <w:rFonts w:cs="Times New Roman"/>
      </w:rPr>
    </w:lvl>
    <w:lvl w:ilvl="4" w:tentative="0">
      <w:start w:val="1"/>
      <w:numFmt w:val="lowerLetter"/>
      <w:lvlText w:val="%5."/>
      <w:lvlJc w:val="left"/>
      <w:pPr>
        <w:ind w:left="3780" w:hanging="360"/>
      </w:pPr>
      <w:rPr>
        <w:rFonts w:cs="Times New Roman"/>
      </w:rPr>
    </w:lvl>
    <w:lvl w:ilvl="5" w:tentative="0">
      <w:start w:val="1"/>
      <w:numFmt w:val="lowerRoman"/>
      <w:lvlText w:val="%6."/>
      <w:lvlJc w:val="right"/>
      <w:pPr>
        <w:ind w:left="4500" w:hanging="180"/>
      </w:pPr>
      <w:rPr>
        <w:rFonts w:cs="Times New Roman"/>
      </w:rPr>
    </w:lvl>
    <w:lvl w:ilvl="6" w:tentative="0">
      <w:start w:val="1"/>
      <w:numFmt w:val="decimal"/>
      <w:lvlText w:val="%7."/>
      <w:lvlJc w:val="left"/>
      <w:pPr>
        <w:ind w:left="5220" w:hanging="360"/>
      </w:pPr>
      <w:rPr>
        <w:rFonts w:cs="Times New Roman"/>
      </w:rPr>
    </w:lvl>
    <w:lvl w:ilvl="7" w:tentative="0">
      <w:start w:val="1"/>
      <w:numFmt w:val="lowerLetter"/>
      <w:lvlText w:val="%8."/>
      <w:lvlJc w:val="left"/>
      <w:pPr>
        <w:ind w:left="5940" w:hanging="360"/>
      </w:pPr>
      <w:rPr>
        <w:rFonts w:cs="Times New Roman"/>
      </w:rPr>
    </w:lvl>
    <w:lvl w:ilvl="8" w:tentative="0">
      <w:start w:val="1"/>
      <w:numFmt w:val="lowerRoman"/>
      <w:lvlText w:val="%9."/>
      <w:lvlJc w:val="right"/>
      <w:pPr>
        <w:ind w:left="6660" w:hanging="180"/>
      </w:pPr>
      <w:rPr>
        <w:rFonts w:cs="Times New Roman"/>
      </w:rPr>
    </w:lvl>
  </w:abstractNum>
  <w:abstractNum w:abstractNumId="3">
    <w:nsid w:val="0A3825EC"/>
    <w:multiLevelType w:val="multilevel"/>
    <w:tmpl w:val="0A3825EC"/>
    <w:lvl w:ilvl="0" w:tentative="0">
      <w:start w:val="1"/>
      <w:numFmt w:val="bullet"/>
      <w:lvlText w:val=""/>
      <w:lvlJc w:val="left"/>
      <w:pPr>
        <w:ind w:left="735" w:hanging="360"/>
      </w:pPr>
      <w:rPr>
        <w:rFonts w:hint="default" w:ascii="Symbol" w:hAnsi="Symbol"/>
      </w:rPr>
    </w:lvl>
    <w:lvl w:ilvl="1" w:tentative="0">
      <w:start w:val="1"/>
      <w:numFmt w:val="bullet"/>
      <w:lvlText w:val="o"/>
      <w:lvlJc w:val="left"/>
      <w:pPr>
        <w:ind w:left="1455" w:hanging="360"/>
      </w:pPr>
      <w:rPr>
        <w:rFonts w:hint="default" w:ascii="Courier New" w:hAnsi="Courier New" w:cs="Courier New"/>
      </w:rPr>
    </w:lvl>
    <w:lvl w:ilvl="2" w:tentative="0">
      <w:start w:val="1"/>
      <w:numFmt w:val="bullet"/>
      <w:lvlText w:val=""/>
      <w:lvlJc w:val="left"/>
      <w:pPr>
        <w:ind w:left="2175" w:hanging="360"/>
      </w:pPr>
      <w:rPr>
        <w:rFonts w:hint="default" w:ascii="Wingdings" w:hAnsi="Wingdings"/>
      </w:rPr>
    </w:lvl>
    <w:lvl w:ilvl="3" w:tentative="0">
      <w:start w:val="1"/>
      <w:numFmt w:val="bullet"/>
      <w:lvlText w:val=""/>
      <w:lvlJc w:val="left"/>
      <w:pPr>
        <w:ind w:left="2895" w:hanging="360"/>
      </w:pPr>
      <w:rPr>
        <w:rFonts w:hint="default" w:ascii="Symbol" w:hAnsi="Symbol"/>
      </w:rPr>
    </w:lvl>
    <w:lvl w:ilvl="4" w:tentative="0">
      <w:start w:val="1"/>
      <w:numFmt w:val="bullet"/>
      <w:lvlText w:val="o"/>
      <w:lvlJc w:val="left"/>
      <w:pPr>
        <w:ind w:left="3615" w:hanging="360"/>
      </w:pPr>
      <w:rPr>
        <w:rFonts w:hint="default" w:ascii="Courier New" w:hAnsi="Courier New" w:cs="Courier New"/>
      </w:rPr>
    </w:lvl>
    <w:lvl w:ilvl="5" w:tentative="0">
      <w:start w:val="1"/>
      <w:numFmt w:val="bullet"/>
      <w:lvlText w:val=""/>
      <w:lvlJc w:val="left"/>
      <w:pPr>
        <w:ind w:left="4335" w:hanging="360"/>
      </w:pPr>
      <w:rPr>
        <w:rFonts w:hint="default" w:ascii="Wingdings" w:hAnsi="Wingdings"/>
      </w:rPr>
    </w:lvl>
    <w:lvl w:ilvl="6" w:tentative="0">
      <w:start w:val="1"/>
      <w:numFmt w:val="bullet"/>
      <w:lvlText w:val=""/>
      <w:lvlJc w:val="left"/>
      <w:pPr>
        <w:ind w:left="5055" w:hanging="360"/>
      </w:pPr>
      <w:rPr>
        <w:rFonts w:hint="default" w:ascii="Symbol" w:hAnsi="Symbol"/>
      </w:rPr>
    </w:lvl>
    <w:lvl w:ilvl="7" w:tentative="0">
      <w:start w:val="1"/>
      <w:numFmt w:val="bullet"/>
      <w:lvlText w:val="o"/>
      <w:lvlJc w:val="left"/>
      <w:pPr>
        <w:ind w:left="5775" w:hanging="360"/>
      </w:pPr>
      <w:rPr>
        <w:rFonts w:hint="default" w:ascii="Courier New" w:hAnsi="Courier New" w:cs="Courier New"/>
      </w:rPr>
    </w:lvl>
    <w:lvl w:ilvl="8" w:tentative="0">
      <w:start w:val="1"/>
      <w:numFmt w:val="bullet"/>
      <w:lvlText w:val=""/>
      <w:lvlJc w:val="left"/>
      <w:pPr>
        <w:ind w:left="6495" w:hanging="360"/>
      </w:pPr>
      <w:rPr>
        <w:rFonts w:hint="default" w:ascii="Wingdings" w:hAnsi="Wingdings"/>
      </w:rPr>
    </w:lvl>
  </w:abstractNum>
  <w:abstractNum w:abstractNumId="4">
    <w:nsid w:val="0D104074"/>
    <w:multiLevelType w:val="multilevel"/>
    <w:tmpl w:val="0D104074"/>
    <w:lvl w:ilvl="0" w:tentative="0">
      <w:start w:val="1"/>
      <w:numFmt w:val="decimal"/>
      <w:lvlText w:val="%1."/>
      <w:lvlJc w:val="left"/>
      <w:pPr>
        <w:ind w:left="720" w:hanging="360"/>
      </w:pPr>
      <w:rPr>
        <w:rFonts w:hint="default"/>
      </w:rPr>
    </w:lvl>
    <w:lvl w:ilvl="1" w:tentative="0">
      <w:start w:val="1"/>
      <w:numFmt w:val="upperLetter"/>
      <w:lvlText w:val="(%2)"/>
      <w:lvlJc w:val="left"/>
      <w:pPr>
        <w:ind w:left="1440" w:hanging="360"/>
      </w:pPr>
      <w:rPr>
        <w:rFonts w:hint="default"/>
        <w:b/>
        <w:i/>
        <w:sz w:val="28"/>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21F6912"/>
    <w:multiLevelType w:val="multilevel"/>
    <w:tmpl w:val="121F6912"/>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6">
    <w:nsid w:val="14AF232E"/>
    <w:multiLevelType w:val="multilevel"/>
    <w:tmpl w:val="14AF232E"/>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b w:val="0"/>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15993EC0"/>
    <w:multiLevelType w:val="multilevel"/>
    <w:tmpl w:val="15993EC0"/>
    <w:lvl w:ilvl="0" w:tentative="0">
      <w:start w:val="0"/>
      <w:numFmt w:val="bullet"/>
      <w:lvlText w:val=""/>
      <w:lvlJc w:val="left"/>
      <w:pPr>
        <w:ind w:left="1842" w:hanging="361"/>
      </w:pPr>
      <w:rPr>
        <w:rFonts w:hint="default" w:ascii="Wingdings" w:hAnsi="Wingdings" w:eastAsia="Wingdings" w:cs="Wingdings"/>
        <w:w w:val="100"/>
        <w:sz w:val="24"/>
        <w:szCs w:val="24"/>
        <w:lang w:val="en-US" w:eastAsia="en-US" w:bidi="en-US"/>
      </w:rPr>
    </w:lvl>
    <w:lvl w:ilvl="1" w:tentative="0">
      <w:start w:val="0"/>
      <w:numFmt w:val="bullet"/>
      <w:lvlText w:val="•"/>
      <w:lvlJc w:val="left"/>
      <w:pPr>
        <w:ind w:left="2806" w:hanging="361"/>
      </w:pPr>
      <w:rPr>
        <w:rFonts w:hint="default"/>
        <w:lang w:val="en-US" w:eastAsia="en-US" w:bidi="en-US"/>
      </w:rPr>
    </w:lvl>
    <w:lvl w:ilvl="2" w:tentative="0">
      <w:start w:val="0"/>
      <w:numFmt w:val="bullet"/>
      <w:lvlText w:val="•"/>
      <w:lvlJc w:val="left"/>
      <w:pPr>
        <w:ind w:left="3772" w:hanging="361"/>
      </w:pPr>
      <w:rPr>
        <w:rFonts w:hint="default"/>
        <w:lang w:val="en-US" w:eastAsia="en-US" w:bidi="en-US"/>
      </w:rPr>
    </w:lvl>
    <w:lvl w:ilvl="3" w:tentative="0">
      <w:start w:val="0"/>
      <w:numFmt w:val="bullet"/>
      <w:lvlText w:val="•"/>
      <w:lvlJc w:val="left"/>
      <w:pPr>
        <w:ind w:left="4738" w:hanging="361"/>
      </w:pPr>
      <w:rPr>
        <w:rFonts w:hint="default"/>
        <w:lang w:val="en-US" w:eastAsia="en-US" w:bidi="en-US"/>
      </w:rPr>
    </w:lvl>
    <w:lvl w:ilvl="4" w:tentative="0">
      <w:start w:val="0"/>
      <w:numFmt w:val="bullet"/>
      <w:lvlText w:val="•"/>
      <w:lvlJc w:val="left"/>
      <w:pPr>
        <w:ind w:left="5704" w:hanging="361"/>
      </w:pPr>
      <w:rPr>
        <w:rFonts w:hint="default"/>
        <w:lang w:val="en-US" w:eastAsia="en-US" w:bidi="en-US"/>
      </w:rPr>
    </w:lvl>
    <w:lvl w:ilvl="5" w:tentative="0">
      <w:start w:val="0"/>
      <w:numFmt w:val="bullet"/>
      <w:lvlText w:val="•"/>
      <w:lvlJc w:val="left"/>
      <w:pPr>
        <w:ind w:left="6670" w:hanging="361"/>
      </w:pPr>
      <w:rPr>
        <w:rFonts w:hint="default"/>
        <w:lang w:val="en-US" w:eastAsia="en-US" w:bidi="en-US"/>
      </w:rPr>
    </w:lvl>
    <w:lvl w:ilvl="6" w:tentative="0">
      <w:start w:val="0"/>
      <w:numFmt w:val="bullet"/>
      <w:lvlText w:val="•"/>
      <w:lvlJc w:val="left"/>
      <w:pPr>
        <w:ind w:left="7636" w:hanging="361"/>
      </w:pPr>
      <w:rPr>
        <w:rFonts w:hint="default"/>
        <w:lang w:val="en-US" w:eastAsia="en-US" w:bidi="en-US"/>
      </w:rPr>
    </w:lvl>
    <w:lvl w:ilvl="7" w:tentative="0">
      <w:start w:val="0"/>
      <w:numFmt w:val="bullet"/>
      <w:lvlText w:val="•"/>
      <w:lvlJc w:val="left"/>
      <w:pPr>
        <w:ind w:left="8602" w:hanging="361"/>
      </w:pPr>
      <w:rPr>
        <w:rFonts w:hint="default"/>
        <w:lang w:val="en-US" w:eastAsia="en-US" w:bidi="en-US"/>
      </w:rPr>
    </w:lvl>
    <w:lvl w:ilvl="8" w:tentative="0">
      <w:start w:val="0"/>
      <w:numFmt w:val="bullet"/>
      <w:lvlText w:val="•"/>
      <w:lvlJc w:val="left"/>
      <w:pPr>
        <w:ind w:left="9568" w:hanging="361"/>
      </w:pPr>
      <w:rPr>
        <w:rFonts w:hint="default"/>
        <w:lang w:val="en-US" w:eastAsia="en-US" w:bidi="en-US"/>
      </w:rPr>
    </w:lvl>
  </w:abstractNum>
  <w:abstractNum w:abstractNumId="8">
    <w:nsid w:val="162B18CE"/>
    <w:multiLevelType w:val="multilevel"/>
    <w:tmpl w:val="162B18CE"/>
    <w:lvl w:ilvl="0" w:tentative="0">
      <w:start w:val="1"/>
      <w:numFmt w:val="decimal"/>
      <w:lvlText w:val="%1."/>
      <w:lvlJc w:val="left"/>
      <w:pPr>
        <w:ind w:left="765" w:hanging="405"/>
      </w:pPr>
      <w:rPr>
        <w:rFonts w:hint="default" w:cs="Times New Roman"/>
        <w:b w:val="0"/>
        <w:bCs/>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9">
    <w:nsid w:val="1FB35DD1"/>
    <w:multiLevelType w:val="multilevel"/>
    <w:tmpl w:val="1FB35DD1"/>
    <w:lvl w:ilvl="0" w:tentative="0">
      <w:start w:val="1"/>
      <w:numFmt w:val="bullet"/>
      <w:lvlText w:val=""/>
      <w:lvlJc w:val="left"/>
      <w:pPr>
        <w:ind w:left="1236" w:hanging="360"/>
      </w:pPr>
      <w:rPr>
        <w:rFonts w:hint="default" w:ascii="Symbol" w:hAnsi="Symbol"/>
      </w:rPr>
    </w:lvl>
    <w:lvl w:ilvl="1" w:tentative="0">
      <w:start w:val="1"/>
      <w:numFmt w:val="bullet"/>
      <w:lvlText w:val="o"/>
      <w:lvlJc w:val="left"/>
      <w:pPr>
        <w:ind w:left="1956" w:hanging="360"/>
      </w:pPr>
      <w:rPr>
        <w:rFonts w:hint="default" w:ascii="Courier New" w:hAnsi="Courier New" w:cs="Courier New"/>
      </w:rPr>
    </w:lvl>
    <w:lvl w:ilvl="2" w:tentative="0">
      <w:start w:val="1"/>
      <w:numFmt w:val="bullet"/>
      <w:lvlText w:val=""/>
      <w:lvlJc w:val="left"/>
      <w:pPr>
        <w:ind w:left="2676" w:hanging="360"/>
      </w:pPr>
      <w:rPr>
        <w:rFonts w:hint="default" w:ascii="Wingdings" w:hAnsi="Wingdings"/>
      </w:rPr>
    </w:lvl>
    <w:lvl w:ilvl="3" w:tentative="0">
      <w:start w:val="1"/>
      <w:numFmt w:val="bullet"/>
      <w:lvlText w:val=""/>
      <w:lvlJc w:val="left"/>
      <w:pPr>
        <w:ind w:left="3396" w:hanging="360"/>
      </w:pPr>
      <w:rPr>
        <w:rFonts w:hint="default" w:ascii="Symbol" w:hAnsi="Symbol"/>
      </w:rPr>
    </w:lvl>
    <w:lvl w:ilvl="4" w:tentative="0">
      <w:start w:val="1"/>
      <w:numFmt w:val="bullet"/>
      <w:lvlText w:val="o"/>
      <w:lvlJc w:val="left"/>
      <w:pPr>
        <w:ind w:left="4116" w:hanging="360"/>
      </w:pPr>
      <w:rPr>
        <w:rFonts w:hint="default" w:ascii="Courier New" w:hAnsi="Courier New" w:cs="Courier New"/>
      </w:rPr>
    </w:lvl>
    <w:lvl w:ilvl="5" w:tentative="0">
      <w:start w:val="1"/>
      <w:numFmt w:val="bullet"/>
      <w:lvlText w:val=""/>
      <w:lvlJc w:val="left"/>
      <w:pPr>
        <w:ind w:left="4836" w:hanging="360"/>
      </w:pPr>
      <w:rPr>
        <w:rFonts w:hint="default" w:ascii="Wingdings" w:hAnsi="Wingdings"/>
      </w:rPr>
    </w:lvl>
    <w:lvl w:ilvl="6" w:tentative="0">
      <w:start w:val="1"/>
      <w:numFmt w:val="bullet"/>
      <w:lvlText w:val=""/>
      <w:lvlJc w:val="left"/>
      <w:pPr>
        <w:ind w:left="5556" w:hanging="360"/>
      </w:pPr>
      <w:rPr>
        <w:rFonts w:hint="default" w:ascii="Symbol" w:hAnsi="Symbol"/>
      </w:rPr>
    </w:lvl>
    <w:lvl w:ilvl="7" w:tentative="0">
      <w:start w:val="1"/>
      <w:numFmt w:val="bullet"/>
      <w:lvlText w:val="o"/>
      <w:lvlJc w:val="left"/>
      <w:pPr>
        <w:ind w:left="6276" w:hanging="360"/>
      </w:pPr>
      <w:rPr>
        <w:rFonts w:hint="default" w:ascii="Courier New" w:hAnsi="Courier New" w:cs="Courier New"/>
      </w:rPr>
    </w:lvl>
    <w:lvl w:ilvl="8" w:tentative="0">
      <w:start w:val="1"/>
      <w:numFmt w:val="bullet"/>
      <w:lvlText w:val=""/>
      <w:lvlJc w:val="left"/>
      <w:pPr>
        <w:ind w:left="6996" w:hanging="360"/>
      </w:pPr>
      <w:rPr>
        <w:rFonts w:hint="default" w:ascii="Wingdings" w:hAnsi="Wingdings"/>
      </w:rPr>
    </w:lvl>
  </w:abstractNum>
  <w:abstractNum w:abstractNumId="10">
    <w:nsid w:val="230C46E5"/>
    <w:multiLevelType w:val="multilevel"/>
    <w:tmpl w:val="230C46E5"/>
    <w:lvl w:ilvl="0" w:tentative="0">
      <w:start w:val="0"/>
      <w:numFmt w:val="bullet"/>
      <w:lvlText w:val=""/>
      <w:lvlJc w:val="left"/>
      <w:pPr>
        <w:ind w:left="1752" w:hanging="180"/>
      </w:pPr>
      <w:rPr>
        <w:rFonts w:hint="default"/>
        <w:w w:val="100"/>
        <w:lang w:val="en-US" w:eastAsia="en-US" w:bidi="en-US"/>
      </w:rPr>
    </w:lvl>
    <w:lvl w:ilvl="1" w:tentative="0">
      <w:start w:val="0"/>
      <w:numFmt w:val="bullet"/>
      <w:lvlText w:val=""/>
      <w:lvlJc w:val="left"/>
      <w:pPr>
        <w:ind w:left="2563" w:hanging="180"/>
      </w:pPr>
      <w:rPr>
        <w:rFonts w:hint="default" w:ascii="Wingdings" w:hAnsi="Wingdings" w:eastAsia="Wingdings" w:cs="Wingdings"/>
        <w:color w:val="292425"/>
        <w:w w:val="100"/>
        <w:sz w:val="24"/>
        <w:szCs w:val="24"/>
        <w:lang w:val="en-US" w:eastAsia="en-US" w:bidi="en-US"/>
      </w:rPr>
    </w:lvl>
    <w:lvl w:ilvl="2" w:tentative="0">
      <w:start w:val="0"/>
      <w:numFmt w:val="bullet"/>
      <w:lvlText w:val="•"/>
      <w:lvlJc w:val="left"/>
      <w:pPr>
        <w:ind w:left="3553" w:hanging="180"/>
      </w:pPr>
      <w:rPr>
        <w:rFonts w:hint="default"/>
        <w:lang w:val="en-US" w:eastAsia="en-US" w:bidi="en-US"/>
      </w:rPr>
    </w:lvl>
    <w:lvl w:ilvl="3" w:tentative="0">
      <w:start w:val="0"/>
      <w:numFmt w:val="bullet"/>
      <w:lvlText w:val="•"/>
      <w:lvlJc w:val="left"/>
      <w:pPr>
        <w:ind w:left="4546" w:hanging="180"/>
      </w:pPr>
      <w:rPr>
        <w:rFonts w:hint="default"/>
        <w:lang w:val="en-US" w:eastAsia="en-US" w:bidi="en-US"/>
      </w:rPr>
    </w:lvl>
    <w:lvl w:ilvl="4" w:tentative="0">
      <w:start w:val="0"/>
      <w:numFmt w:val="bullet"/>
      <w:lvlText w:val="•"/>
      <w:lvlJc w:val="left"/>
      <w:pPr>
        <w:ind w:left="5540" w:hanging="180"/>
      </w:pPr>
      <w:rPr>
        <w:rFonts w:hint="default"/>
        <w:lang w:val="en-US" w:eastAsia="en-US" w:bidi="en-US"/>
      </w:rPr>
    </w:lvl>
    <w:lvl w:ilvl="5" w:tentative="0">
      <w:start w:val="0"/>
      <w:numFmt w:val="bullet"/>
      <w:lvlText w:val="•"/>
      <w:lvlJc w:val="left"/>
      <w:pPr>
        <w:ind w:left="6533" w:hanging="180"/>
      </w:pPr>
      <w:rPr>
        <w:rFonts w:hint="default"/>
        <w:lang w:val="en-US" w:eastAsia="en-US" w:bidi="en-US"/>
      </w:rPr>
    </w:lvl>
    <w:lvl w:ilvl="6" w:tentative="0">
      <w:start w:val="0"/>
      <w:numFmt w:val="bullet"/>
      <w:lvlText w:val="•"/>
      <w:lvlJc w:val="left"/>
      <w:pPr>
        <w:ind w:left="7526" w:hanging="180"/>
      </w:pPr>
      <w:rPr>
        <w:rFonts w:hint="default"/>
        <w:lang w:val="en-US" w:eastAsia="en-US" w:bidi="en-US"/>
      </w:rPr>
    </w:lvl>
    <w:lvl w:ilvl="7" w:tentative="0">
      <w:start w:val="0"/>
      <w:numFmt w:val="bullet"/>
      <w:lvlText w:val="•"/>
      <w:lvlJc w:val="left"/>
      <w:pPr>
        <w:ind w:left="8520" w:hanging="180"/>
      </w:pPr>
      <w:rPr>
        <w:rFonts w:hint="default"/>
        <w:lang w:val="en-US" w:eastAsia="en-US" w:bidi="en-US"/>
      </w:rPr>
    </w:lvl>
    <w:lvl w:ilvl="8" w:tentative="0">
      <w:start w:val="0"/>
      <w:numFmt w:val="bullet"/>
      <w:lvlText w:val="•"/>
      <w:lvlJc w:val="left"/>
      <w:pPr>
        <w:ind w:left="9513" w:hanging="180"/>
      </w:pPr>
      <w:rPr>
        <w:rFonts w:hint="default"/>
        <w:lang w:val="en-US" w:eastAsia="en-US" w:bidi="en-US"/>
      </w:rPr>
    </w:lvl>
  </w:abstractNum>
  <w:abstractNum w:abstractNumId="11">
    <w:nsid w:val="234953C3"/>
    <w:multiLevelType w:val="multilevel"/>
    <w:tmpl w:val="234953C3"/>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2">
    <w:nsid w:val="26110B0A"/>
    <w:multiLevelType w:val="multilevel"/>
    <w:tmpl w:val="26110B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2C6C6510"/>
    <w:multiLevelType w:val="multilevel"/>
    <w:tmpl w:val="2C6C6510"/>
    <w:lvl w:ilvl="0" w:tentative="0">
      <w:start w:val="1"/>
      <w:numFmt w:val="decimal"/>
      <w:lvlText w:val="%1."/>
      <w:lvlJc w:val="left"/>
      <w:pPr>
        <w:ind w:left="1482" w:hanging="360"/>
      </w:pPr>
      <w:rPr>
        <w:rFonts w:hint="default" w:ascii="Verdana" w:hAnsi="Verdana" w:eastAsia="Verdana" w:cs="Verdana"/>
        <w:spacing w:val="-3"/>
        <w:w w:val="100"/>
        <w:sz w:val="24"/>
        <w:szCs w:val="24"/>
        <w:lang w:val="en-US" w:eastAsia="en-US" w:bidi="en-US"/>
      </w:rPr>
    </w:lvl>
    <w:lvl w:ilvl="1" w:tentative="0">
      <w:start w:val="1"/>
      <w:numFmt w:val="decimal"/>
      <w:lvlText w:val="%2."/>
      <w:lvlJc w:val="left"/>
      <w:pPr>
        <w:ind w:left="1842" w:hanging="361"/>
      </w:pPr>
      <w:rPr>
        <w:rFonts w:hint="default" w:ascii="Verdana" w:hAnsi="Verdana" w:eastAsia="Verdana" w:cs="Verdana"/>
        <w:spacing w:val="-3"/>
        <w:w w:val="100"/>
        <w:sz w:val="24"/>
        <w:szCs w:val="24"/>
        <w:lang w:val="en-US" w:eastAsia="en-US" w:bidi="en-US"/>
      </w:rPr>
    </w:lvl>
    <w:lvl w:ilvl="2" w:tentative="0">
      <w:start w:val="0"/>
      <w:numFmt w:val="bullet"/>
      <w:lvlText w:val="•"/>
      <w:lvlJc w:val="left"/>
      <w:pPr>
        <w:ind w:left="2913" w:hanging="361"/>
      </w:pPr>
      <w:rPr>
        <w:rFonts w:hint="default"/>
        <w:lang w:val="en-US" w:eastAsia="en-US" w:bidi="en-US"/>
      </w:rPr>
    </w:lvl>
    <w:lvl w:ilvl="3" w:tentative="0">
      <w:start w:val="0"/>
      <w:numFmt w:val="bullet"/>
      <w:lvlText w:val="•"/>
      <w:lvlJc w:val="left"/>
      <w:pPr>
        <w:ind w:left="3986" w:hanging="361"/>
      </w:pPr>
      <w:rPr>
        <w:rFonts w:hint="default"/>
        <w:lang w:val="en-US" w:eastAsia="en-US" w:bidi="en-US"/>
      </w:rPr>
    </w:lvl>
    <w:lvl w:ilvl="4" w:tentative="0">
      <w:start w:val="0"/>
      <w:numFmt w:val="bullet"/>
      <w:lvlText w:val="•"/>
      <w:lvlJc w:val="left"/>
      <w:pPr>
        <w:ind w:left="5060" w:hanging="361"/>
      </w:pPr>
      <w:rPr>
        <w:rFonts w:hint="default"/>
        <w:lang w:val="en-US" w:eastAsia="en-US" w:bidi="en-US"/>
      </w:rPr>
    </w:lvl>
    <w:lvl w:ilvl="5" w:tentative="0">
      <w:start w:val="0"/>
      <w:numFmt w:val="bullet"/>
      <w:lvlText w:val="•"/>
      <w:lvlJc w:val="left"/>
      <w:pPr>
        <w:ind w:left="6133" w:hanging="361"/>
      </w:pPr>
      <w:rPr>
        <w:rFonts w:hint="default"/>
        <w:lang w:val="en-US" w:eastAsia="en-US" w:bidi="en-US"/>
      </w:rPr>
    </w:lvl>
    <w:lvl w:ilvl="6" w:tentative="0">
      <w:start w:val="0"/>
      <w:numFmt w:val="bullet"/>
      <w:lvlText w:val="•"/>
      <w:lvlJc w:val="left"/>
      <w:pPr>
        <w:ind w:left="7206" w:hanging="361"/>
      </w:pPr>
      <w:rPr>
        <w:rFonts w:hint="default"/>
        <w:lang w:val="en-US" w:eastAsia="en-US" w:bidi="en-US"/>
      </w:rPr>
    </w:lvl>
    <w:lvl w:ilvl="7" w:tentative="0">
      <w:start w:val="0"/>
      <w:numFmt w:val="bullet"/>
      <w:lvlText w:val="•"/>
      <w:lvlJc w:val="left"/>
      <w:pPr>
        <w:ind w:left="8280" w:hanging="361"/>
      </w:pPr>
      <w:rPr>
        <w:rFonts w:hint="default"/>
        <w:lang w:val="en-US" w:eastAsia="en-US" w:bidi="en-US"/>
      </w:rPr>
    </w:lvl>
    <w:lvl w:ilvl="8" w:tentative="0">
      <w:start w:val="0"/>
      <w:numFmt w:val="bullet"/>
      <w:lvlText w:val="•"/>
      <w:lvlJc w:val="left"/>
      <w:pPr>
        <w:ind w:left="9353" w:hanging="361"/>
      </w:pPr>
      <w:rPr>
        <w:rFonts w:hint="default"/>
        <w:lang w:val="en-US" w:eastAsia="en-US" w:bidi="en-US"/>
      </w:rPr>
    </w:lvl>
  </w:abstractNum>
  <w:abstractNum w:abstractNumId="14">
    <w:nsid w:val="30986F71"/>
    <w:multiLevelType w:val="multilevel"/>
    <w:tmpl w:val="30986F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34FC765F"/>
    <w:multiLevelType w:val="multilevel"/>
    <w:tmpl w:val="34FC765F"/>
    <w:lvl w:ilvl="0" w:tentative="0">
      <w:start w:val="1"/>
      <w:numFmt w:val="decimal"/>
      <w:lvlText w:val="%1."/>
      <w:lvlJc w:val="left"/>
      <w:pPr>
        <w:ind w:left="720" w:hanging="360"/>
      </w:pPr>
      <w:rPr>
        <w:strike w:val="0"/>
        <w:dstrike w:val="0"/>
        <w:u w:val="none"/>
        <w:vertAlign w:val="baseline"/>
      </w:rPr>
    </w:lvl>
    <w:lvl w:ilvl="1" w:tentative="0">
      <w:start w:val="1"/>
      <w:numFmt w:val="lowerLetter"/>
      <w:lvlText w:val="%2."/>
      <w:lvlJc w:val="left"/>
      <w:pPr>
        <w:ind w:left="1440" w:hanging="360"/>
      </w:pPr>
      <w:rPr>
        <w:strike w:val="0"/>
        <w:dstrike w:val="0"/>
        <w:u w:val="none"/>
        <w:vertAlign w:val="baseline"/>
      </w:rPr>
    </w:lvl>
    <w:lvl w:ilvl="2" w:tentative="0">
      <w:start w:val="1"/>
      <w:numFmt w:val="lowerRoman"/>
      <w:lvlText w:val="%3."/>
      <w:lvlJc w:val="right"/>
      <w:pPr>
        <w:ind w:left="2160" w:hanging="360"/>
      </w:pPr>
      <w:rPr>
        <w:strike w:val="0"/>
        <w:dstrike w:val="0"/>
        <w:u w:val="none"/>
        <w:vertAlign w:val="baseline"/>
      </w:rPr>
    </w:lvl>
    <w:lvl w:ilvl="3" w:tentative="0">
      <w:start w:val="1"/>
      <w:numFmt w:val="decimal"/>
      <w:lvlText w:val="%4."/>
      <w:lvlJc w:val="left"/>
      <w:pPr>
        <w:ind w:left="2880" w:hanging="360"/>
      </w:pPr>
      <w:rPr>
        <w:strike w:val="0"/>
        <w:dstrike w:val="0"/>
        <w:u w:val="none"/>
        <w:vertAlign w:val="baseline"/>
      </w:rPr>
    </w:lvl>
    <w:lvl w:ilvl="4" w:tentative="0">
      <w:start w:val="1"/>
      <w:numFmt w:val="lowerLetter"/>
      <w:lvlText w:val="%5."/>
      <w:lvlJc w:val="left"/>
      <w:pPr>
        <w:ind w:left="3600" w:hanging="360"/>
      </w:pPr>
      <w:rPr>
        <w:strike w:val="0"/>
        <w:dstrike w:val="0"/>
        <w:u w:val="none"/>
        <w:vertAlign w:val="baseline"/>
      </w:rPr>
    </w:lvl>
    <w:lvl w:ilvl="5" w:tentative="0">
      <w:start w:val="1"/>
      <w:numFmt w:val="lowerRoman"/>
      <w:lvlText w:val="%6."/>
      <w:lvlJc w:val="right"/>
      <w:pPr>
        <w:ind w:left="4320" w:hanging="360"/>
      </w:pPr>
      <w:rPr>
        <w:strike w:val="0"/>
        <w:dstrike w:val="0"/>
        <w:u w:val="none"/>
        <w:vertAlign w:val="baseline"/>
      </w:rPr>
    </w:lvl>
    <w:lvl w:ilvl="6" w:tentative="0">
      <w:start w:val="1"/>
      <w:numFmt w:val="decimal"/>
      <w:lvlText w:val="%7."/>
      <w:lvlJc w:val="left"/>
      <w:pPr>
        <w:ind w:left="5040" w:hanging="360"/>
      </w:pPr>
      <w:rPr>
        <w:strike w:val="0"/>
        <w:dstrike w:val="0"/>
        <w:u w:val="none"/>
        <w:vertAlign w:val="baseline"/>
      </w:rPr>
    </w:lvl>
    <w:lvl w:ilvl="7" w:tentative="0">
      <w:start w:val="1"/>
      <w:numFmt w:val="lowerLetter"/>
      <w:lvlText w:val="%8."/>
      <w:lvlJc w:val="left"/>
      <w:pPr>
        <w:ind w:left="5760" w:hanging="360"/>
      </w:pPr>
      <w:rPr>
        <w:strike w:val="0"/>
        <w:dstrike w:val="0"/>
        <w:u w:val="none"/>
        <w:vertAlign w:val="baseline"/>
      </w:rPr>
    </w:lvl>
    <w:lvl w:ilvl="8" w:tentative="0">
      <w:start w:val="1"/>
      <w:numFmt w:val="lowerRoman"/>
      <w:lvlText w:val="%9."/>
      <w:lvlJc w:val="right"/>
      <w:pPr>
        <w:ind w:left="6480" w:hanging="360"/>
      </w:pPr>
      <w:rPr>
        <w:strike w:val="0"/>
        <w:dstrike w:val="0"/>
        <w:u w:val="none"/>
        <w:vertAlign w:val="baseline"/>
      </w:rPr>
    </w:lvl>
  </w:abstractNum>
  <w:abstractNum w:abstractNumId="16">
    <w:nsid w:val="38EF7A54"/>
    <w:multiLevelType w:val="multilevel"/>
    <w:tmpl w:val="38EF7A54"/>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rPr>
        <w:rFonts w:cs="Times New Roman"/>
      </w:rPr>
    </w:lvl>
    <w:lvl w:ilvl="2" w:tentative="0">
      <w:start w:val="1"/>
      <w:numFmt w:val="lowerLetter"/>
      <w:lvlText w:val="%3."/>
      <w:lvlJc w:val="right"/>
      <w:pPr>
        <w:ind w:left="2160" w:hanging="180"/>
      </w:pPr>
      <w:rPr>
        <w:rFonts w:ascii="Calibri" w:hAnsi="Calibri" w:eastAsia="Calibri" w:cs="Arial"/>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7">
    <w:nsid w:val="3CE85EBD"/>
    <w:multiLevelType w:val="multilevel"/>
    <w:tmpl w:val="3CE85EBD"/>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18">
    <w:nsid w:val="3EC548A7"/>
    <w:multiLevelType w:val="multilevel"/>
    <w:tmpl w:val="3EC548A7"/>
    <w:lvl w:ilvl="0" w:tentative="0">
      <w:start w:val="1"/>
      <w:numFmt w:val="decimal"/>
      <w:lvlText w:val="%1)"/>
      <w:lvlJc w:val="left"/>
      <w:pPr>
        <w:ind w:left="870" w:hanging="360"/>
      </w:pPr>
    </w:lvl>
    <w:lvl w:ilvl="1" w:tentative="0">
      <w:start w:val="1"/>
      <w:numFmt w:val="lowerLetter"/>
      <w:lvlText w:val="%2."/>
      <w:lvlJc w:val="left"/>
      <w:pPr>
        <w:ind w:left="1590" w:hanging="360"/>
      </w:pPr>
    </w:lvl>
    <w:lvl w:ilvl="2" w:tentative="0">
      <w:start w:val="1"/>
      <w:numFmt w:val="lowerRoman"/>
      <w:lvlText w:val="%3."/>
      <w:lvlJc w:val="right"/>
      <w:pPr>
        <w:ind w:left="2310" w:hanging="180"/>
      </w:pPr>
    </w:lvl>
    <w:lvl w:ilvl="3" w:tentative="0">
      <w:start w:val="1"/>
      <w:numFmt w:val="decimal"/>
      <w:lvlText w:val="%4."/>
      <w:lvlJc w:val="left"/>
      <w:pPr>
        <w:ind w:left="3030" w:hanging="360"/>
      </w:pPr>
    </w:lvl>
    <w:lvl w:ilvl="4" w:tentative="0">
      <w:start w:val="1"/>
      <w:numFmt w:val="lowerLetter"/>
      <w:lvlText w:val="%5."/>
      <w:lvlJc w:val="left"/>
      <w:pPr>
        <w:ind w:left="3750" w:hanging="360"/>
      </w:pPr>
    </w:lvl>
    <w:lvl w:ilvl="5" w:tentative="0">
      <w:start w:val="1"/>
      <w:numFmt w:val="lowerRoman"/>
      <w:lvlText w:val="%6."/>
      <w:lvlJc w:val="right"/>
      <w:pPr>
        <w:ind w:left="4470" w:hanging="180"/>
      </w:pPr>
    </w:lvl>
    <w:lvl w:ilvl="6" w:tentative="0">
      <w:start w:val="1"/>
      <w:numFmt w:val="decimal"/>
      <w:lvlText w:val="%7."/>
      <w:lvlJc w:val="left"/>
      <w:pPr>
        <w:ind w:left="5190" w:hanging="360"/>
      </w:pPr>
    </w:lvl>
    <w:lvl w:ilvl="7" w:tentative="0">
      <w:start w:val="1"/>
      <w:numFmt w:val="lowerLetter"/>
      <w:lvlText w:val="%8."/>
      <w:lvlJc w:val="left"/>
      <w:pPr>
        <w:ind w:left="5910" w:hanging="360"/>
      </w:pPr>
    </w:lvl>
    <w:lvl w:ilvl="8" w:tentative="0">
      <w:start w:val="1"/>
      <w:numFmt w:val="lowerRoman"/>
      <w:lvlText w:val="%9."/>
      <w:lvlJc w:val="right"/>
      <w:pPr>
        <w:ind w:left="6630" w:hanging="180"/>
      </w:pPr>
    </w:lvl>
  </w:abstractNum>
  <w:abstractNum w:abstractNumId="19">
    <w:nsid w:val="3F7831BF"/>
    <w:multiLevelType w:val="multilevel"/>
    <w:tmpl w:val="3F7831BF"/>
    <w:lvl w:ilvl="0" w:tentative="0">
      <w:start w:val="0"/>
      <w:numFmt w:val="bullet"/>
      <w:lvlText w:val=""/>
      <w:lvlJc w:val="left"/>
      <w:pPr>
        <w:ind w:left="2473" w:hanging="361"/>
      </w:pPr>
      <w:rPr>
        <w:rFonts w:hint="default" w:ascii="Wingdings" w:hAnsi="Wingdings" w:eastAsia="Wingdings" w:cs="Wingdings"/>
        <w:w w:val="100"/>
        <w:sz w:val="24"/>
        <w:szCs w:val="24"/>
        <w:lang w:val="en-US" w:eastAsia="en-US" w:bidi="en-US"/>
      </w:rPr>
    </w:lvl>
    <w:lvl w:ilvl="1" w:tentative="0">
      <w:start w:val="0"/>
      <w:numFmt w:val="bullet"/>
      <w:lvlText w:val="•"/>
      <w:lvlJc w:val="left"/>
      <w:pPr>
        <w:ind w:left="3382" w:hanging="361"/>
      </w:pPr>
      <w:rPr>
        <w:rFonts w:hint="default"/>
        <w:lang w:val="en-US" w:eastAsia="en-US" w:bidi="en-US"/>
      </w:rPr>
    </w:lvl>
    <w:lvl w:ilvl="2" w:tentative="0">
      <w:start w:val="0"/>
      <w:numFmt w:val="bullet"/>
      <w:lvlText w:val="•"/>
      <w:lvlJc w:val="left"/>
      <w:pPr>
        <w:ind w:left="4284" w:hanging="361"/>
      </w:pPr>
      <w:rPr>
        <w:rFonts w:hint="default"/>
        <w:lang w:val="en-US" w:eastAsia="en-US" w:bidi="en-US"/>
      </w:rPr>
    </w:lvl>
    <w:lvl w:ilvl="3" w:tentative="0">
      <w:start w:val="0"/>
      <w:numFmt w:val="bullet"/>
      <w:lvlText w:val="•"/>
      <w:lvlJc w:val="left"/>
      <w:pPr>
        <w:ind w:left="5186" w:hanging="361"/>
      </w:pPr>
      <w:rPr>
        <w:rFonts w:hint="default"/>
        <w:lang w:val="en-US" w:eastAsia="en-US" w:bidi="en-US"/>
      </w:rPr>
    </w:lvl>
    <w:lvl w:ilvl="4" w:tentative="0">
      <w:start w:val="0"/>
      <w:numFmt w:val="bullet"/>
      <w:lvlText w:val="•"/>
      <w:lvlJc w:val="left"/>
      <w:pPr>
        <w:ind w:left="6088" w:hanging="361"/>
      </w:pPr>
      <w:rPr>
        <w:rFonts w:hint="default"/>
        <w:lang w:val="en-US" w:eastAsia="en-US" w:bidi="en-US"/>
      </w:rPr>
    </w:lvl>
    <w:lvl w:ilvl="5" w:tentative="0">
      <w:start w:val="0"/>
      <w:numFmt w:val="bullet"/>
      <w:lvlText w:val="•"/>
      <w:lvlJc w:val="left"/>
      <w:pPr>
        <w:ind w:left="6990" w:hanging="361"/>
      </w:pPr>
      <w:rPr>
        <w:rFonts w:hint="default"/>
        <w:lang w:val="en-US" w:eastAsia="en-US" w:bidi="en-US"/>
      </w:rPr>
    </w:lvl>
    <w:lvl w:ilvl="6" w:tentative="0">
      <w:start w:val="0"/>
      <w:numFmt w:val="bullet"/>
      <w:lvlText w:val="•"/>
      <w:lvlJc w:val="left"/>
      <w:pPr>
        <w:ind w:left="7892" w:hanging="361"/>
      </w:pPr>
      <w:rPr>
        <w:rFonts w:hint="default"/>
        <w:lang w:val="en-US" w:eastAsia="en-US" w:bidi="en-US"/>
      </w:rPr>
    </w:lvl>
    <w:lvl w:ilvl="7" w:tentative="0">
      <w:start w:val="0"/>
      <w:numFmt w:val="bullet"/>
      <w:lvlText w:val="•"/>
      <w:lvlJc w:val="left"/>
      <w:pPr>
        <w:ind w:left="8794" w:hanging="361"/>
      </w:pPr>
      <w:rPr>
        <w:rFonts w:hint="default"/>
        <w:lang w:val="en-US" w:eastAsia="en-US" w:bidi="en-US"/>
      </w:rPr>
    </w:lvl>
    <w:lvl w:ilvl="8" w:tentative="0">
      <w:start w:val="0"/>
      <w:numFmt w:val="bullet"/>
      <w:lvlText w:val="•"/>
      <w:lvlJc w:val="left"/>
      <w:pPr>
        <w:ind w:left="9696" w:hanging="361"/>
      </w:pPr>
      <w:rPr>
        <w:rFonts w:hint="default"/>
        <w:lang w:val="en-US" w:eastAsia="en-US" w:bidi="en-US"/>
      </w:rPr>
    </w:lvl>
  </w:abstractNum>
  <w:abstractNum w:abstractNumId="20">
    <w:nsid w:val="405C3D3F"/>
    <w:multiLevelType w:val="multilevel"/>
    <w:tmpl w:val="405C3D3F"/>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21">
    <w:nsid w:val="4E2058E7"/>
    <w:multiLevelType w:val="multilevel"/>
    <w:tmpl w:val="4E2058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2">
    <w:nsid w:val="4E915B01"/>
    <w:multiLevelType w:val="multilevel"/>
    <w:tmpl w:val="4E915B0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40E6EA0"/>
    <w:multiLevelType w:val="multilevel"/>
    <w:tmpl w:val="540E6EA0"/>
    <w:lvl w:ilvl="0" w:tentative="0">
      <w:start w:val="1"/>
      <w:numFmt w:val="bullet"/>
      <w:lvlText w:val="●"/>
      <w:lvlJc w:val="left"/>
      <w:pPr>
        <w:ind w:left="720" w:hanging="360"/>
      </w:pPr>
      <w:rPr>
        <w:strike w:val="0"/>
        <w:dstrike w:val="0"/>
        <w:u w:val="none"/>
      </w:rPr>
    </w:lvl>
    <w:lvl w:ilvl="1" w:tentative="0">
      <w:start w:val="1"/>
      <w:numFmt w:val="bullet"/>
      <w:lvlText w:val="○"/>
      <w:lvlJc w:val="left"/>
      <w:pPr>
        <w:ind w:left="1440" w:hanging="360"/>
      </w:pPr>
      <w:rPr>
        <w:strike w:val="0"/>
        <w:dstrike w:val="0"/>
        <w:u w:val="none"/>
      </w:rPr>
    </w:lvl>
    <w:lvl w:ilvl="2" w:tentative="0">
      <w:start w:val="1"/>
      <w:numFmt w:val="bullet"/>
      <w:lvlText w:val="■"/>
      <w:lvlJc w:val="left"/>
      <w:pPr>
        <w:ind w:left="2160" w:hanging="360"/>
      </w:pPr>
      <w:rPr>
        <w:strike w:val="0"/>
        <w:dstrike w:val="0"/>
        <w:u w:val="none"/>
      </w:rPr>
    </w:lvl>
    <w:lvl w:ilvl="3" w:tentative="0">
      <w:start w:val="1"/>
      <w:numFmt w:val="bullet"/>
      <w:lvlText w:val="●"/>
      <w:lvlJc w:val="left"/>
      <w:pPr>
        <w:ind w:left="2880" w:hanging="360"/>
      </w:pPr>
      <w:rPr>
        <w:strike w:val="0"/>
        <w:dstrike w:val="0"/>
        <w:u w:val="none"/>
      </w:rPr>
    </w:lvl>
    <w:lvl w:ilvl="4" w:tentative="0">
      <w:start w:val="1"/>
      <w:numFmt w:val="bullet"/>
      <w:lvlText w:val="○"/>
      <w:lvlJc w:val="left"/>
      <w:pPr>
        <w:ind w:left="3600" w:hanging="360"/>
      </w:pPr>
      <w:rPr>
        <w:strike w:val="0"/>
        <w:dstrike w:val="0"/>
        <w:u w:val="none"/>
      </w:rPr>
    </w:lvl>
    <w:lvl w:ilvl="5" w:tentative="0">
      <w:start w:val="1"/>
      <w:numFmt w:val="bullet"/>
      <w:lvlText w:val="■"/>
      <w:lvlJc w:val="left"/>
      <w:pPr>
        <w:ind w:left="4320" w:hanging="360"/>
      </w:pPr>
      <w:rPr>
        <w:strike w:val="0"/>
        <w:dstrike w:val="0"/>
        <w:u w:val="none"/>
      </w:rPr>
    </w:lvl>
    <w:lvl w:ilvl="6" w:tentative="0">
      <w:start w:val="1"/>
      <w:numFmt w:val="bullet"/>
      <w:lvlText w:val="●"/>
      <w:lvlJc w:val="left"/>
      <w:pPr>
        <w:ind w:left="5040" w:hanging="360"/>
      </w:pPr>
      <w:rPr>
        <w:strike w:val="0"/>
        <w:dstrike w:val="0"/>
        <w:u w:val="none"/>
      </w:rPr>
    </w:lvl>
    <w:lvl w:ilvl="7" w:tentative="0">
      <w:start w:val="1"/>
      <w:numFmt w:val="bullet"/>
      <w:lvlText w:val="○"/>
      <w:lvlJc w:val="left"/>
      <w:pPr>
        <w:ind w:left="5760" w:hanging="360"/>
      </w:pPr>
      <w:rPr>
        <w:strike w:val="0"/>
        <w:dstrike w:val="0"/>
        <w:u w:val="none"/>
      </w:rPr>
    </w:lvl>
    <w:lvl w:ilvl="8" w:tentative="0">
      <w:start w:val="1"/>
      <w:numFmt w:val="bullet"/>
      <w:lvlText w:val="■"/>
      <w:lvlJc w:val="left"/>
      <w:pPr>
        <w:ind w:left="6480" w:hanging="360"/>
      </w:pPr>
      <w:rPr>
        <w:strike w:val="0"/>
        <w:dstrike w:val="0"/>
        <w:u w:val="none"/>
      </w:rPr>
    </w:lvl>
  </w:abstractNum>
  <w:abstractNum w:abstractNumId="24">
    <w:nsid w:val="544B08B3"/>
    <w:multiLevelType w:val="multilevel"/>
    <w:tmpl w:val="544B08B3"/>
    <w:lvl w:ilvl="0" w:tentative="0">
      <w:start w:val="0"/>
      <w:numFmt w:val="bullet"/>
      <w:lvlText w:val=""/>
      <w:lvlJc w:val="left"/>
      <w:pPr>
        <w:ind w:left="1842" w:hanging="361"/>
      </w:pPr>
      <w:rPr>
        <w:rFonts w:hint="default"/>
        <w:w w:val="100"/>
        <w:lang w:val="en-US" w:eastAsia="en-US" w:bidi="en-US"/>
      </w:rPr>
    </w:lvl>
    <w:lvl w:ilvl="1" w:tentative="0">
      <w:start w:val="0"/>
      <w:numFmt w:val="bullet"/>
      <w:lvlText w:val=""/>
      <w:lvlJc w:val="left"/>
      <w:pPr>
        <w:ind w:left="1842" w:hanging="180"/>
      </w:pPr>
      <w:rPr>
        <w:rFonts w:hint="default"/>
        <w:w w:val="102"/>
        <w:lang w:val="en-US" w:eastAsia="en-US" w:bidi="en-US"/>
      </w:rPr>
    </w:lvl>
    <w:lvl w:ilvl="2" w:tentative="0">
      <w:start w:val="0"/>
      <w:numFmt w:val="bullet"/>
      <w:lvlText w:val="o"/>
      <w:lvlJc w:val="left"/>
      <w:pPr>
        <w:ind w:left="2924" w:hanging="180"/>
      </w:pPr>
      <w:rPr>
        <w:rFonts w:hint="default" w:ascii="Courier New" w:hAnsi="Courier New" w:eastAsia="Courier New" w:cs="Courier New"/>
        <w:w w:val="100"/>
        <w:sz w:val="24"/>
        <w:szCs w:val="24"/>
        <w:lang w:val="en-US" w:eastAsia="en-US" w:bidi="en-US"/>
      </w:rPr>
    </w:lvl>
    <w:lvl w:ilvl="3" w:tentative="0">
      <w:start w:val="0"/>
      <w:numFmt w:val="bullet"/>
      <w:lvlText w:val="•"/>
      <w:lvlJc w:val="left"/>
      <w:pPr>
        <w:ind w:left="3992" w:hanging="180"/>
      </w:pPr>
      <w:rPr>
        <w:rFonts w:hint="default"/>
        <w:lang w:val="en-US" w:eastAsia="en-US" w:bidi="en-US"/>
      </w:rPr>
    </w:lvl>
    <w:lvl w:ilvl="4" w:tentative="0">
      <w:start w:val="0"/>
      <w:numFmt w:val="bullet"/>
      <w:lvlText w:val="•"/>
      <w:lvlJc w:val="left"/>
      <w:pPr>
        <w:ind w:left="5065" w:hanging="180"/>
      </w:pPr>
      <w:rPr>
        <w:rFonts w:hint="default"/>
        <w:lang w:val="en-US" w:eastAsia="en-US" w:bidi="en-US"/>
      </w:rPr>
    </w:lvl>
    <w:lvl w:ilvl="5" w:tentative="0">
      <w:start w:val="0"/>
      <w:numFmt w:val="bullet"/>
      <w:lvlText w:val="•"/>
      <w:lvlJc w:val="left"/>
      <w:pPr>
        <w:ind w:left="6137" w:hanging="180"/>
      </w:pPr>
      <w:rPr>
        <w:rFonts w:hint="default"/>
        <w:lang w:val="en-US" w:eastAsia="en-US" w:bidi="en-US"/>
      </w:rPr>
    </w:lvl>
    <w:lvl w:ilvl="6" w:tentative="0">
      <w:start w:val="0"/>
      <w:numFmt w:val="bullet"/>
      <w:lvlText w:val="•"/>
      <w:lvlJc w:val="left"/>
      <w:pPr>
        <w:ind w:left="7210" w:hanging="180"/>
      </w:pPr>
      <w:rPr>
        <w:rFonts w:hint="default"/>
        <w:lang w:val="en-US" w:eastAsia="en-US" w:bidi="en-US"/>
      </w:rPr>
    </w:lvl>
    <w:lvl w:ilvl="7" w:tentative="0">
      <w:start w:val="0"/>
      <w:numFmt w:val="bullet"/>
      <w:lvlText w:val="•"/>
      <w:lvlJc w:val="left"/>
      <w:pPr>
        <w:ind w:left="8282" w:hanging="180"/>
      </w:pPr>
      <w:rPr>
        <w:rFonts w:hint="default"/>
        <w:lang w:val="en-US" w:eastAsia="en-US" w:bidi="en-US"/>
      </w:rPr>
    </w:lvl>
    <w:lvl w:ilvl="8" w:tentative="0">
      <w:start w:val="0"/>
      <w:numFmt w:val="bullet"/>
      <w:lvlText w:val="•"/>
      <w:lvlJc w:val="left"/>
      <w:pPr>
        <w:ind w:left="9355" w:hanging="180"/>
      </w:pPr>
      <w:rPr>
        <w:rFonts w:hint="default"/>
        <w:lang w:val="en-US" w:eastAsia="en-US" w:bidi="en-US"/>
      </w:rPr>
    </w:lvl>
  </w:abstractNum>
  <w:abstractNum w:abstractNumId="25">
    <w:nsid w:val="544C3CA5"/>
    <w:multiLevelType w:val="multilevel"/>
    <w:tmpl w:val="544C3CA5"/>
    <w:lvl w:ilvl="0" w:tentative="0">
      <w:start w:val="0"/>
      <w:numFmt w:val="bullet"/>
      <w:lvlText w:val=""/>
      <w:lvlJc w:val="left"/>
      <w:pPr>
        <w:ind w:left="2473" w:hanging="361"/>
      </w:pPr>
      <w:rPr>
        <w:rFonts w:hint="default" w:ascii="Wingdings" w:hAnsi="Wingdings" w:eastAsia="Wingdings" w:cs="Wingdings"/>
        <w:w w:val="100"/>
        <w:sz w:val="24"/>
        <w:szCs w:val="24"/>
        <w:lang w:val="en-US" w:eastAsia="en-US" w:bidi="en-US"/>
      </w:rPr>
    </w:lvl>
    <w:lvl w:ilvl="1" w:tentative="0">
      <w:start w:val="0"/>
      <w:numFmt w:val="bullet"/>
      <w:lvlText w:val="•"/>
      <w:lvlJc w:val="left"/>
      <w:pPr>
        <w:ind w:left="3382" w:hanging="361"/>
      </w:pPr>
      <w:rPr>
        <w:rFonts w:hint="default"/>
        <w:lang w:val="en-US" w:eastAsia="en-US" w:bidi="en-US"/>
      </w:rPr>
    </w:lvl>
    <w:lvl w:ilvl="2" w:tentative="0">
      <w:start w:val="0"/>
      <w:numFmt w:val="bullet"/>
      <w:lvlText w:val="•"/>
      <w:lvlJc w:val="left"/>
      <w:pPr>
        <w:ind w:left="4284" w:hanging="361"/>
      </w:pPr>
      <w:rPr>
        <w:rFonts w:hint="default"/>
        <w:lang w:val="en-US" w:eastAsia="en-US" w:bidi="en-US"/>
      </w:rPr>
    </w:lvl>
    <w:lvl w:ilvl="3" w:tentative="0">
      <w:start w:val="0"/>
      <w:numFmt w:val="bullet"/>
      <w:lvlText w:val="•"/>
      <w:lvlJc w:val="left"/>
      <w:pPr>
        <w:ind w:left="5186" w:hanging="361"/>
      </w:pPr>
      <w:rPr>
        <w:rFonts w:hint="default"/>
        <w:lang w:val="en-US" w:eastAsia="en-US" w:bidi="en-US"/>
      </w:rPr>
    </w:lvl>
    <w:lvl w:ilvl="4" w:tentative="0">
      <w:start w:val="0"/>
      <w:numFmt w:val="bullet"/>
      <w:lvlText w:val="•"/>
      <w:lvlJc w:val="left"/>
      <w:pPr>
        <w:ind w:left="6088" w:hanging="361"/>
      </w:pPr>
      <w:rPr>
        <w:rFonts w:hint="default"/>
        <w:lang w:val="en-US" w:eastAsia="en-US" w:bidi="en-US"/>
      </w:rPr>
    </w:lvl>
    <w:lvl w:ilvl="5" w:tentative="0">
      <w:start w:val="0"/>
      <w:numFmt w:val="bullet"/>
      <w:lvlText w:val="•"/>
      <w:lvlJc w:val="left"/>
      <w:pPr>
        <w:ind w:left="6990" w:hanging="361"/>
      </w:pPr>
      <w:rPr>
        <w:rFonts w:hint="default"/>
        <w:lang w:val="en-US" w:eastAsia="en-US" w:bidi="en-US"/>
      </w:rPr>
    </w:lvl>
    <w:lvl w:ilvl="6" w:tentative="0">
      <w:start w:val="0"/>
      <w:numFmt w:val="bullet"/>
      <w:lvlText w:val="•"/>
      <w:lvlJc w:val="left"/>
      <w:pPr>
        <w:ind w:left="7892" w:hanging="361"/>
      </w:pPr>
      <w:rPr>
        <w:rFonts w:hint="default"/>
        <w:lang w:val="en-US" w:eastAsia="en-US" w:bidi="en-US"/>
      </w:rPr>
    </w:lvl>
    <w:lvl w:ilvl="7" w:tentative="0">
      <w:start w:val="0"/>
      <w:numFmt w:val="bullet"/>
      <w:lvlText w:val="•"/>
      <w:lvlJc w:val="left"/>
      <w:pPr>
        <w:ind w:left="8794" w:hanging="361"/>
      </w:pPr>
      <w:rPr>
        <w:rFonts w:hint="default"/>
        <w:lang w:val="en-US" w:eastAsia="en-US" w:bidi="en-US"/>
      </w:rPr>
    </w:lvl>
    <w:lvl w:ilvl="8" w:tentative="0">
      <w:start w:val="0"/>
      <w:numFmt w:val="bullet"/>
      <w:lvlText w:val="•"/>
      <w:lvlJc w:val="left"/>
      <w:pPr>
        <w:ind w:left="9696" w:hanging="361"/>
      </w:pPr>
      <w:rPr>
        <w:rFonts w:hint="default"/>
        <w:lang w:val="en-US" w:eastAsia="en-US" w:bidi="en-US"/>
      </w:rPr>
    </w:lvl>
  </w:abstractNum>
  <w:abstractNum w:abstractNumId="26">
    <w:nsid w:val="56610A03"/>
    <w:multiLevelType w:val="multilevel"/>
    <w:tmpl w:val="56610A03"/>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27">
    <w:nsid w:val="56F36C88"/>
    <w:multiLevelType w:val="multilevel"/>
    <w:tmpl w:val="56F36C88"/>
    <w:lvl w:ilvl="0" w:tentative="0">
      <w:start w:val="1"/>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57C13FD7"/>
    <w:multiLevelType w:val="multilevel"/>
    <w:tmpl w:val="57C13FD7"/>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58DE7F6D"/>
    <w:multiLevelType w:val="multilevel"/>
    <w:tmpl w:val="58DE7F6D"/>
    <w:lvl w:ilvl="0" w:tentative="0">
      <w:start w:val="0"/>
      <w:numFmt w:val="bullet"/>
      <w:lvlText w:val="o"/>
      <w:lvlJc w:val="left"/>
      <w:pPr>
        <w:ind w:left="2203" w:hanging="180"/>
      </w:pPr>
      <w:rPr>
        <w:rFonts w:hint="default" w:ascii="Courier New" w:hAnsi="Courier New" w:eastAsia="Courier New" w:cs="Courier New"/>
        <w:w w:val="100"/>
        <w:sz w:val="24"/>
        <w:szCs w:val="24"/>
        <w:lang w:val="en-US" w:eastAsia="en-US" w:bidi="en-US"/>
      </w:rPr>
    </w:lvl>
    <w:lvl w:ilvl="1" w:tentative="0">
      <w:start w:val="0"/>
      <w:numFmt w:val="bullet"/>
      <w:lvlText w:val="•"/>
      <w:lvlJc w:val="left"/>
      <w:pPr>
        <w:ind w:left="3130" w:hanging="180"/>
      </w:pPr>
      <w:rPr>
        <w:rFonts w:hint="default"/>
        <w:lang w:val="en-US" w:eastAsia="en-US" w:bidi="en-US"/>
      </w:rPr>
    </w:lvl>
    <w:lvl w:ilvl="2" w:tentative="0">
      <w:start w:val="0"/>
      <w:numFmt w:val="bullet"/>
      <w:lvlText w:val="•"/>
      <w:lvlJc w:val="left"/>
      <w:pPr>
        <w:ind w:left="4060" w:hanging="180"/>
      </w:pPr>
      <w:rPr>
        <w:rFonts w:hint="default"/>
        <w:lang w:val="en-US" w:eastAsia="en-US" w:bidi="en-US"/>
      </w:rPr>
    </w:lvl>
    <w:lvl w:ilvl="3" w:tentative="0">
      <w:start w:val="0"/>
      <w:numFmt w:val="bullet"/>
      <w:lvlText w:val="•"/>
      <w:lvlJc w:val="left"/>
      <w:pPr>
        <w:ind w:left="4990" w:hanging="180"/>
      </w:pPr>
      <w:rPr>
        <w:rFonts w:hint="default"/>
        <w:lang w:val="en-US" w:eastAsia="en-US" w:bidi="en-US"/>
      </w:rPr>
    </w:lvl>
    <w:lvl w:ilvl="4" w:tentative="0">
      <w:start w:val="0"/>
      <w:numFmt w:val="bullet"/>
      <w:lvlText w:val="•"/>
      <w:lvlJc w:val="left"/>
      <w:pPr>
        <w:ind w:left="5920" w:hanging="180"/>
      </w:pPr>
      <w:rPr>
        <w:rFonts w:hint="default"/>
        <w:lang w:val="en-US" w:eastAsia="en-US" w:bidi="en-US"/>
      </w:rPr>
    </w:lvl>
    <w:lvl w:ilvl="5" w:tentative="0">
      <w:start w:val="0"/>
      <w:numFmt w:val="bullet"/>
      <w:lvlText w:val="•"/>
      <w:lvlJc w:val="left"/>
      <w:pPr>
        <w:ind w:left="6850" w:hanging="180"/>
      </w:pPr>
      <w:rPr>
        <w:rFonts w:hint="default"/>
        <w:lang w:val="en-US" w:eastAsia="en-US" w:bidi="en-US"/>
      </w:rPr>
    </w:lvl>
    <w:lvl w:ilvl="6" w:tentative="0">
      <w:start w:val="0"/>
      <w:numFmt w:val="bullet"/>
      <w:lvlText w:val="•"/>
      <w:lvlJc w:val="left"/>
      <w:pPr>
        <w:ind w:left="7780" w:hanging="180"/>
      </w:pPr>
      <w:rPr>
        <w:rFonts w:hint="default"/>
        <w:lang w:val="en-US" w:eastAsia="en-US" w:bidi="en-US"/>
      </w:rPr>
    </w:lvl>
    <w:lvl w:ilvl="7" w:tentative="0">
      <w:start w:val="0"/>
      <w:numFmt w:val="bullet"/>
      <w:lvlText w:val="•"/>
      <w:lvlJc w:val="left"/>
      <w:pPr>
        <w:ind w:left="8710" w:hanging="180"/>
      </w:pPr>
      <w:rPr>
        <w:rFonts w:hint="default"/>
        <w:lang w:val="en-US" w:eastAsia="en-US" w:bidi="en-US"/>
      </w:rPr>
    </w:lvl>
    <w:lvl w:ilvl="8" w:tentative="0">
      <w:start w:val="0"/>
      <w:numFmt w:val="bullet"/>
      <w:lvlText w:val="•"/>
      <w:lvlJc w:val="left"/>
      <w:pPr>
        <w:ind w:left="9640" w:hanging="180"/>
      </w:pPr>
      <w:rPr>
        <w:rFonts w:hint="default"/>
        <w:lang w:val="en-US" w:eastAsia="en-US" w:bidi="en-US"/>
      </w:rPr>
    </w:lvl>
  </w:abstractNum>
  <w:abstractNum w:abstractNumId="30">
    <w:nsid w:val="5DAC569B"/>
    <w:multiLevelType w:val="multilevel"/>
    <w:tmpl w:val="5DAC569B"/>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1">
    <w:nsid w:val="671C7A19"/>
    <w:multiLevelType w:val="multilevel"/>
    <w:tmpl w:val="671C7A19"/>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32">
    <w:nsid w:val="6820735B"/>
    <w:multiLevelType w:val="multilevel"/>
    <w:tmpl w:val="682073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6BA43B3C"/>
    <w:multiLevelType w:val="multilevel"/>
    <w:tmpl w:val="6BA43B3C"/>
    <w:lvl w:ilvl="0" w:tentative="0">
      <w:start w:val="1"/>
      <w:numFmt w:val="decimal"/>
      <w:lvlText w:val="%1."/>
      <w:lvlJc w:val="left"/>
      <w:pPr>
        <w:tabs>
          <w:tab w:val="left" w:pos="1440"/>
        </w:tabs>
        <w:ind w:left="1440" w:hanging="360"/>
      </w:pPr>
      <w:rPr>
        <w:rFonts w:cs="Times New Roman"/>
      </w:rPr>
    </w:lvl>
    <w:lvl w:ilvl="1" w:tentative="0">
      <w:start w:val="1"/>
      <w:numFmt w:val="decimal"/>
      <w:lvlText w:val="%2."/>
      <w:lvlJc w:val="left"/>
      <w:pPr>
        <w:tabs>
          <w:tab w:val="left" w:pos="2160"/>
        </w:tabs>
        <w:ind w:left="2160" w:hanging="360"/>
      </w:pPr>
      <w:rPr>
        <w:rFonts w:cs="Times New Roman"/>
      </w:rPr>
    </w:lvl>
    <w:lvl w:ilvl="2" w:tentative="0">
      <w:start w:val="1"/>
      <w:numFmt w:val="decimal"/>
      <w:lvlText w:val="%3."/>
      <w:lvlJc w:val="left"/>
      <w:pPr>
        <w:tabs>
          <w:tab w:val="left" w:pos="2880"/>
        </w:tabs>
        <w:ind w:left="2880" w:hanging="360"/>
      </w:pPr>
      <w:rPr>
        <w:rFonts w:cs="Times New Roman"/>
      </w:rPr>
    </w:lvl>
    <w:lvl w:ilvl="3" w:tentative="0">
      <w:start w:val="1"/>
      <w:numFmt w:val="decimal"/>
      <w:lvlText w:val="%4."/>
      <w:lvlJc w:val="left"/>
      <w:pPr>
        <w:tabs>
          <w:tab w:val="left" w:pos="3600"/>
        </w:tabs>
        <w:ind w:left="3600" w:hanging="360"/>
      </w:pPr>
      <w:rPr>
        <w:rFonts w:cs="Times New Roman"/>
      </w:rPr>
    </w:lvl>
    <w:lvl w:ilvl="4" w:tentative="0">
      <w:start w:val="1"/>
      <w:numFmt w:val="decimal"/>
      <w:lvlText w:val="%5."/>
      <w:lvlJc w:val="left"/>
      <w:pPr>
        <w:tabs>
          <w:tab w:val="left" w:pos="4320"/>
        </w:tabs>
        <w:ind w:left="4320" w:hanging="360"/>
      </w:pPr>
      <w:rPr>
        <w:rFonts w:cs="Times New Roman"/>
      </w:rPr>
    </w:lvl>
    <w:lvl w:ilvl="5" w:tentative="0">
      <w:start w:val="1"/>
      <w:numFmt w:val="decimal"/>
      <w:lvlText w:val="%6."/>
      <w:lvlJc w:val="left"/>
      <w:pPr>
        <w:tabs>
          <w:tab w:val="left" w:pos="5040"/>
        </w:tabs>
        <w:ind w:left="5040" w:hanging="360"/>
      </w:pPr>
      <w:rPr>
        <w:rFonts w:cs="Times New Roman"/>
      </w:rPr>
    </w:lvl>
    <w:lvl w:ilvl="6" w:tentative="0">
      <w:start w:val="1"/>
      <w:numFmt w:val="decimal"/>
      <w:lvlText w:val="%7."/>
      <w:lvlJc w:val="left"/>
      <w:pPr>
        <w:tabs>
          <w:tab w:val="left" w:pos="5760"/>
        </w:tabs>
        <w:ind w:left="5760" w:hanging="360"/>
      </w:pPr>
      <w:rPr>
        <w:rFonts w:cs="Times New Roman"/>
      </w:rPr>
    </w:lvl>
    <w:lvl w:ilvl="7" w:tentative="0">
      <w:start w:val="1"/>
      <w:numFmt w:val="decimal"/>
      <w:lvlText w:val="%8."/>
      <w:lvlJc w:val="left"/>
      <w:pPr>
        <w:tabs>
          <w:tab w:val="left" w:pos="6480"/>
        </w:tabs>
        <w:ind w:left="6480" w:hanging="360"/>
      </w:pPr>
      <w:rPr>
        <w:rFonts w:cs="Times New Roman"/>
      </w:rPr>
    </w:lvl>
    <w:lvl w:ilvl="8" w:tentative="0">
      <w:start w:val="1"/>
      <w:numFmt w:val="decimal"/>
      <w:lvlText w:val="%9."/>
      <w:lvlJc w:val="left"/>
      <w:pPr>
        <w:tabs>
          <w:tab w:val="left" w:pos="7200"/>
        </w:tabs>
        <w:ind w:left="7200" w:hanging="360"/>
      </w:pPr>
      <w:rPr>
        <w:rFonts w:cs="Times New Roman"/>
      </w:rPr>
    </w:lvl>
  </w:abstractNum>
  <w:abstractNum w:abstractNumId="34">
    <w:nsid w:val="6FE164EF"/>
    <w:multiLevelType w:val="multilevel"/>
    <w:tmpl w:val="6FE164EF"/>
    <w:lvl w:ilvl="0" w:tentative="0">
      <w:start w:val="0"/>
      <w:numFmt w:val="bullet"/>
      <w:lvlText w:val="o"/>
      <w:lvlJc w:val="left"/>
      <w:pPr>
        <w:ind w:left="1842" w:hanging="271"/>
      </w:pPr>
      <w:rPr>
        <w:rFonts w:hint="default" w:ascii="Courier New" w:hAnsi="Courier New" w:eastAsia="Courier New" w:cs="Courier New"/>
        <w:w w:val="100"/>
        <w:sz w:val="24"/>
        <w:szCs w:val="24"/>
        <w:lang w:val="en-US" w:eastAsia="en-US" w:bidi="en-US"/>
      </w:rPr>
    </w:lvl>
    <w:lvl w:ilvl="1" w:tentative="0">
      <w:start w:val="0"/>
      <w:numFmt w:val="bullet"/>
      <w:lvlText w:val="•"/>
      <w:lvlJc w:val="left"/>
      <w:pPr>
        <w:ind w:left="2806" w:hanging="271"/>
      </w:pPr>
      <w:rPr>
        <w:rFonts w:hint="default"/>
        <w:lang w:val="en-US" w:eastAsia="en-US" w:bidi="en-US"/>
      </w:rPr>
    </w:lvl>
    <w:lvl w:ilvl="2" w:tentative="0">
      <w:start w:val="0"/>
      <w:numFmt w:val="bullet"/>
      <w:lvlText w:val="•"/>
      <w:lvlJc w:val="left"/>
      <w:pPr>
        <w:ind w:left="3772" w:hanging="271"/>
      </w:pPr>
      <w:rPr>
        <w:rFonts w:hint="default"/>
        <w:lang w:val="en-US" w:eastAsia="en-US" w:bidi="en-US"/>
      </w:rPr>
    </w:lvl>
    <w:lvl w:ilvl="3" w:tentative="0">
      <w:start w:val="0"/>
      <w:numFmt w:val="bullet"/>
      <w:lvlText w:val="•"/>
      <w:lvlJc w:val="left"/>
      <w:pPr>
        <w:ind w:left="4738" w:hanging="271"/>
      </w:pPr>
      <w:rPr>
        <w:rFonts w:hint="default"/>
        <w:lang w:val="en-US" w:eastAsia="en-US" w:bidi="en-US"/>
      </w:rPr>
    </w:lvl>
    <w:lvl w:ilvl="4" w:tentative="0">
      <w:start w:val="0"/>
      <w:numFmt w:val="bullet"/>
      <w:lvlText w:val="•"/>
      <w:lvlJc w:val="left"/>
      <w:pPr>
        <w:ind w:left="5704" w:hanging="271"/>
      </w:pPr>
      <w:rPr>
        <w:rFonts w:hint="default"/>
        <w:lang w:val="en-US" w:eastAsia="en-US" w:bidi="en-US"/>
      </w:rPr>
    </w:lvl>
    <w:lvl w:ilvl="5" w:tentative="0">
      <w:start w:val="0"/>
      <w:numFmt w:val="bullet"/>
      <w:lvlText w:val="•"/>
      <w:lvlJc w:val="left"/>
      <w:pPr>
        <w:ind w:left="6670" w:hanging="271"/>
      </w:pPr>
      <w:rPr>
        <w:rFonts w:hint="default"/>
        <w:lang w:val="en-US" w:eastAsia="en-US" w:bidi="en-US"/>
      </w:rPr>
    </w:lvl>
    <w:lvl w:ilvl="6" w:tentative="0">
      <w:start w:val="0"/>
      <w:numFmt w:val="bullet"/>
      <w:lvlText w:val="•"/>
      <w:lvlJc w:val="left"/>
      <w:pPr>
        <w:ind w:left="7636" w:hanging="271"/>
      </w:pPr>
      <w:rPr>
        <w:rFonts w:hint="default"/>
        <w:lang w:val="en-US" w:eastAsia="en-US" w:bidi="en-US"/>
      </w:rPr>
    </w:lvl>
    <w:lvl w:ilvl="7" w:tentative="0">
      <w:start w:val="0"/>
      <w:numFmt w:val="bullet"/>
      <w:lvlText w:val="•"/>
      <w:lvlJc w:val="left"/>
      <w:pPr>
        <w:ind w:left="8602" w:hanging="271"/>
      </w:pPr>
      <w:rPr>
        <w:rFonts w:hint="default"/>
        <w:lang w:val="en-US" w:eastAsia="en-US" w:bidi="en-US"/>
      </w:rPr>
    </w:lvl>
    <w:lvl w:ilvl="8" w:tentative="0">
      <w:start w:val="0"/>
      <w:numFmt w:val="bullet"/>
      <w:lvlText w:val="•"/>
      <w:lvlJc w:val="left"/>
      <w:pPr>
        <w:ind w:left="9568" w:hanging="271"/>
      </w:pPr>
      <w:rPr>
        <w:rFonts w:hint="default"/>
        <w:lang w:val="en-US" w:eastAsia="en-US" w:bidi="en-US"/>
      </w:rPr>
    </w:lvl>
  </w:abstractNum>
  <w:abstractNum w:abstractNumId="35">
    <w:nsid w:val="72A27412"/>
    <w:multiLevelType w:val="multilevel"/>
    <w:tmpl w:val="72A27412"/>
    <w:lvl w:ilvl="0" w:tentative="0">
      <w:start w:val="0"/>
      <w:numFmt w:val="bullet"/>
      <w:lvlText w:val=""/>
      <w:lvlJc w:val="left"/>
      <w:pPr>
        <w:ind w:left="2473" w:hanging="361"/>
      </w:pPr>
      <w:rPr>
        <w:rFonts w:hint="default" w:ascii="Wingdings" w:hAnsi="Wingdings" w:eastAsia="Wingdings" w:cs="Wingdings"/>
        <w:w w:val="100"/>
        <w:sz w:val="24"/>
        <w:szCs w:val="24"/>
        <w:lang w:val="en-US" w:eastAsia="en-US" w:bidi="en-US"/>
      </w:rPr>
    </w:lvl>
    <w:lvl w:ilvl="1" w:tentative="0">
      <w:start w:val="0"/>
      <w:numFmt w:val="bullet"/>
      <w:lvlText w:val="•"/>
      <w:lvlJc w:val="left"/>
      <w:pPr>
        <w:ind w:left="3382" w:hanging="361"/>
      </w:pPr>
      <w:rPr>
        <w:rFonts w:hint="default"/>
        <w:lang w:val="en-US" w:eastAsia="en-US" w:bidi="en-US"/>
      </w:rPr>
    </w:lvl>
    <w:lvl w:ilvl="2" w:tentative="0">
      <w:start w:val="0"/>
      <w:numFmt w:val="bullet"/>
      <w:lvlText w:val="•"/>
      <w:lvlJc w:val="left"/>
      <w:pPr>
        <w:ind w:left="4284" w:hanging="361"/>
      </w:pPr>
      <w:rPr>
        <w:rFonts w:hint="default"/>
        <w:lang w:val="en-US" w:eastAsia="en-US" w:bidi="en-US"/>
      </w:rPr>
    </w:lvl>
    <w:lvl w:ilvl="3" w:tentative="0">
      <w:start w:val="0"/>
      <w:numFmt w:val="bullet"/>
      <w:lvlText w:val="•"/>
      <w:lvlJc w:val="left"/>
      <w:pPr>
        <w:ind w:left="5186" w:hanging="361"/>
      </w:pPr>
      <w:rPr>
        <w:rFonts w:hint="default"/>
        <w:lang w:val="en-US" w:eastAsia="en-US" w:bidi="en-US"/>
      </w:rPr>
    </w:lvl>
    <w:lvl w:ilvl="4" w:tentative="0">
      <w:start w:val="0"/>
      <w:numFmt w:val="bullet"/>
      <w:lvlText w:val="•"/>
      <w:lvlJc w:val="left"/>
      <w:pPr>
        <w:ind w:left="6088" w:hanging="361"/>
      </w:pPr>
      <w:rPr>
        <w:rFonts w:hint="default"/>
        <w:lang w:val="en-US" w:eastAsia="en-US" w:bidi="en-US"/>
      </w:rPr>
    </w:lvl>
    <w:lvl w:ilvl="5" w:tentative="0">
      <w:start w:val="0"/>
      <w:numFmt w:val="bullet"/>
      <w:lvlText w:val="•"/>
      <w:lvlJc w:val="left"/>
      <w:pPr>
        <w:ind w:left="6990" w:hanging="361"/>
      </w:pPr>
      <w:rPr>
        <w:rFonts w:hint="default"/>
        <w:lang w:val="en-US" w:eastAsia="en-US" w:bidi="en-US"/>
      </w:rPr>
    </w:lvl>
    <w:lvl w:ilvl="6" w:tentative="0">
      <w:start w:val="0"/>
      <w:numFmt w:val="bullet"/>
      <w:lvlText w:val="•"/>
      <w:lvlJc w:val="left"/>
      <w:pPr>
        <w:ind w:left="7892" w:hanging="361"/>
      </w:pPr>
      <w:rPr>
        <w:rFonts w:hint="default"/>
        <w:lang w:val="en-US" w:eastAsia="en-US" w:bidi="en-US"/>
      </w:rPr>
    </w:lvl>
    <w:lvl w:ilvl="7" w:tentative="0">
      <w:start w:val="0"/>
      <w:numFmt w:val="bullet"/>
      <w:lvlText w:val="•"/>
      <w:lvlJc w:val="left"/>
      <w:pPr>
        <w:ind w:left="8794" w:hanging="361"/>
      </w:pPr>
      <w:rPr>
        <w:rFonts w:hint="default"/>
        <w:lang w:val="en-US" w:eastAsia="en-US" w:bidi="en-US"/>
      </w:rPr>
    </w:lvl>
    <w:lvl w:ilvl="8" w:tentative="0">
      <w:start w:val="0"/>
      <w:numFmt w:val="bullet"/>
      <w:lvlText w:val="•"/>
      <w:lvlJc w:val="left"/>
      <w:pPr>
        <w:ind w:left="9696" w:hanging="361"/>
      </w:pPr>
      <w:rPr>
        <w:rFonts w:hint="default"/>
        <w:lang w:val="en-US" w:eastAsia="en-US" w:bidi="en-US"/>
      </w:rPr>
    </w:lvl>
  </w:abstractNum>
  <w:num w:numId="1">
    <w:abstractNumId w:val="6"/>
  </w:num>
  <w:num w:numId="2">
    <w:abstractNumId w:val="33"/>
  </w:num>
  <w:num w:numId="3">
    <w:abstractNumId w:val="11"/>
  </w:num>
  <w:num w:numId="4">
    <w:abstractNumId w:val="9"/>
  </w:num>
  <w:num w:numId="5">
    <w:abstractNumId w:val="21"/>
  </w:num>
  <w:num w:numId="6">
    <w:abstractNumId w:val="3"/>
  </w:num>
  <w:num w:numId="7">
    <w:abstractNumId w:val="12"/>
  </w:num>
  <w:num w:numId="8">
    <w:abstractNumId w:val="8"/>
  </w:num>
  <w:num w:numId="9">
    <w:abstractNumId w:val="30"/>
  </w:num>
  <w:num w:numId="10">
    <w:abstractNumId w:val="18"/>
  </w:num>
  <w:num w:numId="11">
    <w:abstractNumId w:val="1"/>
  </w:num>
  <w:num w:numId="12">
    <w:abstractNumId w:val="14"/>
  </w:num>
  <w:num w:numId="13">
    <w:abstractNumId w:val="26"/>
  </w:num>
  <w:num w:numId="14">
    <w:abstractNumId w:val="16"/>
  </w:num>
  <w:num w:numId="15">
    <w:abstractNumId w:val="20"/>
  </w:num>
  <w:num w:numId="16">
    <w:abstractNumId w:val="5"/>
  </w:num>
  <w:num w:numId="17">
    <w:abstractNumId w:val="31"/>
  </w:num>
  <w:num w:numId="18">
    <w:abstractNumId w:val="17"/>
  </w:num>
  <w:num w:numId="19">
    <w:abstractNumId w:val="22"/>
  </w:num>
  <w:num w:numId="20">
    <w:abstractNumId w:val="4"/>
  </w:num>
  <w:num w:numId="21">
    <w:abstractNumId w:val="28"/>
  </w:num>
  <w:num w:numId="22">
    <w:abstractNumId w:val="32"/>
  </w:num>
  <w:num w:numId="23">
    <w:abstractNumId w:val="10"/>
  </w:num>
  <w:num w:numId="24">
    <w:abstractNumId w:val="7"/>
  </w:num>
  <w:num w:numId="25">
    <w:abstractNumId w:val="34"/>
  </w:num>
  <w:num w:numId="26">
    <w:abstractNumId w:val="24"/>
  </w:num>
  <w:num w:numId="27">
    <w:abstractNumId w:val="29"/>
  </w:num>
  <w:num w:numId="28">
    <w:abstractNumId w:val="35"/>
  </w:num>
  <w:num w:numId="29">
    <w:abstractNumId w:val="19"/>
  </w:num>
  <w:num w:numId="30">
    <w:abstractNumId w:val="25"/>
  </w:num>
  <w:num w:numId="31">
    <w:abstractNumId w:val="13"/>
  </w:num>
  <w:num w:numId="32">
    <w:abstractNumId w:val="0"/>
  </w:num>
  <w:num w:numId="33">
    <w:abstractNumId w:val="27"/>
  </w:num>
  <w:num w:numId="34">
    <w:abstractNumId w:val="23"/>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699E"/>
    <w:rsid w:val="00072C2F"/>
    <w:rsid w:val="00153CE2"/>
    <w:rsid w:val="00172A27"/>
    <w:rsid w:val="001B1E9B"/>
    <w:rsid w:val="002113D4"/>
    <w:rsid w:val="002A692D"/>
    <w:rsid w:val="002C7A11"/>
    <w:rsid w:val="003D2A5B"/>
    <w:rsid w:val="006A556B"/>
    <w:rsid w:val="00922450"/>
    <w:rsid w:val="00A0711C"/>
    <w:rsid w:val="00A34FBA"/>
    <w:rsid w:val="00AD2EC0"/>
    <w:rsid w:val="00AF4ABC"/>
    <w:rsid w:val="00BC54BF"/>
    <w:rsid w:val="00BE1F3A"/>
    <w:rsid w:val="00CC508E"/>
    <w:rsid w:val="00CC6E95"/>
    <w:rsid w:val="00D63327"/>
    <w:rsid w:val="00F12D66"/>
    <w:rsid w:val="00F43592"/>
    <w:rsid w:val="00F72888"/>
    <w:rsid w:val="079B63DC"/>
    <w:rsid w:val="0E1ACA76"/>
    <w:rsid w:val="1CFF61C2"/>
    <w:rsid w:val="1EBABCB5"/>
    <w:rsid w:val="1F8E73B7"/>
    <w:rsid w:val="26FF1670"/>
    <w:rsid w:val="33FF7758"/>
    <w:rsid w:val="3756C286"/>
    <w:rsid w:val="395F571D"/>
    <w:rsid w:val="3BEFCC75"/>
    <w:rsid w:val="3BF8AE50"/>
    <w:rsid w:val="3BFF84CB"/>
    <w:rsid w:val="3EFE307C"/>
    <w:rsid w:val="49FC42F1"/>
    <w:rsid w:val="4FCDD7AE"/>
    <w:rsid w:val="56BE1A86"/>
    <w:rsid w:val="56F15803"/>
    <w:rsid w:val="59FB8969"/>
    <w:rsid w:val="5E3FA568"/>
    <w:rsid w:val="5F3EEF44"/>
    <w:rsid w:val="5FE714AB"/>
    <w:rsid w:val="5FEFCE5D"/>
    <w:rsid w:val="5FFBF70B"/>
    <w:rsid w:val="5FFF3397"/>
    <w:rsid w:val="61FD4009"/>
    <w:rsid w:val="63EE619F"/>
    <w:rsid w:val="6475FE37"/>
    <w:rsid w:val="6BFD06B1"/>
    <w:rsid w:val="6D7FFB20"/>
    <w:rsid w:val="6E692EA5"/>
    <w:rsid w:val="6EDFBE7A"/>
    <w:rsid w:val="6FDB948F"/>
    <w:rsid w:val="729B7451"/>
    <w:rsid w:val="735E5577"/>
    <w:rsid w:val="739B1A4E"/>
    <w:rsid w:val="739BBF3D"/>
    <w:rsid w:val="75DD790D"/>
    <w:rsid w:val="76DBA2B6"/>
    <w:rsid w:val="777C8D8A"/>
    <w:rsid w:val="777E02B7"/>
    <w:rsid w:val="77CF3394"/>
    <w:rsid w:val="77DE6C4A"/>
    <w:rsid w:val="785F477D"/>
    <w:rsid w:val="79DDD7BF"/>
    <w:rsid w:val="79EF6FA7"/>
    <w:rsid w:val="7B37AB3C"/>
    <w:rsid w:val="7B749033"/>
    <w:rsid w:val="7BAFD1DE"/>
    <w:rsid w:val="7CF17C3C"/>
    <w:rsid w:val="7D4DEEB0"/>
    <w:rsid w:val="7DEE2940"/>
    <w:rsid w:val="7DF50416"/>
    <w:rsid w:val="7DFC99EE"/>
    <w:rsid w:val="7F57ADF3"/>
    <w:rsid w:val="7F67A974"/>
    <w:rsid w:val="7FA57D80"/>
    <w:rsid w:val="7FAF38D2"/>
    <w:rsid w:val="7FBDD18C"/>
    <w:rsid w:val="7FD46247"/>
    <w:rsid w:val="7FEB9E91"/>
    <w:rsid w:val="7FFAF778"/>
    <w:rsid w:val="7FFF8151"/>
    <w:rsid w:val="9A7B3590"/>
    <w:rsid w:val="9BFF5C54"/>
    <w:rsid w:val="A7BB6E93"/>
    <w:rsid w:val="A9DB5707"/>
    <w:rsid w:val="AFEFA4B2"/>
    <w:rsid w:val="AFFF2276"/>
    <w:rsid w:val="B0F6E65F"/>
    <w:rsid w:val="B74FA52F"/>
    <w:rsid w:val="BBF7FB61"/>
    <w:rsid w:val="BF7D2418"/>
    <w:rsid w:val="BFED74B3"/>
    <w:rsid w:val="CDBEACCD"/>
    <w:rsid w:val="D73F81E0"/>
    <w:rsid w:val="D799EC49"/>
    <w:rsid w:val="D9B5F450"/>
    <w:rsid w:val="DAD93640"/>
    <w:rsid w:val="DC7D8431"/>
    <w:rsid w:val="DFCF1297"/>
    <w:rsid w:val="DFFF8AE1"/>
    <w:rsid w:val="E5FC0D1F"/>
    <w:rsid w:val="E8DB898D"/>
    <w:rsid w:val="EAFB8851"/>
    <w:rsid w:val="EEBF269B"/>
    <w:rsid w:val="EEFA1DFF"/>
    <w:rsid w:val="EF3F4C89"/>
    <w:rsid w:val="EFF7E38E"/>
    <w:rsid w:val="F52FB627"/>
    <w:rsid w:val="F533B15A"/>
    <w:rsid w:val="F72CBFD7"/>
    <w:rsid w:val="F76F5D74"/>
    <w:rsid w:val="F77F16B5"/>
    <w:rsid w:val="F7FBC0F4"/>
    <w:rsid w:val="F7FF2D7E"/>
    <w:rsid w:val="FAFF1EE7"/>
    <w:rsid w:val="FBEF74FA"/>
    <w:rsid w:val="FBFA0A76"/>
    <w:rsid w:val="FBFAE8D3"/>
    <w:rsid w:val="FD6E8598"/>
    <w:rsid w:val="FD9EDE69"/>
    <w:rsid w:val="FE5DF5BB"/>
    <w:rsid w:val="FEFD2093"/>
    <w:rsid w:val="FF173F4D"/>
    <w:rsid w:val="FF6B871A"/>
    <w:rsid w:val="FF7E49A4"/>
    <w:rsid w:val="FFDF1C8E"/>
    <w:rsid w:val="FFEF213F"/>
    <w:rsid w:val="FFF7C7E8"/>
    <w:rsid w:val="FFFB11D0"/>
    <w:rsid w:val="FFFE1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1" w:semiHidden="0" w:name="heading 2"/>
    <w:lsdException w:qFormat="1" w:uiPriority="9" w:semiHidden="0" w:name="heading 3"/>
    <w:lsdException w:qFormat="1" w:uiPriority="9" w:semiHidden="0" w:name="heading 4"/>
    <w:lsdException w:qFormat="1" w:uiPriority="9"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link w:val="32"/>
    <w:uiPriority w:val="0"/>
    <w:pPr>
      <w:widowControl w:val="0"/>
      <w:suppressAutoHyphens/>
      <w:autoSpaceDE w:val="0"/>
      <w:autoSpaceDN w:val="0"/>
      <w:spacing w:line="436" w:lineRule="atLeast"/>
      <w:ind w:left="633" w:leftChars="-1" w:hanging="1" w:hangingChars="1"/>
      <w:textAlignment w:val="top"/>
      <w:outlineLvl w:val="0"/>
    </w:pPr>
    <w:rPr>
      <w:rFonts w:ascii="Verdana" w:hAnsi="Verdana" w:eastAsia="Verdana" w:cs="Verdana"/>
      <w:b/>
      <w:bCs/>
      <w:position w:val="-1"/>
      <w:sz w:val="36"/>
      <w:szCs w:val="36"/>
      <w:lang w:eastAsia="en-US" w:bidi="en-US"/>
    </w:rPr>
  </w:style>
  <w:style w:type="paragraph" w:styleId="3">
    <w:name w:val="heading 2"/>
    <w:basedOn w:val="1"/>
    <w:next w:val="1"/>
    <w:qFormat/>
    <w:uiPriority w:val="1"/>
    <w:pPr>
      <w:autoSpaceDE w:val="0"/>
      <w:autoSpaceDN w:val="0"/>
      <w:adjustRightInd w:val="0"/>
      <w:ind w:left="475"/>
      <w:outlineLvl w:val="1"/>
    </w:pPr>
    <w:rPr>
      <w:rFonts w:ascii="Calibri" w:hAnsi="Calibri" w:cs="Calibri"/>
      <w:b/>
      <w:bCs/>
    </w:rPr>
  </w:style>
  <w:style w:type="paragraph" w:styleId="4">
    <w:name w:val="heading 3"/>
    <w:basedOn w:val="1"/>
    <w:next w:val="1"/>
    <w:unhideWhenUsed/>
    <w:qFormat/>
    <w:uiPriority w:val="9"/>
    <w:pPr>
      <w:spacing w:before="106"/>
      <w:ind w:left="1182" w:right="1078"/>
      <w:jc w:val="center"/>
      <w:outlineLvl w:val="2"/>
    </w:pPr>
    <w:rPr>
      <w:b/>
      <w:bCs/>
      <w:sz w:val="28"/>
      <w:szCs w:val="28"/>
      <w:u w:val="single" w:color="000000"/>
    </w:rPr>
  </w:style>
  <w:style w:type="paragraph" w:styleId="5">
    <w:name w:val="heading 4"/>
    <w:basedOn w:val="1"/>
    <w:next w:val="1"/>
    <w:unhideWhenUsed/>
    <w:qFormat/>
    <w:uiPriority w:val="9"/>
    <w:pPr>
      <w:ind w:left="1121"/>
      <w:outlineLvl w:val="3"/>
    </w:pPr>
    <w:rPr>
      <w:b/>
      <w:bCs/>
      <w:sz w:val="24"/>
      <w:szCs w:val="24"/>
    </w:rPr>
  </w:style>
  <w:style w:type="paragraph" w:styleId="6">
    <w:name w:val="heading 5"/>
    <w:basedOn w:val="1"/>
    <w:next w:val="1"/>
    <w:semiHidden/>
    <w:unhideWhenUsed/>
    <w:qFormat/>
    <w:uiPriority w:val="9"/>
    <w:pPr>
      <w:keepNext/>
      <w:keepLines/>
      <w:spacing w:before="220" w:after="40"/>
      <w:outlineLvl w:val="4"/>
    </w:pPr>
    <w:rPr>
      <w:rFonts w:eastAsia="Times New Roman"/>
      <w:b/>
    </w:rPr>
  </w:style>
  <w:style w:type="paragraph" w:styleId="7">
    <w:name w:val="heading 6"/>
    <w:basedOn w:val="1"/>
    <w:next w:val="1"/>
    <w:link w:val="26"/>
    <w:semiHidden/>
    <w:unhideWhenUsed/>
    <w:qFormat/>
    <w:uiPriority w:val="0"/>
    <w:pPr>
      <w:keepNext/>
      <w:keepLines/>
      <w:spacing w:before="40"/>
      <w:outlineLvl w:val="5"/>
    </w:pPr>
    <w:rPr>
      <w:rFonts w:asciiTheme="majorHAnsi" w:hAnsiTheme="majorHAnsi" w:eastAsiaTheme="majorEastAsia" w:cstheme="majorBidi"/>
      <w:color w:val="1F4E79" w:themeColor="accent1" w:themeShade="80"/>
    </w:rPr>
  </w:style>
  <w:style w:type="character" w:default="1" w:styleId="8">
    <w:name w:val="Default Paragraph Font"/>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ody Text"/>
    <w:basedOn w:val="1"/>
    <w:qFormat/>
    <w:uiPriority w:val="1"/>
    <w:rPr>
      <w:sz w:val="24"/>
      <w:szCs w:val="24"/>
    </w:rPr>
  </w:style>
  <w:style w:type="paragraph" w:styleId="11">
    <w:name w:val="footer"/>
    <w:basedOn w:val="1"/>
    <w:link w:val="28"/>
    <w:uiPriority w:val="0"/>
    <w:pPr>
      <w:tabs>
        <w:tab w:val="center" w:pos="4680"/>
        <w:tab w:val="right" w:pos="9360"/>
      </w:tabs>
    </w:pPr>
  </w:style>
  <w:style w:type="paragraph" w:styleId="12">
    <w:name w:val="header"/>
    <w:basedOn w:val="1"/>
    <w:link w:val="27"/>
    <w:uiPriority w:val="0"/>
    <w:pPr>
      <w:tabs>
        <w:tab w:val="center" w:pos="4680"/>
        <w:tab w:val="right" w:pos="9360"/>
      </w:tabs>
    </w:pPr>
  </w:style>
  <w:style w:type="paragraph" w:styleId="13">
    <w:name w:val="Subtitle"/>
    <w:basedOn w:val="1"/>
    <w:next w:val="1"/>
    <w:uiPriority w:val="0"/>
    <w:pPr>
      <w:keepNext/>
      <w:keepLines/>
      <w:spacing w:before="360" w:after="80"/>
    </w:pPr>
    <w:rPr>
      <w:rFonts w:ascii="Georgia" w:hAnsi="Georgia" w:eastAsia="Georgia" w:cs="Georgia"/>
      <w:i/>
      <w:color w:val="666666"/>
      <w:sz w:val="48"/>
      <w:szCs w:val="48"/>
    </w:rPr>
  </w:style>
  <w:style w:type="table" w:styleId="14">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Title"/>
    <w:basedOn w:val="1"/>
    <w:next w:val="1"/>
    <w:uiPriority w:val="0"/>
    <w:pPr>
      <w:keepNext/>
      <w:keepLines/>
      <w:suppressAutoHyphens/>
      <w:spacing w:before="480" w:after="120"/>
      <w:ind w:left="-1" w:leftChars="-1" w:hanging="1" w:hangingChars="1"/>
      <w:textAlignment w:val="top"/>
      <w:outlineLvl w:val="0"/>
    </w:pPr>
    <w:rPr>
      <w:rFonts w:ascii="Times New Roman" w:hAnsi="Times New Roman" w:eastAsia="Times New Roman" w:cs="Times New Roman"/>
      <w:b/>
      <w:position w:val="-1"/>
      <w:sz w:val="72"/>
      <w:szCs w:val="72"/>
      <w:lang w:eastAsia="en-US"/>
    </w:rPr>
  </w:style>
  <w:style w:type="table" w:customStyle="1" w:styleId="16">
    <w:name w:val="_Style 23"/>
    <w:basedOn w:val="17"/>
    <w:uiPriority w:val="0"/>
    <w:tblPr>
      <w:tblCellMar>
        <w:top w:w="0" w:type="dxa"/>
        <w:left w:w="108" w:type="dxa"/>
        <w:bottom w:w="0" w:type="dxa"/>
        <w:right w:w="108" w:type="dxa"/>
      </w:tblCellMar>
    </w:tblPr>
  </w:style>
  <w:style w:type="table" w:customStyle="1" w:styleId="17">
    <w:name w:val="Table Normal1"/>
    <w:uiPriority w:val="0"/>
    <w:tblPr>
      <w:tblCellMar>
        <w:top w:w="0" w:type="dxa"/>
        <w:left w:w="0" w:type="dxa"/>
        <w:bottom w:w="0" w:type="dxa"/>
        <w:right w:w="0" w:type="dxa"/>
      </w:tblCellMar>
    </w:tblPr>
  </w:style>
  <w:style w:type="paragraph" w:styleId="18">
    <w:name w:val="List Paragraph"/>
    <w:basedOn w:val="1"/>
    <w:link w:val="31"/>
    <w:qFormat/>
    <w:uiPriority w:val="34"/>
    <w:pPr>
      <w:ind w:left="1842" w:hanging="361"/>
    </w:pPr>
  </w:style>
  <w:style w:type="paragraph" w:customStyle="1" w:styleId="19">
    <w:name w:val="Table Paragraph"/>
    <w:basedOn w:val="1"/>
    <w:qFormat/>
    <w:uiPriority w:val="1"/>
    <w:pPr>
      <w:ind w:left="112"/>
    </w:pPr>
    <w:rPr>
      <w:rFonts w:ascii="Arial" w:hAnsi="Arial" w:eastAsia="Arial" w:cs="Arial"/>
    </w:rPr>
  </w:style>
  <w:style w:type="table" w:customStyle="1" w:styleId="20">
    <w:name w:val="_Style 30"/>
    <w:basedOn w:val="17"/>
    <w:uiPriority w:val="0"/>
    <w:tblPr>
      <w:tblCellMar>
        <w:top w:w="0" w:type="dxa"/>
        <w:left w:w="108" w:type="dxa"/>
        <w:bottom w:w="0" w:type="dxa"/>
        <w:right w:w="108" w:type="dxa"/>
      </w:tblCellMar>
    </w:tblPr>
  </w:style>
  <w:style w:type="paragraph" w:customStyle="1" w:styleId="21">
    <w:name w:val="Default"/>
    <w:qFormat/>
    <w:uiPriority w:val="0"/>
    <w:pPr>
      <w:autoSpaceDE w:val="0"/>
      <w:autoSpaceDN w:val="0"/>
      <w:adjustRightInd w:val="0"/>
    </w:pPr>
    <w:rPr>
      <w:rFonts w:ascii="Calibri" w:hAnsi="Calibri" w:eastAsia="Calibri" w:cs="Times New Roman"/>
      <w:color w:val="000000"/>
      <w:sz w:val="24"/>
      <w:szCs w:val="24"/>
      <w:lang w:val="en-US" w:eastAsia="en-US" w:bidi="ar-SA"/>
    </w:rPr>
  </w:style>
  <w:style w:type="paragraph" w:customStyle="1" w:styleId="22">
    <w:name w:val="msonormal"/>
    <w:basedOn w:val="1"/>
    <w:qFormat/>
    <w:uiPriority w:val="0"/>
    <w:pPr>
      <w:spacing w:before="100" w:beforeAutospacing="1" w:after="100" w:afterAutospacing="1"/>
    </w:pPr>
    <w:rPr>
      <w:rFonts w:ascii="Times New Roman" w:hAnsi="Times New Roman" w:eastAsia="Times New Roman" w:cs="Times New Roman"/>
      <w:sz w:val="24"/>
      <w:szCs w:val="24"/>
    </w:rPr>
  </w:style>
  <w:style w:type="paragraph" w:styleId="23">
    <w:name w:val="No Spacing"/>
    <w:basedOn w:val="1"/>
    <w:link w:val="24"/>
    <w:qFormat/>
    <w:uiPriority w:val="1"/>
    <w:rPr>
      <w:rFonts w:asciiTheme="majorHAnsi" w:hAnsiTheme="majorHAnsi" w:eastAsiaTheme="majorEastAsia" w:cstheme="majorBidi"/>
      <w:sz w:val="22"/>
      <w:szCs w:val="22"/>
      <w:lang w:eastAsia="en-US"/>
    </w:rPr>
  </w:style>
  <w:style w:type="character" w:customStyle="1" w:styleId="24">
    <w:name w:val="No Spacing Char"/>
    <w:basedOn w:val="8"/>
    <w:link w:val="23"/>
    <w:uiPriority w:val="1"/>
    <w:rPr>
      <w:rFonts w:asciiTheme="majorHAnsi" w:hAnsiTheme="majorHAnsi" w:eastAsiaTheme="majorEastAsia" w:cstheme="majorBidi"/>
      <w:sz w:val="22"/>
      <w:szCs w:val="22"/>
      <w:lang w:val="en-US" w:eastAsia="en-US"/>
    </w:rPr>
  </w:style>
  <w:style w:type="table" w:customStyle="1" w:styleId="25">
    <w:name w:val="Table Grid1"/>
    <w:basedOn w:val="9"/>
    <w:uiPriority w:val="39"/>
    <w:rPr>
      <w:rFonts w:eastAsiaTheme="minorHAnsi"/>
      <w:lang w:val="en-US" w:eastAsia="en-US" w:bidi="ur-P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Heading 6 Char"/>
    <w:basedOn w:val="8"/>
    <w:link w:val="7"/>
    <w:semiHidden/>
    <w:uiPriority w:val="0"/>
    <w:rPr>
      <w:rFonts w:asciiTheme="majorHAnsi" w:hAnsiTheme="majorHAnsi" w:eastAsiaTheme="majorEastAsia" w:cstheme="majorBidi"/>
      <w:color w:val="1F4E79" w:themeColor="accent1" w:themeShade="80"/>
      <w:lang w:val="en-US" w:eastAsia="zh-CN"/>
    </w:rPr>
  </w:style>
  <w:style w:type="character" w:customStyle="1" w:styleId="27">
    <w:name w:val="Header Char"/>
    <w:basedOn w:val="8"/>
    <w:link w:val="12"/>
    <w:uiPriority w:val="0"/>
    <w:rPr>
      <w:lang w:val="en-US" w:eastAsia="zh-CN"/>
    </w:rPr>
  </w:style>
  <w:style w:type="character" w:customStyle="1" w:styleId="28">
    <w:name w:val="Footer Char"/>
    <w:basedOn w:val="8"/>
    <w:link w:val="11"/>
    <w:uiPriority w:val="0"/>
    <w:rPr>
      <w:lang w:val="en-US" w:eastAsia="zh-CN"/>
    </w:rPr>
  </w:style>
  <w:style w:type="paragraph" w:styleId="29">
    <w:name w:val="Intense Quote"/>
    <w:basedOn w:val="1"/>
    <w:next w:val="1"/>
    <w:link w:val="30"/>
    <w:qFormat/>
    <w:uiPriority w:val="30"/>
    <w:pPr>
      <w:pBdr>
        <w:top w:val="dotted" w:color="843C0B" w:themeColor="accent2" w:themeShade="80" w:sz="2" w:space="10"/>
        <w:bottom w:val="dotted" w:color="843C0B" w:themeColor="accent2" w:themeShade="80" w:sz="2" w:space="4"/>
      </w:pBdr>
      <w:spacing w:before="160" w:after="200" w:line="300" w:lineRule="auto"/>
      <w:ind w:left="1440" w:right="1440"/>
    </w:pPr>
    <w:rPr>
      <w:rFonts w:asciiTheme="majorHAnsi" w:hAnsiTheme="majorHAnsi" w:eastAsiaTheme="majorEastAsia" w:cstheme="majorBidi"/>
      <w:caps/>
      <w:color w:val="843C0B" w:themeColor="accent2" w:themeShade="80"/>
      <w:spacing w:val="5"/>
      <w:lang w:eastAsia="en-US"/>
    </w:rPr>
  </w:style>
  <w:style w:type="character" w:customStyle="1" w:styleId="30">
    <w:name w:val="Intense Quote Char"/>
    <w:basedOn w:val="8"/>
    <w:link w:val="29"/>
    <w:uiPriority w:val="30"/>
    <w:rPr>
      <w:rFonts w:asciiTheme="majorHAnsi" w:hAnsiTheme="majorHAnsi" w:eastAsiaTheme="majorEastAsia" w:cstheme="majorBidi"/>
      <w:caps/>
      <w:color w:val="843C0B" w:themeColor="accent2" w:themeShade="80"/>
      <w:spacing w:val="5"/>
      <w:lang w:val="en-US" w:eastAsia="en-US"/>
    </w:rPr>
  </w:style>
  <w:style w:type="character" w:customStyle="1" w:styleId="31">
    <w:name w:val="List Paragraph Char"/>
    <w:basedOn w:val="8"/>
    <w:link w:val="18"/>
    <w:qFormat/>
    <w:uiPriority w:val="1"/>
    <w:rPr>
      <w:lang w:val="en-US" w:eastAsia="zh-CN"/>
    </w:rPr>
  </w:style>
  <w:style w:type="character" w:customStyle="1" w:styleId="32">
    <w:name w:val="Heading 1 Char"/>
    <w:basedOn w:val="8"/>
    <w:link w:val="2"/>
    <w:qFormat/>
    <w:uiPriority w:val="0"/>
    <w:rPr>
      <w:rFonts w:ascii="Verdana" w:hAnsi="Verdana" w:eastAsia="Verdana" w:cs="Verdana"/>
      <w:b/>
      <w:bCs/>
      <w:position w:val="-1"/>
      <w:sz w:val="36"/>
      <w:szCs w:val="36"/>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2.png"/><Relationship Id="rId30" Type="http://schemas.microsoft.com/office/2007/relationships/diagramDrawing" Target="diagrams/drawing3.xml"/><Relationship Id="rId3" Type="http://schemas.openxmlformats.org/officeDocument/2006/relationships/header" Target="header1.xml"/><Relationship Id="rId29" Type="http://schemas.openxmlformats.org/officeDocument/2006/relationships/diagramColors" Target="diagrams/colors3.xml"/><Relationship Id="rId28" Type="http://schemas.openxmlformats.org/officeDocument/2006/relationships/diagramQuickStyle" Target="diagrams/quickStyle3.xml"/><Relationship Id="rId27" Type="http://schemas.openxmlformats.org/officeDocument/2006/relationships/diagramLayout" Target="diagrams/layout3.xml"/><Relationship Id="rId26" Type="http://schemas.openxmlformats.org/officeDocument/2006/relationships/diagramData" Target="diagrams/data3.xml"/><Relationship Id="rId25" Type="http://schemas.microsoft.com/office/2007/relationships/diagramDrawing" Target="diagrams/drawing2.xml"/><Relationship Id="rId24" Type="http://schemas.openxmlformats.org/officeDocument/2006/relationships/diagramColors" Target="diagrams/colors2.xml"/><Relationship Id="rId23" Type="http://schemas.openxmlformats.org/officeDocument/2006/relationships/diagramQuickStyle" Target="diagrams/quickStyle2.xml"/><Relationship Id="rId22" Type="http://schemas.openxmlformats.org/officeDocument/2006/relationships/diagramLayout" Target="diagrams/layout2.xml"/><Relationship Id="rId21" Type="http://schemas.openxmlformats.org/officeDocument/2006/relationships/diagramData" Target="diagrams/data2.xml"/><Relationship Id="rId20" Type="http://schemas.microsoft.com/office/2007/relationships/diagramDrawing" Target="diagrams/drawing1.xml"/><Relationship Id="rId2" Type="http://schemas.openxmlformats.org/officeDocument/2006/relationships/settings" Target="settings.xml"/><Relationship Id="rId19" Type="http://schemas.openxmlformats.org/officeDocument/2006/relationships/diagramColors" Target="diagrams/colors1.xml"/><Relationship Id="rId18" Type="http://schemas.openxmlformats.org/officeDocument/2006/relationships/diagramQuickStyle" Target="diagrams/quickStyle1.xml"/><Relationship Id="rId17" Type="http://schemas.openxmlformats.org/officeDocument/2006/relationships/diagramLayout" Target="diagrams/layout1.xml"/><Relationship Id="rId16" Type="http://schemas.openxmlformats.org/officeDocument/2006/relationships/diagramData" Target="diagrams/data1.xml"/><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7">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8">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3">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61B6259-74E5-4CB8-9C31-F9A76FDB507C}" type="doc">
      <dgm:prSet loTypeId="urn:microsoft.com/office/officeart/2005/8/layout/hierarchy2#13" loCatId="hierarchy" qsTypeId="urn:microsoft.com/office/officeart/2005/8/quickstyle/simple1#13" qsCatId="simple" csTypeId="urn:microsoft.com/office/officeart/2005/8/colors/colorful4#7" csCatId="colorful" phldr="1"/>
      <dgm:spPr/>
      <dgm:t>
        <a:bodyPr/>
        <a:p>
          <a:endParaRPr lang="en-US"/>
        </a:p>
      </dgm:t>
    </dgm:pt>
    <dgm:pt modelId="{C784F15C-4E91-40BA-AD0F-E9A270594489}">
      <dgm:prSet phldrT="[Text]" custT="1"/>
      <dgm:spPr>
        <a:solidFill>
          <a:schemeClr val="accent3">
            <a:lumMod val="60000"/>
            <a:lumOff val="40000"/>
          </a:schemeClr>
        </a:solidFill>
      </dgm:spPr>
      <dgm:t>
        <a:bodyPr/>
        <a:p>
          <a:r>
            <a:rPr lang="en-US" sz="1100" b="1">
              <a:solidFill>
                <a:sysClr val="windowText" lastClr="000000"/>
              </a:solidFill>
            </a:rPr>
            <a:t>RESEARCH TRAINING YEAR TWO </a:t>
          </a:r>
        </a:p>
        <a:p>
          <a:r>
            <a:rPr lang="en-US" sz="1100" b="1">
              <a:solidFill>
                <a:sysClr val="windowText" lastClr="000000"/>
              </a:solidFill>
            </a:rPr>
            <a:t>R-Y2</a:t>
          </a:r>
        </a:p>
      </dgm:t>
    </dgm:pt>
    <dgm:pt modelId="{DE0D553B-68E7-4B14-9413-570CAB388E00}" cxnId="{B955C35B-7C21-4D65-A1DC-2F74B7158902}" type="parTrans">
      <dgm:prSet/>
      <dgm:spPr/>
      <dgm:t>
        <a:bodyPr/>
        <a:p>
          <a:endParaRPr lang="en-US" sz="1000" b="1">
            <a:solidFill>
              <a:sysClr val="windowText" lastClr="000000"/>
            </a:solidFill>
          </a:endParaRPr>
        </a:p>
      </dgm:t>
    </dgm:pt>
    <dgm:pt modelId="{3CF2EC65-B056-41A3-9F62-41D3F705318A}" cxnId="{B955C35B-7C21-4D65-A1DC-2F74B7158902}" type="sibTrans">
      <dgm:prSet/>
      <dgm:spPr/>
      <dgm:t>
        <a:bodyPr/>
        <a:p>
          <a:endParaRPr lang="en-US" sz="1000" b="1">
            <a:solidFill>
              <a:sysClr val="windowText" lastClr="000000"/>
            </a:solidFill>
          </a:endParaRPr>
        </a:p>
      </dgm:t>
    </dgm:pt>
    <dgm:pt modelId="{D3CA9111-1C5F-46EE-8D60-19DC403DB71B}">
      <dgm:prSet phldrT="[Text]" custT="1"/>
      <dgm:spPr>
        <a:solidFill>
          <a:schemeClr val="accent5">
            <a:lumMod val="60000"/>
            <a:lumOff val="40000"/>
          </a:schemeClr>
        </a:solidFill>
      </dgm:spPr>
      <dgm:t>
        <a:bodyPr/>
        <a:p>
          <a:r>
            <a:rPr lang="en-US" sz="1000" b="1">
              <a:solidFill>
                <a:sysClr val="windowText" lastClr="000000"/>
              </a:solidFill>
            </a:rPr>
            <a:t>16 RESEARCH TEACHING SESSIONS</a:t>
          </a:r>
        </a:p>
      </dgm:t>
    </dgm:pt>
    <dgm:pt modelId="{B0BC233A-158F-4D63-8313-9A1F3F990558}" cxnId="{12D80387-9D20-4F31-935E-4E940D28479F}" type="parTrans">
      <dgm:prSet custT="1"/>
      <dgm:spPr/>
      <dgm:t>
        <a:bodyPr/>
        <a:p>
          <a:endParaRPr lang="en-US" sz="1000" b="1">
            <a:solidFill>
              <a:sysClr val="windowText" lastClr="000000"/>
            </a:solidFill>
          </a:endParaRPr>
        </a:p>
      </dgm:t>
    </dgm:pt>
    <dgm:pt modelId="{931AF39D-C398-4021-8CB1-A4ADFCD63F76}" cxnId="{12D80387-9D20-4F31-935E-4E940D28479F}" type="sibTrans">
      <dgm:prSet/>
      <dgm:spPr/>
      <dgm:t>
        <a:bodyPr/>
        <a:p>
          <a:endParaRPr lang="en-US" sz="1000" b="1">
            <a:solidFill>
              <a:sysClr val="windowText" lastClr="000000"/>
            </a:solidFill>
          </a:endParaRPr>
        </a:p>
      </dgm:t>
    </dgm:pt>
    <dgm:pt modelId="{C7126184-0E2D-4A68-829A-0D5A4E52ECA9}">
      <dgm:prSet phldrT="[Text]" custT="1"/>
      <dgm:spPr>
        <a:solidFill>
          <a:schemeClr val="accent6">
            <a:lumMod val="60000"/>
            <a:lumOff val="40000"/>
          </a:schemeClr>
        </a:solidFill>
      </dgm:spPr>
      <dgm:t>
        <a:bodyPr/>
        <a:p>
          <a:r>
            <a:rPr lang="en-US" sz="1000" b="1">
              <a:solidFill>
                <a:sysClr val="windowText" lastClr="000000"/>
              </a:solidFill>
            </a:rPr>
            <a:t>ANNUAL RESEARCH PAPER </a:t>
          </a:r>
        </a:p>
      </dgm:t>
    </dgm:pt>
    <dgm:pt modelId="{DDC5F1F5-00A2-4005-A558-B7A24A64DC05}" cxnId="{CD28181F-F5E7-4F1C-B367-F95184850CD5}" type="parTrans">
      <dgm:prSet custT="1"/>
      <dgm:spPr/>
      <dgm:t>
        <a:bodyPr/>
        <a:p>
          <a:endParaRPr lang="en-US" sz="1000" b="1">
            <a:solidFill>
              <a:sysClr val="windowText" lastClr="000000"/>
            </a:solidFill>
          </a:endParaRPr>
        </a:p>
      </dgm:t>
    </dgm:pt>
    <dgm:pt modelId="{746AF822-3DB3-49B4-AECD-AA9B9E190F85}" cxnId="{CD28181F-F5E7-4F1C-B367-F95184850CD5}" type="sibTrans">
      <dgm:prSet/>
      <dgm:spPr/>
      <dgm:t>
        <a:bodyPr/>
        <a:p>
          <a:endParaRPr lang="en-US" sz="1000" b="1">
            <a:solidFill>
              <a:sysClr val="windowText" lastClr="000000"/>
            </a:solidFill>
          </a:endParaRPr>
        </a:p>
      </dgm:t>
    </dgm:pt>
    <dgm:pt modelId="{614ABC8E-70D7-4378-88F1-34CA11159DA7}">
      <dgm:prSet phldrT="[Text]" custT="1"/>
      <dgm:spPr>
        <a:solidFill>
          <a:schemeClr val="accent5">
            <a:lumMod val="60000"/>
            <a:lumOff val="40000"/>
          </a:schemeClr>
        </a:solidFill>
      </dgm:spPr>
      <dgm:t>
        <a:bodyPr/>
        <a:p>
          <a:r>
            <a:rPr lang="en-US" sz="1000" b="1">
              <a:solidFill>
                <a:sysClr val="windowText" lastClr="000000"/>
              </a:solidFill>
            </a:rPr>
            <a:t>PARTICIPATION OF ATLEAST 6 JOURNAL CLUB SESSIONS</a:t>
          </a:r>
        </a:p>
      </dgm:t>
    </dgm:pt>
    <dgm:pt modelId="{42E9A5FA-772B-4B5C-9302-0159BB1D36BD}" cxnId="{2BBD42F2-ADEA-4118-88BB-92A5287265A1}" type="parTrans">
      <dgm:prSet custT="1"/>
      <dgm:spPr/>
      <dgm:t>
        <a:bodyPr/>
        <a:p>
          <a:endParaRPr lang="en-US" sz="1000" b="1">
            <a:solidFill>
              <a:sysClr val="windowText" lastClr="000000"/>
            </a:solidFill>
          </a:endParaRPr>
        </a:p>
      </dgm:t>
    </dgm:pt>
    <dgm:pt modelId="{B9FD1291-07FC-40FB-A815-6B95D05BBD99}" cxnId="{2BBD42F2-ADEA-4118-88BB-92A5287265A1}" type="sibTrans">
      <dgm:prSet/>
      <dgm:spPr/>
      <dgm:t>
        <a:bodyPr/>
        <a:p>
          <a:endParaRPr lang="en-US" sz="1000" b="1">
            <a:solidFill>
              <a:sysClr val="windowText" lastClr="000000"/>
            </a:solidFill>
          </a:endParaRPr>
        </a:p>
      </dgm:t>
    </dgm:pt>
    <dgm:pt modelId="{E62B44DE-9DD7-4EAD-AF19-B3F9D9B67E90}">
      <dgm:prSet custT="1"/>
      <dgm:spPr>
        <a:solidFill>
          <a:schemeClr val="accent5">
            <a:lumMod val="60000"/>
            <a:lumOff val="40000"/>
          </a:schemeClr>
        </a:solidFill>
      </dgm:spPr>
      <dgm:t>
        <a:bodyPr/>
        <a:p>
          <a:r>
            <a:rPr lang="en-US" sz="1000" b="1">
              <a:solidFill>
                <a:sysClr val="windowText" lastClr="000000"/>
              </a:solidFill>
            </a:rPr>
            <a:t>PRESENTATION OF ARTICLE/CLINICAL AUDIT  TO INSTITUTIONAL RESEARCH ETHICS COMMITTEE (IREF) OF RMU</a:t>
          </a:r>
        </a:p>
      </dgm:t>
    </dgm:pt>
    <dgm:pt modelId="{ED18A1A4-D32A-4AC8-B011-4A4BACFA16D5}" cxnId="{6DC66617-7D0C-48D9-90B7-9CEB4E892F04}" type="parTrans">
      <dgm:prSet custT="1"/>
      <dgm:spPr/>
      <dgm:t>
        <a:bodyPr/>
        <a:p>
          <a:endParaRPr lang="en-US" sz="1000" b="1">
            <a:solidFill>
              <a:sysClr val="windowText" lastClr="000000"/>
            </a:solidFill>
          </a:endParaRPr>
        </a:p>
      </dgm:t>
    </dgm:pt>
    <dgm:pt modelId="{D9DE01EF-8D13-4798-A489-42C6DB1A3DBD}" cxnId="{6DC66617-7D0C-48D9-90B7-9CEB4E892F04}" type="sibTrans">
      <dgm:prSet/>
      <dgm:spPr/>
      <dgm:t>
        <a:bodyPr/>
        <a:p>
          <a:endParaRPr lang="en-US" sz="1000" b="1">
            <a:solidFill>
              <a:sysClr val="windowText" lastClr="000000"/>
            </a:solidFill>
          </a:endParaRPr>
        </a:p>
      </dgm:t>
    </dgm:pt>
    <dgm:pt modelId="{F147A9C0-76F6-469D-BE1F-8029730D03E9}">
      <dgm:prSet custT="1"/>
      <dgm:spPr>
        <a:solidFill>
          <a:schemeClr val="accent5">
            <a:lumMod val="60000"/>
            <a:lumOff val="40000"/>
          </a:schemeClr>
        </a:solidFill>
      </dgm:spPr>
      <dgm:t>
        <a:bodyPr/>
        <a:p>
          <a:r>
            <a:rPr lang="en-US" sz="1000" b="1">
              <a:solidFill>
                <a:sysClr val="windowText" lastClr="000000"/>
              </a:solidFill>
            </a:rPr>
            <a:t>PROVIDING ASSURANCE OF FEASIBILITY &amp; AVAILIBILITY OF RESOURCES FOR RESEARCH PROJECTS</a:t>
          </a:r>
        </a:p>
      </dgm:t>
    </dgm:pt>
    <dgm:pt modelId="{4BD2E818-4252-4266-953A-13031012F847}" cxnId="{60613DAB-1FE7-42C3-B27E-F465F1844C0E}" type="parTrans">
      <dgm:prSet custT="1"/>
      <dgm:spPr/>
      <dgm:t>
        <a:bodyPr/>
        <a:p>
          <a:endParaRPr lang="en-US" sz="1000" b="1">
            <a:solidFill>
              <a:sysClr val="windowText" lastClr="000000"/>
            </a:solidFill>
          </a:endParaRPr>
        </a:p>
      </dgm:t>
    </dgm:pt>
    <dgm:pt modelId="{CFA2BC2B-803A-45AE-BABE-C5FA05168E11}" cxnId="{60613DAB-1FE7-42C3-B27E-F465F1844C0E}" type="sibTrans">
      <dgm:prSet/>
      <dgm:spPr/>
      <dgm:t>
        <a:bodyPr/>
        <a:p>
          <a:endParaRPr lang="en-US" sz="1000" b="1">
            <a:solidFill>
              <a:sysClr val="windowText" lastClr="000000"/>
            </a:solidFill>
          </a:endParaRPr>
        </a:p>
      </dgm:t>
    </dgm:pt>
    <dgm:pt modelId="{E57BD2FB-5620-48FD-B3F7-DAA799FEBE60}">
      <dgm:prSet phldrT="[Text]" custT="1"/>
      <dgm:spPr>
        <a:solidFill>
          <a:schemeClr val="accent6">
            <a:lumMod val="60000"/>
            <a:lumOff val="40000"/>
          </a:schemeClr>
        </a:solidFill>
      </dgm:spPr>
      <dgm:t>
        <a:bodyPr/>
        <a:p>
          <a:r>
            <a:rPr lang="en-US" sz="1000" b="1">
              <a:solidFill>
                <a:sysClr val="windowText" lastClr="000000"/>
              </a:solidFill>
            </a:rPr>
            <a:t>QUANTITATIVE ASSESSMENT IN R1</a:t>
          </a:r>
        </a:p>
      </dgm:t>
    </dgm:pt>
    <dgm:pt modelId="{AD7553BF-8BC8-45E6-BF9E-5EC722D64CDE}" cxnId="{9E960072-0334-4B34-BAF2-B07A67D30C83}" type="sibTrans">
      <dgm:prSet/>
      <dgm:spPr/>
      <dgm:t>
        <a:bodyPr/>
        <a:p>
          <a:endParaRPr lang="en-US" sz="1000" b="1">
            <a:solidFill>
              <a:sysClr val="windowText" lastClr="000000"/>
            </a:solidFill>
          </a:endParaRPr>
        </a:p>
      </dgm:t>
    </dgm:pt>
    <dgm:pt modelId="{2EC11477-36EA-41FF-8AF9-116B7FC047D2}" cxnId="{9E960072-0334-4B34-BAF2-B07A67D30C83}" type="parTrans">
      <dgm:prSet custT="1"/>
      <dgm:spPr/>
      <dgm:t>
        <a:bodyPr/>
        <a:p>
          <a:endParaRPr lang="en-US" sz="1000" b="1">
            <a:solidFill>
              <a:sysClr val="windowText" lastClr="000000"/>
            </a:solidFill>
          </a:endParaRPr>
        </a:p>
      </dgm:t>
    </dgm:pt>
    <dgm:pt modelId="{72CA0F5E-F971-47E3-AD01-CAB9F4BD430F}">
      <dgm:prSet phldrT="[Text]" custT="1"/>
      <dgm:spPr>
        <a:solidFill>
          <a:schemeClr val="accent6">
            <a:lumMod val="60000"/>
            <a:lumOff val="40000"/>
          </a:schemeClr>
        </a:solidFill>
      </dgm:spPr>
      <dgm:t>
        <a:bodyPr/>
        <a:p>
          <a:r>
            <a:rPr lang="en-US" sz="1000" b="1">
              <a:solidFill>
                <a:sysClr val="windowText" lastClr="000000"/>
              </a:solidFill>
            </a:rPr>
            <a:t>INDIVIDUAL  &amp; GROUP ASSIGNMENTS</a:t>
          </a:r>
        </a:p>
      </dgm:t>
    </dgm:pt>
    <dgm:pt modelId="{68057279-BF8D-4FDD-BF44-2B0B66048D83}" cxnId="{6B760CCE-5885-4438-88B4-719C28350007}" type="sibTrans">
      <dgm:prSet/>
      <dgm:spPr/>
      <dgm:t>
        <a:bodyPr/>
        <a:p>
          <a:endParaRPr lang="en-US" sz="1000" b="1">
            <a:solidFill>
              <a:sysClr val="windowText" lastClr="000000"/>
            </a:solidFill>
          </a:endParaRPr>
        </a:p>
      </dgm:t>
    </dgm:pt>
    <dgm:pt modelId="{E8DD15E8-84D6-4A0D-ACE0-80D02687A280}" cxnId="{6B760CCE-5885-4438-88B4-719C28350007}" type="parTrans">
      <dgm:prSet custT="1"/>
      <dgm:spPr/>
      <dgm:t>
        <a:bodyPr/>
        <a:p>
          <a:endParaRPr lang="en-US" sz="1000" b="1">
            <a:solidFill>
              <a:sysClr val="windowText" lastClr="000000"/>
            </a:solidFill>
          </a:endParaRPr>
        </a:p>
      </dgm:t>
    </dgm:pt>
    <dgm:pt modelId="{73C905CA-7665-4D5A-98C7-B5F2F49F390A}">
      <dgm:prSet custT="1"/>
      <dgm:spPr>
        <a:solidFill>
          <a:schemeClr val="accent5">
            <a:lumMod val="60000"/>
            <a:lumOff val="40000"/>
          </a:schemeClr>
        </a:solidFill>
      </dgm:spPr>
      <dgm:t>
        <a:bodyPr/>
        <a:p>
          <a:r>
            <a:rPr lang="en-US" sz="1000" b="1">
              <a:solidFill>
                <a:sysClr val="windowText" lastClr="000000"/>
              </a:solidFill>
            </a:rPr>
            <a:t>SUBMISSION OF ARTICLE/CLINICAL AUDIT TO RJ RMU/HOD </a:t>
          </a:r>
        </a:p>
      </dgm:t>
    </dgm:pt>
    <dgm:pt modelId="{A2D2F767-0FC5-493C-BACB-FF69285D60A7}" cxnId="{C95EA590-D0D5-472D-AEA0-75F1CB0F909F}" type="parTrans">
      <dgm:prSet custT="1"/>
      <dgm:spPr/>
      <dgm:t>
        <a:bodyPr/>
        <a:p>
          <a:endParaRPr lang="en-US" sz="1000" b="1">
            <a:solidFill>
              <a:sysClr val="windowText" lastClr="000000"/>
            </a:solidFill>
          </a:endParaRPr>
        </a:p>
      </dgm:t>
    </dgm:pt>
    <dgm:pt modelId="{E921E17D-D8AE-4CF0-A71C-14E43049353F}" cxnId="{C95EA590-D0D5-472D-AEA0-75F1CB0F909F}" type="sibTrans">
      <dgm:prSet/>
      <dgm:spPr/>
      <dgm:t>
        <a:bodyPr/>
        <a:p>
          <a:endParaRPr lang="en-US" sz="1000" b="1">
            <a:solidFill>
              <a:sysClr val="windowText" lastClr="000000"/>
            </a:solidFill>
          </a:endParaRPr>
        </a:p>
      </dgm:t>
    </dgm:pt>
    <dgm:pt modelId="{BEBD7970-9BA7-491E-AF35-2AAE164E1E1E}">
      <dgm:prSet custT="1"/>
      <dgm:spPr>
        <a:solidFill>
          <a:schemeClr val="accent6">
            <a:lumMod val="60000"/>
            <a:lumOff val="40000"/>
          </a:schemeClr>
        </a:solidFill>
      </dgm:spPr>
      <dgm:t>
        <a:bodyPr/>
        <a:p>
          <a:r>
            <a:rPr lang="en-US" sz="1000" b="1">
              <a:solidFill>
                <a:sysClr val="windowText" lastClr="000000"/>
              </a:solidFill>
            </a:rPr>
            <a:t>ASSESSMENT BY IREF FOR APPRAISAL</a:t>
          </a:r>
        </a:p>
      </dgm:t>
    </dgm:pt>
    <dgm:pt modelId="{8FB9F4A7-2740-4F82-B8B4-E54D33B14F8C}" cxnId="{5C539230-1814-4C20-88AD-053B9AE572F5}" type="parTrans">
      <dgm:prSet custT="1"/>
      <dgm:spPr/>
      <dgm:t>
        <a:bodyPr/>
        <a:p>
          <a:endParaRPr lang="en-US" sz="1000" b="1">
            <a:solidFill>
              <a:sysClr val="windowText" lastClr="000000"/>
            </a:solidFill>
          </a:endParaRPr>
        </a:p>
      </dgm:t>
    </dgm:pt>
    <dgm:pt modelId="{568DBD8E-D296-4013-972F-34BEE15B2847}" cxnId="{5C539230-1814-4C20-88AD-053B9AE572F5}" type="sibTrans">
      <dgm:prSet/>
      <dgm:spPr/>
      <dgm:t>
        <a:bodyPr/>
        <a:p>
          <a:endParaRPr lang="en-US" sz="1000" b="1">
            <a:solidFill>
              <a:sysClr val="windowText" lastClr="000000"/>
            </a:solidFill>
          </a:endParaRPr>
        </a:p>
      </dgm:t>
    </dgm:pt>
    <dgm:pt modelId="{D0978043-4AE6-4BA3-B127-8E8C7FACECDD}">
      <dgm:prSet custT="1"/>
      <dgm:spPr>
        <a:solidFill>
          <a:schemeClr val="accent6">
            <a:lumMod val="60000"/>
            <a:lumOff val="40000"/>
          </a:schemeClr>
        </a:solidFill>
      </dgm:spPr>
      <dgm:t>
        <a:bodyPr/>
        <a:p>
          <a:r>
            <a:rPr lang="en-US" sz="1000" b="1">
              <a:solidFill>
                <a:sysClr val="windowText" lastClr="000000"/>
              </a:solidFill>
            </a:rPr>
            <a:t>QUALITATIVE</a:t>
          </a:r>
          <a:r>
            <a:rPr lang="en-US" sz="1000" b="1" baseline="0">
              <a:solidFill>
                <a:sysClr val="windowText" lastClr="000000"/>
              </a:solidFill>
            </a:rPr>
            <a:t> ASSESSMENT </a:t>
          </a:r>
          <a:endParaRPr lang="en-US" sz="1000" b="1">
            <a:solidFill>
              <a:sysClr val="windowText" lastClr="000000"/>
            </a:solidFill>
          </a:endParaRPr>
        </a:p>
      </dgm:t>
    </dgm:pt>
    <dgm:pt modelId="{D76812BD-85E4-4593-AD17-1B135C957C02}" cxnId="{D6CBBDC1-8F34-453D-89F2-82A13DFC5256}" type="parTrans">
      <dgm:prSet custT="1"/>
      <dgm:spPr/>
      <dgm:t>
        <a:bodyPr/>
        <a:p>
          <a:endParaRPr lang="en-US" sz="1000" b="1">
            <a:solidFill>
              <a:sysClr val="windowText" lastClr="000000"/>
            </a:solidFill>
          </a:endParaRPr>
        </a:p>
      </dgm:t>
    </dgm:pt>
    <dgm:pt modelId="{71BB2532-F2B0-4454-97FC-4868C300AC7F}" cxnId="{D6CBBDC1-8F34-453D-89F2-82A13DFC5256}" type="sibTrans">
      <dgm:prSet/>
      <dgm:spPr/>
      <dgm:t>
        <a:bodyPr/>
        <a:p>
          <a:endParaRPr lang="en-US" sz="1000" b="1">
            <a:solidFill>
              <a:sysClr val="windowText" lastClr="000000"/>
            </a:solidFill>
          </a:endParaRPr>
        </a:p>
      </dgm:t>
    </dgm:pt>
    <dgm:pt modelId="{05AA1E4F-C850-4519-8082-F9023C50938C}">
      <dgm:prSet custT="1"/>
      <dgm:spPr>
        <a:solidFill>
          <a:schemeClr val="accent5">
            <a:lumMod val="60000"/>
            <a:lumOff val="40000"/>
          </a:schemeClr>
        </a:solidFill>
      </dgm:spPr>
      <dgm:t>
        <a:bodyPr/>
        <a:p>
          <a:r>
            <a:rPr lang="en-US" sz="1000" b="1">
              <a:solidFill>
                <a:sysClr val="windowText" lastClr="000000"/>
              </a:solidFill>
            </a:rPr>
            <a:t>TWO PRESENTATION IN JOURNAL CLUB SESSION </a:t>
          </a:r>
        </a:p>
      </dgm:t>
    </dgm:pt>
    <dgm:pt modelId="{389F8343-4C14-4EA3-A1E7-0053B234E973}" cxnId="{2146F620-01EE-4DD6-B907-C6F210BEDEA6}" type="parTrans">
      <dgm:prSet custT="1"/>
      <dgm:spPr/>
      <dgm:t>
        <a:bodyPr/>
        <a:p>
          <a:endParaRPr lang="en-US" sz="1000" b="1">
            <a:solidFill>
              <a:sysClr val="windowText" lastClr="000000"/>
            </a:solidFill>
          </a:endParaRPr>
        </a:p>
      </dgm:t>
    </dgm:pt>
    <dgm:pt modelId="{D7E54FAF-C02B-4780-B58D-8182184A21F0}" cxnId="{2146F620-01EE-4DD6-B907-C6F210BEDEA6}" type="sibTrans">
      <dgm:prSet/>
      <dgm:spPr/>
      <dgm:t>
        <a:bodyPr/>
        <a:p>
          <a:endParaRPr lang="en-US" sz="1000" b="1">
            <a:solidFill>
              <a:sysClr val="windowText" lastClr="000000"/>
            </a:solidFill>
          </a:endParaRPr>
        </a:p>
      </dgm:t>
    </dgm:pt>
    <dgm:pt modelId="{AB34C480-14B2-4039-A210-D1CCBD281327}">
      <dgm:prSet custT="1"/>
      <dgm:spPr>
        <a:solidFill>
          <a:schemeClr val="accent6">
            <a:lumMod val="60000"/>
            <a:lumOff val="40000"/>
          </a:schemeClr>
        </a:solidFill>
      </dgm:spPr>
      <dgm:t>
        <a:bodyPr/>
        <a:p>
          <a:r>
            <a:rPr lang="en-US" sz="1000" b="1">
              <a:solidFill>
                <a:sysClr val="windowText" lastClr="000000"/>
              </a:solidFill>
            </a:rPr>
            <a:t>ASSESSMENT BY SUPERVISOR</a:t>
          </a:r>
        </a:p>
      </dgm:t>
    </dgm:pt>
    <dgm:pt modelId="{5E1D26C6-F2BC-4F42-9CD7-DFF69B2E3F99}" cxnId="{8260526B-613C-4F36-AF11-9567C31CAF4F}" type="parTrans">
      <dgm:prSet custT="1"/>
      <dgm:spPr/>
      <dgm:t>
        <a:bodyPr/>
        <a:p>
          <a:endParaRPr lang="en-US" sz="1000" b="1">
            <a:solidFill>
              <a:sysClr val="windowText" lastClr="000000"/>
            </a:solidFill>
          </a:endParaRPr>
        </a:p>
      </dgm:t>
    </dgm:pt>
    <dgm:pt modelId="{581FD236-4520-4E15-B0DB-58F83890D5A5}" cxnId="{8260526B-613C-4F36-AF11-9567C31CAF4F}" type="sibTrans">
      <dgm:prSet/>
      <dgm:spPr/>
      <dgm:t>
        <a:bodyPr/>
        <a:p>
          <a:endParaRPr lang="en-US" sz="1000" b="1">
            <a:solidFill>
              <a:sysClr val="windowText" lastClr="000000"/>
            </a:solidFill>
          </a:endParaRPr>
        </a:p>
      </dgm:t>
    </dgm:pt>
    <dgm:pt modelId="{EE0BFE26-2310-45FE-959B-B293DA35E768}">
      <dgm:prSet custT="1"/>
      <dgm:spPr>
        <a:solidFill>
          <a:schemeClr val="accent6">
            <a:lumMod val="60000"/>
            <a:lumOff val="40000"/>
          </a:schemeClr>
        </a:solidFill>
      </dgm:spPr>
      <dgm:t>
        <a:bodyPr/>
        <a:p>
          <a:r>
            <a:rPr lang="en-US" sz="1000" b="1">
              <a:solidFill>
                <a:sysClr val="windowText" lastClr="000000"/>
              </a:solidFill>
            </a:rPr>
            <a:t>ASSESSMENT BYBASR/CPSP</a:t>
          </a:r>
        </a:p>
      </dgm:t>
    </dgm:pt>
    <dgm:pt modelId="{B403450E-8429-43DD-BC85-46A18115C0A6}" cxnId="{272F8AF6-D611-483A-8780-D68642EAD8D1}" type="parTrans">
      <dgm:prSet custT="1"/>
      <dgm:spPr/>
      <dgm:t>
        <a:bodyPr/>
        <a:p>
          <a:endParaRPr lang="en-US" sz="1000" b="1">
            <a:solidFill>
              <a:sysClr val="windowText" lastClr="000000"/>
            </a:solidFill>
          </a:endParaRPr>
        </a:p>
      </dgm:t>
    </dgm:pt>
    <dgm:pt modelId="{A32D0CBD-7A35-4226-836A-46038B10CC2C}" cxnId="{272F8AF6-D611-483A-8780-D68642EAD8D1}" type="sibTrans">
      <dgm:prSet/>
      <dgm:spPr/>
      <dgm:t>
        <a:bodyPr/>
        <a:p>
          <a:endParaRPr lang="en-US" sz="1000" b="1">
            <a:solidFill>
              <a:sysClr val="windowText" lastClr="000000"/>
            </a:solidFill>
          </a:endParaRPr>
        </a:p>
      </dgm:t>
    </dgm:pt>
    <dgm:pt modelId="{C29E7BB6-8FC0-46CB-AA39-9B3D2134570E}" type="pres">
      <dgm:prSet presAssocID="{F61B6259-74E5-4CB8-9C31-F9A76FDB507C}" presName="diagram" presStyleCnt="0">
        <dgm:presLayoutVars>
          <dgm:chPref val="1"/>
          <dgm:dir/>
          <dgm:animOne val="branch"/>
          <dgm:animLvl val="lvl"/>
          <dgm:resizeHandles val="exact"/>
        </dgm:presLayoutVars>
      </dgm:prSet>
      <dgm:spPr/>
    </dgm:pt>
    <dgm:pt modelId="{0155C697-0CD2-4D7D-9955-B202D94C49E7}" type="pres">
      <dgm:prSet presAssocID="{C784F15C-4E91-40BA-AD0F-E9A270594489}" presName="root1" presStyleCnt="0"/>
      <dgm:spPr/>
    </dgm:pt>
    <dgm:pt modelId="{99788168-3493-4A97-9987-FB7BFE6A5C60}" type="pres">
      <dgm:prSet presAssocID="{C784F15C-4E91-40BA-AD0F-E9A270594489}" presName="LevelOneTextNode" presStyleLbl="node0" presStyleIdx="0" presStyleCnt="1" custScaleX="107190" custScaleY="203581" custLinFactNeighborX="-54862" custLinFactNeighborY="-40794">
        <dgm:presLayoutVars>
          <dgm:chPref val="3"/>
        </dgm:presLayoutVars>
      </dgm:prSet>
      <dgm:spPr/>
    </dgm:pt>
    <dgm:pt modelId="{B0CD94B1-13F0-4277-BAC2-9D070AF85B0F}" type="pres">
      <dgm:prSet presAssocID="{C784F15C-4E91-40BA-AD0F-E9A270594489}" presName="level2hierChild" presStyleCnt="0"/>
      <dgm:spPr/>
    </dgm:pt>
    <dgm:pt modelId="{B9EA3316-2F41-441E-9595-80984C4039B0}" type="pres">
      <dgm:prSet presAssocID="{B0BC233A-158F-4D63-8313-9A1F3F990558}" presName="conn2-1" presStyleLbl="parChTrans1D2" presStyleIdx="0" presStyleCnt="6"/>
      <dgm:spPr/>
    </dgm:pt>
    <dgm:pt modelId="{C68CD597-0E08-4987-AA3F-E579AB7D56F2}" type="pres">
      <dgm:prSet presAssocID="{B0BC233A-158F-4D63-8313-9A1F3F990558}" presName="connTx" presStyleLbl="parChTrans1D2" presStyleIdx="0" presStyleCnt="6"/>
      <dgm:spPr/>
    </dgm:pt>
    <dgm:pt modelId="{BBD50076-B7EB-4889-9E9B-71F581760BFC}" type="pres">
      <dgm:prSet presAssocID="{D3CA9111-1C5F-46EE-8D60-19DC403DB71B}" presName="root2" presStyleCnt="0"/>
      <dgm:spPr/>
    </dgm:pt>
    <dgm:pt modelId="{40A8A655-F053-494D-AE2F-152F066AF006}" type="pres">
      <dgm:prSet presAssocID="{D3CA9111-1C5F-46EE-8D60-19DC403DB71B}" presName="LevelTwoTextNode" presStyleLbl="node2" presStyleIdx="0" presStyleCnt="6" custScaleX="182770" custScaleY="97461" custLinFactNeighborX="1952" custLinFactNeighborY="7025">
        <dgm:presLayoutVars>
          <dgm:chPref val="3"/>
        </dgm:presLayoutVars>
      </dgm:prSet>
      <dgm:spPr/>
    </dgm:pt>
    <dgm:pt modelId="{3E876F2F-AB15-4DA6-8FDA-89E51A94DF07}" type="pres">
      <dgm:prSet presAssocID="{D3CA9111-1C5F-46EE-8D60-19DC403DB71B}" presName="level3hierChild" presStyleCnt="0"/>
      <dgm:spPr/>
    </dgm:pt>
    <dgm:pt modelId="{CDEB9410-0C84-4D00-B5D9-6C4531696477}" type="pres">
      <dgm:prSet presAssocID="{DDC5F1F5-00A2-4005-A558-B7A24A64DC05}" presName="conn2-1" presStyleLbl="parChTrans1D3" presStyleIdx="0" presStyleCnt="7"/>
      <dgm:spPr/>
    </dgm:pt>
    <dgm:pt modelId="{EB18C759-F5FA-4216-B425-783CC870DE83}" type="pres">
      <dgm:prSet presAssocID="{DDC5F1F5-00A2-4005-A558-B7A24A64DC05}" presName="connTx" presStyleLbl="parChTrans1D3" presStyleIdx="0" presStyleCnt="7"/>
      <dgm:spPr/>
    </dgm:pt>
    <dgm:pt modelId="{0F7D9117-B684-4B97-A56E-60E43FD99588}" type="pres">
      <dgm:prSet presAssocID="{C7126184-0E2D-4A68-829A-0D5A4E52ECA9}" presName="root2" presStyleCnt="0"/>
      <dgm:spPr/>
    </dgm:pt>
    <dgm:pt modelId="{A2F83B6F-0766-4995-A6B9-56A104DBC5C0}" type="pres">
      <dgm:prSet presAssocID="{C7126184-0E2D-4A68-829A-0D5A4E52ECA9}" presName="LevelTwoTextNode" presStyleLbl="node3" presStyleIdx="0" presStyleCnt="7" custScaleX="151731" custLinFactNeighborY="17125">
        <dgm:presLayoutVars>
          <dgm:chPref val="3"/>
        </dgm:presLayoutVars>
      </dgm:prSet>
      <dgm:spPr/>
    </dgm:pt>
    <dgm:pt modelId="{CEE84803-6646-4129-B1D7-1F5397680130}" type="pres">
      <dgm:prSet presAssocID="{C7126184-0E2D-4A68-829A-0D5A4E52ECA9}" presName="level3hierChild" presStyleCnt="0"/>
      <dgm:spPr/>
    </dgm:pt>
    <dgm:pt modelId="{14A0CCF9-9267-4F44-955A-31A36FD7955A}" type="pres">
      <dgm:prSet presAssocID="{E8DD15E8-84D6-4A0D-ACE0-80D02687A280}" presName="conn2-1" presStyleLbl="parChTrans1D3" presStyleIdx="1" presStyleCnt="7"/>
      <dgm:spPr/>
    </dgm:pt>
    <dgm:pt modelId="{1D0D4042-4A05-4AB7-B0F1-2A35652582A1}" type="pres">
      <dgm:prSet presAssocID="{E8DD15E8-84D6-4A0D-ACE0-80D02687A280}" presName="connTx" presStyleLbl="parChTrans1D3" presStyleIdx="1" presStyleCnt="7"/>
      <dgm:spPr/>
    </dgm:pt>
    <dgm:pt modelId="{142C4E1E-9698-43F7-97F0-A6177DA807DD}" type="pres">
      <dgm:prSet presAssocID="{72CA0F5E-F971-47E3-AD01-CAB9F4BD430F}" presName="root2" presStyleCnt="0"/>
      <dgm:spPr/>
    </dgm:pt>
    <dgm:pt modelId="{54616790-BDE1-4FCC-BB7B-950C36338B07}" type="pres">
      <dgm:prSet presAssocID="{72CA0F5E-F971-47E3-AD01-CAB9F4BD430F}" presName="LevelTwoTextNode" presStyleLbl="node3" presStyleIdx="1" presStyleCnt="7" custScaleX="168975" custLinFactNeighborX="958" custLinFactNeighborY="36458">
        <dgm:presLayoutVars>
          <dgm:chPref val="3"/>
        </dgm:presLayoutVars>
      </dgm:prSet>
      <dgm:spPr/>
    </dgm:pt>
    <dgm:pt modelId="{4FBBB63F-020A-4E5E-B34B-A63953398D52}" type="pres">
      <dgm:prSet presAssocID="{72CA0F5E-F971-47E3-AD01-CAB9F4BD430F}" presName="level3hierChild" presStyleCnt="0"/>
      <dgm:spPr/>
    </dgm:pt>
    <dgm:pt modelId="{CEBD505D-F16A-4442-B2DA-AF707293A9FD}" type="pres">
      <dgm:prSet presAssocID="{42E9A5FA-772B-4B5C-9302-0159BB1D36BD}" presName="conn2-1" presStyleLbl="parChTrans1D2" presStyleIdx="1" presStyleCnt="6"/>
      <dgm:spPr/>
    </dgm:pt>
    <dgm:pt modelId="{03882C15-4CE7-4D40-A052-9A121975051A}" type="pres">
      <dgm:prSet presAssocID="{42E9A5FA-772B-4B5C-9302-0159BB1D36BD}" presName="connTx" presStyleLbl="parChTrans1D2" presStyleIdx="1" presStyleCnt="6"/>
      <dgm:spPr/>
    </dgm:pt>
    <dgm:pt modelId="{3773BE3C-2869-4407-A89C-0CC1F1EA72F6}" type="pres">
      <dgm:prSet presAssocID="{614ABC8E-70D7-4378-88F1-34CA11159DA7}" presName="root2" presStyleCnt="0"/>
      <dgm:spPr/>
    </dgm:pt>
    <dgm:pt modelId="{BF867801-A427-48F8-B523-EF8B02ED2C8E}" type="pres">
      <dgm:prSet presAssocID="{614ABC8E-70D7-4378-88F1-34CA11159DA7}" presName="LevelTwoTextNode" presStyleLbl="node2" presStyleIdx="1" presStyleCnt="6" custScaleX="182298" custScaleY="114770" custLinFactNeighborX="2135" custLinFactNeighborY="-65916">
        <dgm:presLayoutVars>
          <dgm:chPref val="3"/>
        </dgm:presLayoutVars>
      </dgm:prSet>
      <dgm:spPr/>
    </dgm:pt>
    <dgm:pt modelId="{BE498251-07D9-4990-BAFE-1D3CB6D48DF7}" type="pres">
      <dgm:prSet presAssocID="{614ABC8E-70D7-4378-88F1-34CA11159DA7}" presName="level3hierChild" presStyleCnt="0"/>
      <dgm:spPr/>
    </dgm:pt>
    <dgm:pt modelId="{517D1046-D3E7-4043-879A-B5C502FE78C7}" type="pres">
      <dgm:prSet presAssocID="{2EC11477-36EA-41FF-8AF9-116B7FC047D2}" presName="conn2-1" presStyleLbl="parChTrans1D3" presStyleIdx="2" presStyleCnt="7"/>
      <dgm:spPr/>
    </dgm:pt>
    <dgm:pt modelId="{0E300E28-C807-40A9-9C75-0B0F1DD08ABD}" type="pres">
      <dgm:prSet presAssocID="{2EC11477-36EA-41FF-8AF9-116B7FC047D2}" presName="connTx" presStyleLbl="parChTrans1D3" presStyleIdx="2" presStyleCnt="7"/>
      <dgm:spPr/>
    </dgm:pt>
    <dgm:pt modelId="{397C40F2-0287-4498-B5F6-0094884224CC}" type="pres">
      <dgm:prSet presAssocID="{E57BD2FB-5620-48FD-B3F7-DAA799FEBE60}" presName="root2" presStyleCnt="0"/>
      <dgm:spPr/>
    </dgm:pt>
    <dgm:pt modelId="{B42023BC-8779-49CE-A04C-FD67724606BF}" type="pres">
      <dgm:prSet presAssocID="{E57BD2FB-5620-48FD-B3F7-DAA799FEBE60}" presName="LevelTwoTextNode" presStyleLbl="node3" presStyleIdx="2" presStyleCnt="7" custScaleX="155873" custLinFactNeighborX="2451" custLinFactNeighborY="54943">
        <dgm:presLayoutVars>
          <dgm:chPref val="3"/>
        </dgm:presLayoutVars>
      </dgm:prSet>
      <dgm:spPr/>
    </dgm:pt>
    <dgm:pt modelId="{FDE4E264-8816-48E8-A561-92817B093F5C}" type="pres">
      <dgm:prSet presAssocID="{E57BD2FB-5620-48FD-B3F7-DAA799FEBE60}" presName="level3hierChild" presStyleCnt="0"/>
      <dgm:spPr/>
    </dgm:pt>
    <dgm:pt modelId="{82D87178-68E7-46DC-9233-D776A4C2FD72}" type="pres">
      <dgm:prSet presAssocID="{389F8343-4C14-4EA3-A1E7-0053B234E973}" presName="conn2-1" presStyleLbl="parChTrans1D2" presStyleIdx="2" presStyleCnt="6"/>
      <dgm:spPr/>
    </dgm:pt>
    <dgm:pt modelId="{D473D29F-E018-4C93-B0DB-18DB0CBDEEA8}" type="pres">
      <dgm:prSet presAssocID="{389F8343-4C14-4EA3-A1E7-0053B234E973}" presName="connTx" presStyleLbl="parChTrans1D2" presStyleIdx="2" presStyleCnt="6"/>
      <dgm:spPr/>
    </dgm:pt>
    <dgm:pt modelId="{E022FA10-AF4D-47FC-A214-EB442D330E9E}" type="pres">
      <dgm:prSet presAssocID="{05AA1E4F-C850-4519-8082-F9023C50938C}" presName="root2" presStyleCnt="0"/>
      <dgm:spPr/>
    </dgm:pt>
    <dgm:pt modelId="{E19D0E99-866D-44B6-AA35-06C83B7F1BAA}" type="pres">
      <dgm:prSet presAssocID="{05AA1E4F-C850-4519-8082-F9023C50938C}" presName="LevelTwoTextNode" presStyleLbl="node2" presStyleIdx="2" presStyleCnt="6" custScaleX="182231" custScaleY="130256" custLinFactNeighborX="3607" custLinFactNeighborY="-72633">
        <dgm:presLayoutVars>
          <dgm:chPref val="3"/>
        </dgm:presLayoutVars>
      </dgm:prSet>
      <dgm:spPr/>
    </dgm:pt>
    <dgm:pt modelId="{C7BB1CC2-A0F4-4DBC-83C3-0F3C6ED6B01C}" type="pres">
      <dgm:prSet presAssocID="{05AA1E4F-C850-4519-8082-F9023C50938C}" presName="level3hierChild" presStyleCnt="0"/>
      <dgm:spPr/>
    </dgm:pt>
    <dgm:pt modelId="{5DC6A61E-1C2A-492F-8AED-8BC62142D964}" type="pres">
      <dgm:prSet presAssocID="{5E1D26C6-F2BC-4F42-9CD7-DFF69B2E3F99}" presName="conn2-1" presStyleLbl="parChTrans1D3" presStyleIdx="3" presStyleCnt="7"/>
      <dgm:spPr/>
    </dgm:pt>
    <dgm:pt modelId="{18D1154A-14F1-40F6-90FA-B1C793AA65BF}" type="pres">
      <dgm:prSet presAssocID="{5E1D26C6-F2BC-4F42-9CD7-DFF69B2E3F99}" presName="connTx" presStyleLbl="parChTrans1D3" presStyleIdx="3" presStyleCnt="7"/>
      <dgm:spPr/>
    </dgm:pt>
    <dgm:pt modelId="{34CDA122-A31C-4CE6-B904-44D2EE6A2BB6}" type="pres">
      <dgm:prSet presAssocID="{AB34C480-14B2-4039-A210-D1CCBD281327}" presName="root2" presStyleCnt="0"/>
      <dgm:spPr/>
    </dgm:pt>
    <dgm:pt modelId="{AD99BC00-6FC0-4C89-ABEB-83DD2A8F2D28}" type="pres">
      <dgm:prSet presAssocID="{AB34C480-14B2-4039-A210-D1CCBD281327}" presName="LevelTwoTextNode" presStyleLbl="node3" presStyleIdx="3" presStyleCnt="7" custScaleX="152350" custScaleY="91410" custLinFactNeighborX="3972" custLinFactNeighborY="51620">
        <dgm:presLayoutVars>
          <dgm:chPref val="3"/>
        </dgm:presLayoutVars>
      </dgm:prSet>
      <dgm:spPr/>
    </dgm:pt>
    <dgm:pt modelId="{EB7093ED-5B7C-4A1A-A699-B9495DD6BFF0}" type="pres">
      <dgm:prSet presAssocID="{AB34C480-14B2-4039-A210-D1CCBD281327}" presName="level3hierChild" presStyleCnt="0"/>
      <dgm:spPr/>
    </dgm:pt>
    <dgm:pt modelId="{C82177D6-CD99-4423-BF0D-805CA7B0AA30}" type="pres">
      <dgm:prSet presAssocID="{ED18A1A4-D32A-4AC8-B011-4A4BACFA16D5}" presName="conn2-1" presStyleLbl="parChTrans1D2" presStyleIdx="3" presStyleCnt="6"/>
      <dgm:spPr/>
    </dgm:pt>
    <dgm:pt modelId="{43C88A29-0DEC-4D4F-8E2D-B0B84ECDAE14}" type="pres">
      <dgm:prSet presAssocID="{ED18A1A4-D32A-4AC8-B011-4A4BACFA16D5}" presName="connTx" presStyleLbl="parChTrans1D2" presStyleIdx="3" presStyleCnt="6"/>
      <dgm:spPr/>
    </dgm:pt>
    <dgm:pt modelId="{06A20352-38AD-4223-AD50-8571B5865C47}" type="pres">
      <dgm:prSet presAssocID="{E62B44DE-9DD7-4EAD-AF19-B3F9D9B67E90}" presName="root2" presStyleCnt="0"/>
      <dgm:spPr/>
    </dgm:pt>
    <dgm:pt modelId="{24CF672F-5BC5-4295-A8E9-8A8DC3AD2D43}" type="pres">
      <dgm:prSet presAssocID="{E62B44DE-9DD7-4EAD-AF19-B3F9D9B67E90}" presName="LevelTwoTextNode" presStyleLbl="node2" presStyleIdx="3" presStyleCnt="6" custScaleX="193438" custScaleY="192692" custLinFactNeighborX="824" custLinFactNeighborY="-68928">
        <dgm:presLayoutVars>
          <dgm:chPref val="3"/>
        </dgm:presLayoutVars>
      </dgm:prSet>
      <dgm:spPr/>
    </dgm:pt>
    <dgm:pt modelId="{638A0B56-D81B-4538-A5D4-B03C6A327771}" type="pres">
      <dgm:prSet presAssocID="{E62B44DE-9DD7-4EAD-AF19-B3F9D9B67E90}" presName="level3hierChild" presStyleCnt="0"/>
      <dgm:spPr/>
    </dgm:pt>
    <dgm:pt modelId="{CB52284C-C718-4E3D-9EF2-C2B5354CD409}" type="pres">
      <dgm:prSet presAssocID="{8FB9F4A7-2740-4F82-B8B4-E54D33B14F8C}" presName="conn2-1" presStyleLbl="parChTrans1D3" presStyleIdx="4" presStyleCnt="7"/>
      <dgm:spPr/>
    </dgm:pt>
    <dgm:pt modelId="{BC31C9F0-1D1B-4605-8261-0BC79FC0B195}" type="pres">
      <dgm:prSet presAssocID="{8FB9F4A7-2740-4F82-B8B4-E54D33B14F8C}" presName="connTx" presStyleLbl="parChTrans1D3" presStyleIdx="4" presStyleCnt="7"/>
      <dgm:spPr/>
    </dgm:pt>
    <dgm:pt modelId="{26B65B06-AAE1-42CE-9053-C638283C39F9}" type="pres">
      <dgm:prSet presAssocID="{BEBD7970-9BA7-491E-AF35-2AAE164E1E1E}" presName="root2" presStyleCnt="0"/>
      <dgm:spPr/>
    </dgm:pt>
    <dgm:pt modelId="{6C59A7AF-7E69-4305-87DB-80EAD0F34D09}" type="pres">
      <dgm:prSet presAssocID="{BEBD7970-9BA7-491E-AF35-2AAE164E1E1E}" presName="LevelTwoTextNode" presStyleLbl="node3" presStyleIdx="4" presStyleCnt="7" custScaleX="157515" custScaleY="84666" custLinFactNeighborX="-6396" custLinFactNeighborY="24524">
        <dgm:presLayoutVars>
          <dgm:chPref val="3"/>
        </dgm:presLayoutVars>
      </dgm:prSet>
      <dgm:spPr/>
    </dgm:pt>
    <dgm:pt modelId="{5AF75A6A-CD8D-455C-B4BD-F5E79830DF10}" type="pres">
      <dgm:prSet presAssocID="{BEBD7970-9BA7-491E-AF35-2AAE164E1E1E}" presName="level3hierChild" presStyleCnt="0"/>
      <dgm:spPr/>
    </dgm:pt>
    <dgm:pt modelId="{67B8DC1A-E6F4-4804-9B53-68823027BCEB}" type="pres">
      <dgm:prSet presAssocID="{4BD2E818-4252-4266-953A-13031012F847}" presName="conn2-1" presStyleLbl="parChTrans1D2" presStyleIdx="4" presStyleCnt="6"/>
      <dgm:spPr/>
    </dgm:pt>
    <dgm:pt modelId="{E19F44CD-7968-43B8-BA95-9ADC1319A85E}" type="pres">
      <dgm:prSet presAssocID="{4BD2E818-4252-4266-953A-13031012F847}" presName="connTx" presStyleLbl="parChTrans1D2" presStyleIdx="4" presStyleCnt="6"/>
      <dgm:spPr/>
    </dgm:pt>
    <dgm:pt modelId="{BC3B315C-6DB3-47F1-9D22-414D0CDB8F1F}" type="pres">
      <dgm:prSet presAssocID="{F147A9C0-76F6-469D-BE1F-8029730D03E9}" presName="root2" presStyleCnt="0"/>
      <dgm:spPr/>
    </dgm:pt>
    <dgm:pt modelId="{01A17285-BD9E-4F9F-8047-2CFA9A2AF012}" type="pres">
      <dgm:prSet presAssocID="{F147A9C0-76F6-469D-BE1F-8029730D03E9}" presName="LevelTwoTextNode" presStyleLbl="node2" presStyleIdx="4" presStyleCnt="6" custScaleX="188703" custScaleY="168624" custLinFactNeighborX="2387" custLinFactNeighborY="-71784">
        <dgm:presLayoutVars>
          <dgm:chPref val="3"/>
        </dgm:presLayoutVars>
      </dgm:prSet>
      <dgm:spPr/>
    </dgm:pt>
    <dgm:pt modelId="{306AE152-FC55-4A5A-B31E-3ECE72D486A7}" type="pres">
      <dgm:prSet presAssocID="{F147A9C0-76F6-469D-BE1F-8029730D03E9}" presName="level3hierChild" presStyleCnt="0"/>
      <dgm:spPr/>
    </dgm:pt>
    <dgm:pt modelId="{F8F75332-94DC-4076-A598-5C71C159C40C}" type="pres">
      <dgm:prSet presAssocID="{D76812BD-85E4-4593-AD17-1B135C957C02}" presName="conn2-1" presStyleLbl="parChTrans1D3" presStyleIdx="5" presStyleCnt="7"/>
      <dgm:spPr/>
    </dgm:pt>
    <dgm:pt modelId="{01674CE2-D736-4741-8360-A733B4643E3C}" type="pres">
      <dgm:prSet presAssocID="{D76812BD-85E4-4593-AD17-1B135C957C02}" presName="connTx" presStyleLbl="parChTrans1D3" presStyleIdx="5" presStyleCnt="7"/>
      <dgm:spPr/>
    </dgm:pt>
    <dgm:pt modelId="{34D89D2A-048F-47C9-AE65-5C54EF06C219}" type="pres">
      <dgm:prSet presAssocID="{D0978043-4AE6-4BA3-B127-8E8C7FACECDD}" presName="root2" presStyleCnt="0"/>
      <dgm:spPr/>
    </dgm:pt>
    <dgm:pt modelId="{F65269A6-4D38-4638-8B1A-711F05C98891}" type="pres">
      <dgm:prSet presAssocID="{D0978043-4AE6-4BA3-B127-8E8C7FACECDD}" presName="LevelTwoTextNode" presStyleLbl="node3" presStyleIdx="5" presStyleCnt="7" custScaleX="162880" custScaleY="77456" custLinFactNeighborX="-2141" custLinFactNeighborY="-35770">
        <dgm:presLayoutVars>
          <dgm:chPref val="3"/>
        </dgm:presLayoutVars>
      </dgm:prSet>
      <dgm:spPr/>
    </dgm:pt>
    <dgm:pt modelId="{0CC4799D-9224-46CD-975B-4B32D4306EA7}" type="pres">
      <dgm:prSet presAssocID="{D0978043-4AE6-4BA3-B127-8E8C7FACECDD}" presName="level3hierChild" presStyleCnt="0"/>
      <dgm:spPr/>
    </dgm:pt>
    <dgm:pt modelId="{4D348B10-FD74-4BC5-9575-892F482C7E67}" type="pres">
      <dgm:prSet presAssocID="{A2D2F767-0FC5-493C-BACB-FF69285D60A7}" presName="conn2-1" presStyleLbl="parChTrans1D2" presStyleIdx="5" presStyleCnt="6"/>
      <dgm:spPr/>
    </dgm:pt>
    <dgm:pt modelId="{9248ECBB-D326-4FEE-B7D5-EBEC87377F21}" type="pres">
      <dgm:prSet presAssocID="{A2D2F767-0FC5-493C-BACB-FF69285D60A7}" presName="connTx" presStyleLbl="parChTrans1D2" presStyleIdx="5" presStyleCnt="6"/>
      <dgm:spPr/>
    </dgm:pt>
    <dgm:pt modelId="{43DC3BEC-9E80-4C19-9C4A-555C9286BEC2}" type="pres">
      <dgm:prSet presAssocID="{73C905CA-7665-4D5A-98C7-B5F2F49F390A}" presName="root2" presStyleCnt="0"/>
      <dgm:spPr/>
    </dgm:pt>
    <dgm:pt modelId="{85EB921B-7B4A-49E5-977C-E70A95B777C0}" type="pres">
      <dgm:prSet presAssocID="{73C905CA-7665-4D5A-98C7-B5F2F49F390A}" presName="LevelTwoTextNode" presStyleLbl="node2" presStyleIdx="5" presStyleCnt="6" custScaleX="190174" custScaleY="159880" custLinFactNeighborX="4149" custLinFactNeighborY="-69846">
        <dgm:presLayoutVars>
          <dgm:chPref val="3"/>
        </dgm:presLayoutVars>
      </dgm:prSet>
      <dgm:spPr/>
    </dgm:pt>
    <dgm:pt modelId="{A820DAB7-51C6-467E-AE3D-9C5E5BA22B99}" type="pres">
      <dgm:prSet presAssocID="{73C905CA-7665-4D5A-98C7-B5F2F49F390A}" presName="level3hierChild" presStyleCnt="0"/>
      <dgm:spPr/>
    </dgm:pt>
    <dgm:pt modelId="{A8AE3BEB-6CFD-439C-B626-A94B29088A59}" type="pres">
      <dgm:prSet presAssocID="{B403450E-8429-43DD-BC85-46A18115C0A6}" presName="conn2-1" presStyleLbl="parChTrans1D3" presStyleIdx="6" presStyleCnt="7"/>
      <dgm:spPr/>
    </dgm:pt>
    <dgm:pt modelId="{6D304681-5401-4EBE-8570-4E2AC8FBAFC2}" type="pres">
      <dgm:prSet presAssocID="{B403450E-8429-43DD-BC85-46A18115C0A6}" presName="connTx" presStyleLbl="parChTrans1D3" presStyleIdx="6" presStyleCnt="7"/>
      <dgm:spPr/>
    </dgm:pt>
    <dgm:pt modelId="{5531E871-9676-49FC-A793-5F7131398934}" type="pres">
      <dgm:prSet presAssocID="{EE0BFE26-2310-45FE-959B-B293DA35E768}" presName="root2" presStyleCnt="0"/>
      <dgm:spPr/>
    </dgm:pt>
    <dgm:pt modelId="{F7A75DD5-315A-448F-B5A1-0E86B1238A1C}" type="pres">
      <dgm:prSet presAssocID="{EE0BFE26-2310-45FE-959B-B293DA35E768}" presName="LevelTwoTextNode" presStyleLbl="node3" presStyleIdx="6" presStyleCnt="7" custScaleX="160061" custScaleY="84792" custLinFactNeighborX="-3212" custLinFactNeighborY="-67441">
        <dgm:presLayoutVars>
          <dgm:chPref val="3"/>
        </dgm:presLayoutVars>
      </dgm:prSet>
      <dgm:spPr/>
    </dgm:pt>
    <dgm:pt modelId="{BA71E49D-D311-42B2-860C-EEC21A3C150A}" type="pres">
      <dgm:prSet presAssocID="{EE0BFE26-2310-45FE-959B-B293DA35E768}" presName="level3hierChild" presStyleCnt="0"/>
      <dgm:spPr/>
    </dgm:pt>
  </dgm:ptLst>
  <dgm:cxnLst>
    <dgm:cxn modelId="{13E02704-E3FE-4CB4-B24F-B6C8B44F1CE9}" type="presOf" srcId="{DDC5F1F5-00A2-4005-A558-B7A24A64DC05}" destId="{EB18C759-F5FA-4216-B425-783CC870DE83}" srcOrd="1" destOrd="0" presId="urn:microsoft.com/office/officeart/2005/8/layout/hierarchy2#13"/>
    <dgm:cxn modelId="{D070CB06-C565-4EE2-ACAD-21C016CFF634}" type="presOf" srcId="{B0BC233A-158F-4D63-8313-9A1F3F990558}" destId="{B9EA3316-2F41-441E-9595-80984C4039B0}" srcOrd="0" destOrd="0" presId="urn:microsoft.com/office/officeart/2005/8/layout/hierarchy2#13"/>
    <dgm:cxn modelId="{A6F1E808-F9BE-4EB5-8DB5-943CC426D370}" type="presOf" srcId="{C7126184-0E2D-4A68-829A-0D5A4E52ECA9}" destId="{A2F83B6F-0766-4995-A6B9-56A104DBC5C0}" srcOrd="0" destOrd="0" presId="urn:microsoft.com/office/officeart/2005/8/layout/hierarchy2#13"/>
    <dgm:cxn modelId="{0FBF1109-58E0-411C-B429-E1E887FB2C81}" type="presOf" srcId="{5E1D26C6-F2BC-4F42-9CD7-DFF69B2E3F99}" destId="{18D1154A-14F1-40F6-90FA-B1C793AA65BF}" srcOrd="1" destOrd="0" presId="urn:microsoft.com/office/officeart/2005/8/layout/hierarchy2#13"/>
    <dgm:cxn modelId="{0F9C7413-1B73-4C78-A023-8AD69C468FCA}" type="presOf" srcId="{8FB9F4A7-2740-4F82-B8B4-E54D33B14F8C}" destId="{BC31C9F0-1D1B-4605-8261-0BC79FC0B195}" srcOrd="1" destOrd="0" presId="urn:microsoft.com/office/officeart/2005/8/layout/hierarchy2#13"/>
    <dgm:cxn modelId="{3F000F17-2914-4843-8A0D-C35FDC524A4C}" type="presOf" srcId="{C784F15C-4E91-40BA-AD0F-E9A270594489}" destId="{99788168-3493-4A97-9987-FB7BFE6A5C60}" srcOrd="0" destOrd="0" presId="urn:microsoft.com/office/officeart/2005/8/layout/hierarchy2#13"/>
    <dgm:cxn modelId="{6DC66617-7D0C-48D9-90B7-9CEB4E892F04}" srcId="{C784F15C-4E91-40BA-AD0F-E9A270594489}" destId="{E62B44DE-9DD7-4EAD-AF19-B3F9D9B67E90}" srcOrd="3" destOrd="0" parTransId="{ED18A1A4-D32A-4AC8-B011-4A4BACFA16D5}" sibTransId="{D9DE01EF-8D13-4798-A489-42C6DB1A3DBD}"/>
    <dgm:cxn modelId="{504C8C18-87D6-4E23-9D6E-9FC0F846A903}" type="presOf" srcId="{A2D2F767-0FC5-493C-BACB-FF69285D60A7}" destId="{4D348B10-FD74-4BC5-9575-892F482C7E67}" srcOrd="0" destOrd="0" presId="urn:microsoft.com/office/officeart/2005/8/layout/hierarchy2#13"/>
    <dgm:cxn modelId="{CD28181F-F5E7-4F1C-B367-F95184850CD5}" srcId="{D3CA9111-1C5F-46EE-8D60-19DC403DB71B}" destId="{C7126184-0E2D-4A68-829A-0D5A4E52ECA9}" srcOrd="0" destOrd="0" parTransId="{DDC5F1F5-00A2-4005-A558-B7A24A64DC05}" sibTransId="{746AF822-3DB3-49B4-AECD-AA9B9E190F85}"/>
    <dgm:cxn modelId="{2146F620-01EE-4DD6-B907-C6F210BEDEA6}" srcId="{C784F15C-4E91-40BA-AD0F-E9A270594489}" destId="{05AA1E4F-C850-4519-8082-F9023C50938C}" srcOrd="2" destOrd="0" parTransId="{389F8343-4C14-4EA3-A1E7-0053B234E973}" sibTransId="{D7E54FAF-C02B-4780-B58D-8182184A21F0}"/>
    <dgm:cxn modelId="{7906DB2A-25C0-4DBA-A5F3-258C244D97D5}" type="presOf" srcId="{4BD2E818-4252-4266-953A-13031012F847}" destId="{67B8DC1A-E6F4-4804-9B53-68823027BCEB}" srcOrd="0" destOrd="0" presId="urn:microsoft.com/office/officeart/2005/8/layout/hierarchy2#13"/>
    <dgm:cxn modelId="{5C539230-1814-4C20-88AD-053B9AE572F5}" srcId="{E62B44DE-9DD7-4EAD-AF19-B3F9D9B67E90}" destId="{BEBD7970-9BA7-491E-AF35-2AAE164E1E1E}" srcOrd="0" destOrd="0" parTransId="{8FB9F4A7-2740-4F82-B8B4-E54D33B14F8C}" sibTransId="{568DBD8E-D296-4013-972F-34BEE15B2847}"/>
    <dgm:cxn modelId="{D5F67134-C40E-4869-AC25-37E32614918B}" type="presOf" srcId="{AB34C480-14B2-4039-A210-D1CCBD281327}" destId="{AD99BC00-6FC0-4C89-ABEB-83DD2A8F2D28}" srcOrd="0" destOrd="0" presId="urn:microsoft.com/office/officeart/2005/8/layout/hierarchy2#13"/>
    <dgm:cxn modelId="{5B17CB3C-4739-4F32-B4C9-66694A9C1ABA}" type="presOf" srcId="{42E9A5FA-772B-4B5C-9302-0159BB1D36BD}" destId="{03882C15-4CE7-4D40-A052-9A121975051A}" srcOrd="1" destOrd="0" presId="urn:microsoft.com/office/officeart/2005/8/layout/hierarchy2#13"/>
    <dgm:cxn modelId="{664FE73E-2C3F-441C-AE04-FA7205A9A782}" type="presOf" srcId="{42E9A5FA-772B-4B5C-9302-0159BB1D36BD}" destId="{CEBD505D-F16A-4442-B2DA-AF707293A9FD}" srcOrd="0" destOrd="0" presId="urn:microsoft.com/office/officeart/2005/8/layout/hierarchy2#13"/>
    <dgm:cxn modelId="{72E5EB3F-CBB0-4BD1-A142-E8615438D951}" type="presOf" srcId="{8FB9F4A7-2740-4F82-B8B4-E54D33B14F8C}" destId="{CB52284C-C718-4E3D-9EF2-C2B5354CD409}" srcOrd="0" destOrd="0" presId="urn:microsoft.com/office/officeart/2005/8/layout/hierarchy2#13"/>
    <dgm:cxn modelId="{B955C35B-7C21-4D65-A1DC-2F74B7158902}" srcId="{F61B6259-74E5-4CB8-9C31-F9A76FDB507C}" destId="{C784F15C-4E91-40BA-AD0F-E9A270594489}" srcOrd="0" destOrd="0" parTransId="{DE0D553B-68E7-4B14-9413-570CAB388E00}" sibTransId="{3CF2EC65-B056-41A3-9F62-41D3F705318A}"/>
    <dgm:cxn modelId="{369C4747-B237-4485-8FD3-599682230DA0}" type="presOf" srcId="{389F8343-4C14-4EA3-A1E7-0053B234E973}" destId="{D473D29F-E018-4C93-B0DB-18DB0CBDEEA8}" srcOrd="1" destOrd="0" presId="urn:microsoft.com/office/officeart/2005/8/layout/hierarchy2#13"/>
    <dgm:cxn modelId="{2367D747-2E85-4D20-B798-4359F2D330C0}" type="presOf" srcId="{D3CA9111-1C5F-46EE-8D60-19DC403DB71B}" destId="{40A8A655-F053-494D-AE2F-152F066AF006}" srcOrd="0" destOrd="0" presId="urn:microsoft.com/office/officeart/2005/8/layout/hierarchy2#13"/>
    <dgm:cxn modelId="{8260526B-613C-4F36-AF11-9567C31CAF4F}" srcId="{05AA1E4F-C850-4519-8082-F9023C50938C}" destId="{AB34C480-14B2-4039-A210-D1CCBD281327}" srcOrd="0" destOrd="0" parTransId="{5E1D26C6-F2BC-4F42-9CD7-DFF69B2E3F99}" sibTransId="{581FD236-4520-4E15-B0DB-58F83890D5A5}"/>
    <dgm:cxn modelId="{93E6B84F-B198-4F00-B97E-59A1FFFC13C6}" type="presOf" srcId="{BEBD7970-9BA7-491E-AF35-2AAE164E1E1E}" destId="{6C59A7AF-7E69-4305-87DB-80EAD0F34D09}" srcOrd="0" destOrd="0" presId="urn:microsoft.com/office/officeart/2005/8/layout/hierarchy2#13"/>
    <dgm:cxn modelId="{BEEF5950-299A-4766-984C-6A37267F04A4}" type="presOf" srcId="{F61B6259-74E5-4CB8-9C31-F9A76FDB507C}" destId="{C29E7BB6-8FC0-46CB-AA39-9B3D2134570E}" srcOrd="0" destOrd="0" presId="urn:microsoft.com/office/officeart/2005/8/layout/hierarchy2#13"/>
    <dgm:cxn modelId="{9E960072-0334-4B34-BAF2-B07A67D30C83}" srcId="{614ABC8E-70D7-4378-88F1-34CA11159DA7}" destId="{E57BD2FB-5620-48FD-B3F7-DAA799FEBE60}" srcOrd="0" destOrd="0" parTransId="{2EC11477-36EA-41FF-8AF9-116B7FC047D2}" sibTransId="{AD7553BF-8BC8-45E6-BF9E-5EC722D64CDE}"/>
    <dgm:cxn modelId="{F90B7353-4E4E-4203-94F9-968F718EF014}" type="presOf" srcId="{72CA0F5E-F971-47E3-AD01-CAB9F4BD430F}" destId="{54616790-BDE1-4FCC-BB7B-950C36338B07}" srcOrd="0" destOrd="0" presId="urn:microsoft.com/office/officeart/2005/8/layout/hierarchy2#13"/>
    <dgm:cxn modelId="{CEBAD173-D2F3-425A-986C-66056F0B875A}" type="presOf" srcId="{D0978043-4AE6-4BA3-B127-8E8C7FACECDD}" destId="{F65269A6-4D38-4638-8B1A-711F05C98891}" srcOrd="0" destOrd="0" presId="urn:microsoft.com/office/officeart/2005/8/layout/hierarchy2#13"/>
    <dgm:cxn modelId="{B633DE73-3E03-4922-B029-452791A4C2D8}" type="presOf" srcId="{E62B44DE-9DD7-4EAD-AF19-B3F9D9B67E90}" destId="{24CF672F-5BC5-4295-A8E9-8A8DC3AD2D43}" srcOrd="0" destOrd="0" presId="urn:microsoft.com/office/officeart/2005/8/layout/hierarchy2#13"/>
    <dgm:cxn modelId="{28D23057-FC08-479C-890C-CEFFC5EEB124}" type="presOf" srcId="{E57BD2FB-5620-48FD-B3F7-DAA799FEBE60}" destId="{B42023BC-8779-49CE-A04C-FD67724606BF}" srcOrd="0" destOrd="0" presId="urn:microsoft.com/office/officeart/2005/8/layout/hierarchy2#13"/>
    <dgm:cxn modelId="{571AFB7A-E1DD-420B-B63C-0223534CE0C6}" type="presOf" srcId="{389F8343-4C14-4EA3-A1E7-0053B234E973}" destId="{82D87178-68E7-46DC-9233-D776A4C2FD72}" srcOrd="0" destOrd="0" presId="urn:microsoft.com/office/officeart/2005/8/layout/hierarchy2#13"/>
    <dgm:cxn modelId="{8938547C-5D99-4501-A375-F6E5E44D0B68}" type="presOf" srcId="{DDC5F1F5-00A2-4005-A558-B7A24A64DC05}" destId="{CDEB9410-0C84-4D00-B5D9-6C4531696477}" srcOrd="0" destOrd="0" presId="urn:microsoft.com/office/officeart/2005/8/layout/hierarchy2#13"/>
    <dgm:cxn modelId="{7FCDBD7D-10E0-42F9-A0E2-43D9CCAF9B2B}" type="presOf" srcId="{05AA1E4F-C850-4519-8082-F9023C50938C}" destId="{E19D0E99-866D-44B6-AA35-06C83B7F1BAA}" srcOrd="0" destOrd="0" presId="urn:microsoft.com/office/officeart/2005/8/layout/hierarchy2#13"/>
    <dgm:cxn modelId="{84158B7E-A0BA-4101-825D-F4A57E199DF7}" type="presOf" srcId="{2EC11477-36EA-41FF-8AF9-116B7FC047D2}" destId="{0E300E28-C807-40A9-9C75-0B0F1DD08ABD}" srcOrd="1" destOrd="0" presId="urn:microsoft.com/office/officeart/2005/8/layout/hierarchy2#13"/>
    <dgm:cxn modelId="{12D80387-9D20-4F31-935E-4E940D28479F}" srcId="{C784F15C-4E91-40BA-AD0F-E9A270594489}" destId="{D3CA9111-1C5F-46EE-8D60-19DC403DB71B}" srcOrd="0" destOrd="0" parTransId="{B0BC233A-158F-4D63-8313-9A1F3F990558}" sibTransId="{931AF39D-C398-4021-8CB1-A4ADFCD63F76}"/>
    <dgm:cxn modelId="{490F148E-E1DF-4C4D-A16B-228B1DDFE772}" type="presOf" srcId="{F147A9C0-76F6-469D-BE1F-8029730D03E9}" destId="{01A17285-BD9E-4F9F-8047-2CFA9A2AF012}" srcOrd="0" destOrd="0" presId="urn:microsoft.com/office/officeart/2005/8/layout/hierarchy2#13"/>
    <dgm:cxn modelId="{9C9D818E-E710-4416-9790-2E738C1413BF}" type="presOf" srcId="{ED18A1A4-D32A-4AC8-B011-4A4BACFA16D5}" destId="{C82177D6-CD99-4423-BF0D-805CA7B0AA30}" srcOrd="0" destOrd="0" presId="urn:microsoft.com/office/officeart/2005/8/layout/hierarchy2#13"/>
    <dgm:cxn modelId="{9DE4328F-4F1D-432E-8A1C-239D6A101830}" type="presOf" srcId="{4BD2E818-4252-4266-953A-13031012F847}" destId="{E19F44CD-7968-43B8-BA95-9ADC1319A85E}" srcOrd="1" destOrd="0" presId="urn:microsoft.com/office/officeart/2005/8/layout/hierarchy2#13"/>
    <dgm:cxn modelId="{C95EA590-D0D5-472D-AEA0-75F1CB0F909F}" srcId="{C784F15C-4E91-40BA-AD0F-E9A270594489}" destId="{73C905CA-7665-4D5A-98C7-B5F2F49F390A}" srcOrd="5" destOrd="0" parTransId="{A2D2F767-0FC5-493C-BACB-FF69285D60A7}" sibTransId="{E921E17D-D8AE-4CF0-A71C-14E43049353F}"/>
    <dgm:cxn modelId="{1B75ED9A-2D18-4F7C-AFF0-B95D26B49F40}" type="presOf" srcId="{ED18A1A4-D32A-4AC8-B011-4A4BACFA16D5}" destId="{43C88A29-0DEC-4D4F-8E2D-B0B84ECDAE14}" srcOrd="1" destOrd="0" presId="urn:microsoft.com/office/officeart/2005/8/layout/hierarchy2#13"/>
    <dgm:cxn modelId="{32E68EA8-741C-4739-A3FC-76B82320BCC5}" type="presOf" srcId="{614ABC8E-70D7-4378-88F1-34CA11159DA7}" destId="{BF867801-A427-48F8-B523-EF8B02ED2C8E}" srcOrd="0" destOrd="0" presId="urn:microsoft.com/office/officeart/2005/8/layout/hierarchy2#13"/>
    <dgm:cxn modelId="{60613DAB-1FE7-42C3-B27E-F465F1844C0E}" srcId="{C784F15C-4E91-40BA-AD0F-E9A270594489}" destId="{F147A9C0-76F6-469D-BE1F-8029730D03E9}" srcOrd="4" destOrd="0" parTransId="{4BD2E818-4252-4266-953A-13031012F847}" sibTransId="{CFA2BC2B-803A-45AE-BABE-C5FA05168E11}"/>
    <dgm:cxn modelId="{B7067AB0-4068-4C5A-BBEB-1A7D154E3E35}" type="presOf" srcId="{D76812BD-85E4-4593-AD17-1B135C957C02}" destId="{F8F75332-94DC-4076-A598-5C71C159C40C}" srcOrd="0" destOrd="0" presId="urn:microsoft.com/office/officeart/2005/8/layout/hierarchy2#13"/>
    <dgm:cxn modelId="{3B0640BE-261A-4C9C-9D3D-66C5D42451AB}" type="presOf" srcId="{EE0BFE26-2310-45FE-959B-B293DA35E768}" destId="{F7A75DD5-315A-448F-B5A1-0E86B1238A1C}" srcOrd="0" destOrd="0" presId="urn:microsoft.com/office/officeart/2005/8/layout/hierarchy2#13"/>
    <dgm:cxn modelId="{D6CBBDC1-8F34-453D-89F2-82A13DFC5256}" srcId="{F147A9C0-76F6-469D-BE1F-8029730D03E9}" destId="{D0978043-4AE6-4BA3-B127-8E8C7FACECDD}" srcOrd="0" destOrd="0" parTransId="{D76812BD-85E4-4593-AD17-1B135C957C02}" sibTransId="{71BB2532-F2B0-4454-97FC-4868C300AC7F}"/>
    <dgm:cxn modelId="{038970C2-BD24-4ABF-95ED-CF86B71C4C6B}" type="presOf" srcId="{B0BC233A-158F-4D63-8313-9A1F3F990558}" destId="{C68CD597-0E08-4987-AA3F-E579AB7D56F2}" srcOrd="1" destOrd="0" presId="urn:microsoft.com/office/officeart/2005/8/layout/hierarchy2#13"/>
    <dgm:cxn modelId="{C781FEC2-D8E6-4974-9C31-83BA9EBD9F07}" type="presOf" srcId="{B403450E-8429-43DD-BC85-46A18115C0A6}" destId="{A8AE3BEB-6CFD-439C-B626-A94B29088A59}" srcOrd="0" destOrd="0" presId="urn:microsoft.com/office/officeart/2005/8/layout/hierarchy2#13"/>
    <dgm:cxn modelId="{D443B3CD-C57D-4C92-B08B-D14BD09779CB}" type="presOf" srcId="{5E1D26C6-F2BC-4F42-9CD7-DFF69B2E3F99}" destId="{5DC6A61E-1C2A-492F-8AED-8BC62142D964}" srcOrd="0" destOrd="0" presId="urn:microsoft.com/office/officeart/2005/8/layout/hierarchy2#13"/>
    <dgm:cxn modelId="{6B760CCE-5885-4438-88B4-719C28350007}" srcId="{D3CA9111-1C5F-46EE-8D60-19DC403DB71B}" destId="{72CA0F5E-F971-47E3-AD01-CAB9F4BD430F}" srcOrd="1" destOrd="0" parTransId="{E8DD15E8-84D6-4A0D-ACE0-80D02687A280}" sibTransId="{68057279-BF8D-4FDD-BF44-2B0B66048D83}"/>
    <dgm:cxn modelId="{3EA4F9D8-DA84-4C98-8283-22A291A04F32}" type="presOf" srcId="{A2D2F767-0FC5-493C-BACB-FF69285D60A7}" destId="{9248ECBB-D326-4FEE-B7D5-EBEC87377F21}" srcOrd="1" destOrd="0" presId="urn:microsoft.com/office/officeart/2005/8/layout/hierarchy2#13"/>
    <dgm:cxn modelId="{2CD3C9DA-55B5-4071-88FF-1FAC7F883B32}" type="presOf" srcId="{2EC11477-36EA-41FF-8AF9-116B7FC047D2}" destId="{517D1046-D3E7-4043-879A-B5C502FE78C7}" srcOrd="0" destOrd="0" presId="urn:microsoft.com/office/officeart/2005/8/layout/hierarchy2#13"/>
    <dgm:cxn modelId="{642FF3DC-5DC1-4D7D-835F-AAA4E4E28FD2}" type="presOf" srcId="{E8DD15E8-84D6-4A0D-ACE0-80D02687A280}" destId="{1D0D4042-4A05-4AB7-B0F1-2A35652582A1}" srcOrd="1" destOrd="0" presId="urn:microsoft.com/office/officeart/2005/8/layout/hierarchy2#13"/>
    <dgm:cxn modelId="{473F86EE-9350-4669-B4F6-067E8575FB5A}" type="presOf" srcId="{D76812BD-85E4-4593-AD17-1B135C957C02}" destId="{01674CE2-D736-4741-8360-A733B4643E3C}" srcOrd="1" destOrd="0" presId="urn:microsoft.com/office/officeart/2005/8/layout/hierarchy2#13"/>
    <dgm:cxn modelId="{50732DF1-DC5C-4505-B344-E7FB58705E79}" type="presOf" srcId="{B403450E-8429-43DD-BC85-46A18115C0A6}" destId="{6D304681-5401-4EBE-8570-4E2AC8FBAFC2}" srcOrd="1" destOrd="0" presId="urn:microsoft.com/office/officeart/2005/8/layout/hierarchy2#13"/>
    <dgm:cxn modelId="{2BBD42F2-ADEA-4118-88BB-92A5287265A1}" srcId="{C784F15C-4E91-40BA-AD0F-E9A270594489}" destId="{614ABC8E-70D7-4378-88F1-34CA11159DA7}" srcOrd="1" destOrd="0" parTransId="{42E9A5FA-772B-4B5C-9302-0159BB1D36BD}" sibTransId="{B9FD1291-07FC-40FB-A815-6B95D05BBD99}"/>
    <dgm:cxn modelId="{1F5C0DF6-BB20-4A80-B5A1-7B175C6A7CEE}" type="presOf" srcId="{E8DD15E8-84D6-4A0D-ACE0-80D02687A280}" destId="{14A0CCF9-9267-4F44-955A-31A36FD7955A}" srcOrd="0" destOrd="0" presId="urn:microsoft.com/office/officeart/2005/8/layout/hierarchy2#13"/>
    <dgm:cxn modelId="{272F8AF6-D611-483A-8780-D68642EAD8D1}" srcId="{73C905CA-7665-4D5A-98C7-B5F2F49F390A}" destId="{EE0BFE26-2310-45FE-959B-B293DA35E768}" srcOrd="0" destOrd="0" parTransId="{B403450E-8429-43DD-BC85-46A18115C0A6}" sibTransId="{A32D0CBD-7A35-4226-836A-46038B10CC2C}"/>
    <dgm:cxn modelId="{5C3AD8FC-5C5B-49CA-9BC1-2183A9802293}" type="presOf" srcId="{73C905CA-7665-4D5A-98C7-B5F2F49F390A}" destId="{85EB921B-7B4A-49E5-977C-E70A95B777C0}" srcOrd="0" destOrd="0" presId="urn:microsoft.com/office/officeart/2005/8/layout/hierarchy2#13"/>
    <dgm:cxn modelId="{883BA72E-2AF1-45E6-BE56-0E3D7B87C005}" type="presParOf" srcId="{C29E7BB6-8FC0-46CB-AA39-9B3D2134570E}" destId="{0155C697-0CD2-4D7D-9955-B202D94C49E7}" srcOrd="0" destOrd="0" presId="urn:microsoft.com/office/officeart/2005/8/layout/hierarchy2#13"/>
    <dgm:cxn modelId="{0E23063F-5321-41F3-8D0D-30A186491ED2}" type="presParOf" srcId="{0155C697-0CD2-4D7D-9955-B202D94C49E7}" destId="{99788168-3493-4A97-9987-FB7BFE6A5C60}" srcOrd="0" destOrd="0" presId="urn:microsoft.com/office/officeart/2005/8/layout/hierarchy2#13"/>
    <dgm:cxn modelId="{717B7757-DB18-4165-BC91-D47038DEFF25}" type="presParOf" srcId="{0155C697-0CD2-4D7D-9955-B202D94C49E7}" destId="{B0CD94B1-13F0-4277-BAC2-9D070AF85B0F}" srcOrd="1" destOrd="0" presId="urn:microsoft.com/office/officeart/2005/8/layout/hierarchy2#13"/>
    <dgm:cxn modelId="{75216604-E76A-4ED3-A4B5-FD99B4BC9356}" type="presParOf" srcId="{B0CD94B1-13F0-4277-BAC2-9D070AF85B0F}" destId="{B9EA3316-2F41-441E-9595-80984C4039B0}" srcOrd="0" destOrd="0" presId="urn:microsoft.com/office/officeart/2005/8/layout/hierarchy2#13"/>
    <dgm:cxn modelId="{F558F336-96D3-474B-9C8A-53135B4A2319}" type="presParOf" srcId="{B9EA3316-2F41-441E-9595-80984C4039B0}" destId="{C68CD597-0E08-4987-AA3F-E579AB7D56F2}" srcOrd="0" destOrd="0" presId="urn:microsoft.com/office/officeart/2005/8/layout/hierarchy2#13"/>
    <dgm:cxn modelId="{2CF238A4-33F4-4730-B60F-00F293B6E642}" type="presParOf" srcId="{B0CD94B1-13F0-4277-BAC2-9D070AF85B0F}" destId="{BBD50076-B7EB-4889-9E9B-71F581760BFC}" srcOrd="1" destOrd="0" presId="urn:microsoft.com/office/officeart/2005/8/layout/hierarchy2#13"/>
    <dgm:cxn modelId="{3893AC98-6DF5-4123-AD0D-34C77908CB2A}" type="presParOf" srcId="{BBD50076-B7EB-4889-9E9B-71F581760BFC}" destId="{40A8A655-F053-494D-AE2F-152F066AF006}" srcOrd="0" destOrd="0" presId="urn:microsoft.com/office/officeart/2005/8/layout/hierarchy2#13"/>
    <dgm:cxn modelId="{48D4112F-8D61-49F8-8A14-DBEC6BB89A22}" type="presParOf" srcId="{BBD50076-B7EB-4889-9E9B-71F581760BFC}" destId="{3E876F2F-AB15-4DA6-8FDA-89E51A94DF07}" srcOrd="1" destOrd="0" presId="urn:microsoft.com/office/officeart/2005/8/layout/hierarchy2#13"/>
    <dgm:cxn modelId="{3764322B-E5C2-45DD-99E3-AD612433C8EB}" type="presParOf" srcId="{3E876F2F-AB15-4DA6-8FDA-89E51A94DF07}" destId="{CDEB9410-0C84-4D00-B5D9-6C4531696477}" srcOrd="0" destOrd="0" presId="urn:microsoft.com/office/officeart/2005/8/layout/hierarchy2#13"/>
    <dgm:cxn modelId="{D0C0184E-232C-42F3-90E9-7E2FCCAF8D79}" type="presParOf" srcId="{CDEB9410-0C84-4D00-B5D9-6C4531696477}" destId="{EB18C759-F5FA-4216-B425-783CC870DE83}" srcOrd="0" destOrd="0" presId="urn:microsoft.com/office/officeart/2005/8/layout/hierarchy2#13"/>
    <dgm:cxn modelId="{FB6490F2-FED1-447B-864A-0CD0A07040FC}" type="presParOf" srcId="{3E876F2F-AB15-4DA6-8FDA-89E51A94DF07}" destId="{0F7D9117-B684-4B97-A56E-60E43FD99588}" srcOrd="1" destOrd="0" presId="urn:microsoft.com/office/officeart/2005/8/layout/hierarchy2#13"/>
    <dgm:cxn modelId="{3519AF2E-0D55-4953-AD88-F6039C2FCC52}" type="presParOf" srcId="{0F7D9117-B684-4B97-A56E-60E43FD99588}" destId="{A2F83B6F-0766-4995-A6B9-56A104DBC5C0}" srcOrd="0" destOrd="0" presId="urn:microsoft.com/office/officeart/2005/8/layout/hierarchy2#13"/>
    <dgm:cxn modelId="{1610E049-AC83-485A-944F-61AB83EC640A}" type="presParOf" srcId="{0F7D9117-B684-4B97-A56E-60E43FD99588}" destId="{CEE84803-6646-4129-B1D7-1F5397680130}" srcOrd="1" destOrd="0" presId="urn:microsoft.com/office/officeart/2005/8/layout/hierarchy2#13"/>
    <dgm:cxn modelId="{A5002689-73A7-4D4D-BDF6-970AC46ECC64}" type="presParOf" srcId="{3E876F2F-AB15-4DA6-8FDA-89E51A94DF07}" destId="{14A0CCF9-9267-4F44-955A-31A36FD7955A}" srcOrd="2" destOrd="0" presId="urn:microsoft.com/office/officeart/2005/8/layout/hierarchy2#13"/>
    <dgm:cxn modelId="{FE339005-24AC-49E6-9F88-638029675565}" type="presParOf" srcId="{14A0CCF9-9267-4F44-955A-31A36FD7955A}" destId="{1D0D4042-4A05-4AB7-B0F1-2A35652582A1}" srcOrd="0" destOrd="0" presId="urn:microsoft.com/office/officeart/2005/8/layout/hierarchy2#13"/>
    <dgm:cxn modelId="{60E898D6-2415-43D4-81CA-F2579D994C7B}" type="presParOf" srcId="{3E876F2F-AB15-4DA6-8FDA-89E51A94DF07}" destId="{142C4E1E-9698-43F7-97F0-A6177DA807DD}" srcOrd="3" destOrd="0" presId="urn:microsoft.com/office/officeart/2005/8/layout/hierarchy2#13"/>
    <dgm:cxn modelId="{A0593B16-3F84-4C70-91CE-F84E99CA04B8}" type="presParOf" srcId="{142C4E1E-9698-43F7-97F0-A6177DA807DD}" destId="{54616790-BDE1-4FCC-BB7B-950C36338B07}" srcOrd="0" destOrd="0" presId="urn:microsoft.com/office/officeart/2005/8/layout/hierarchy2#13"/>
    <dgm:cxn modelId="{AF23AC53-5202-4A57-B060-001870934160}" type="presParOf" srcId="{142C4E1E-9698-43F7-97F0-A6177DA807DD}" destId="{4FBBB63F-020A-4E5E-B34B-A63953398D52}" srcOrd="1" destOrd="0" presId="urn:microsoft.com/office/officeart/2005/8/layout/hierarchy2#13"/>
    <dgm:cxn modelId="{7922C727-DEE1-4E11-8D5A-C407C396179E}" type="presParOf" srcId="{B0CD94B1-13F0-4277-BAC2-9D070AF85B0F}" destId="{CEBD505D-F16A-4442-B2DA-AF707293A9FD}" srcOrd="2" destOrd="0" presId="urn:microsoft.com/office/officeart/2005/8/layout/hierarchy2#13"/>
    <dgm:cxn modelId="{1696E353-A997-43A8-B0D6-E41DBF882868}" type="presParOf" srcId="{CEBD505D-F16A-4442-B2DA-AF707293A9FD}" destId="{03882C15-4CE7-4D40-A052-9A121975051A}" srcOrd="0" destOrd="0" presId="urn:microsoft.com/office/officeart/2005/8/layout/hierarchy2#13"/>
    <dgm:cxn modelId="{769B956C-7088-4E28-AB1C-DC16C9822D79}" type="presParOf" srcId="{B0CD94B1-13F0-4277-BAC2-9D070AF85B0F}" destId="{3773BE3C-2869-4407-A89C-0CC1F1EA72F6}" srcOrd="3" destOrd="0" presId="urn:microsoft.com/office/officeart/2005/8/layout/hierarchy2#13"/>
    <dgm:cxn modelId="{E35D61EB-DFFC-4A0B-8BF2-484265907AAD}" type="presParOf" srcId="{3773BE3C-2869-4407-A89C-0CC1F1EA72F6}" destId="{BF867801-A427-48F8-B523-EF8B02ED2C8E}" srcOrd="0" destOrd="0" presId="urn:microsoft.com/office/officeart/2005/8/layout/hierarchy2#13"/>
    <dgm:cxn modelId="{349C1970-78AC-4470-AF1D-854FD0B13BC7}" type="presParOf" srcId="{3773BE3C-2869-4407-A89C-0CC1F1EA72F6}" destId="{BE498251-07D9-4990-BAFE-1D3CB6D48DF7}" srcOrd="1" destOrd="0" presId="urn:microsoft.com/office/officeart/2005/8/layout/hierarchy2#13"/>
    <dgm:cxn modelId="{1B224F51-6F8C-428E-958E-40AAE0953ABA}" type="presParOf" srcId="{BE498251-07D9-4990-BAFE-1D3CB6D48DF7}" destId="{517D1046-D3E7-4043-879A-B5C502FE78C7}" srcOrd="0" destOrd="0" presId="urn:microsoft.com/office/officeart/2005/8/layout/hierarchy2#13"/>
    <dgm:cxn modelId="{A3235D53-EDCC-4B2C-848F-C9DB95C1CC40}" type="presParOf" srcId="{517D1046-D3E7-4043-879A-B5C502FE78C7}" destId="{0E300E28-C807-40A9-9C75-0B0F1DD08ABD}" srcOrd="0" destOrd="0" presId="urn:microsoft.com/office/officeart/2005/8/layout/hierarchy2#13"/>
    <dgm:cxn modelId="{1AA3DDE5-D584-4103-9139-2DD08870BBF6}" type="presParOf" srcId="{BE498251-07D9-4990-BAFE-1D3CB6D48DF7}" destId="{397C40F2-0287-4498-B5F6-0094884224CC}" srcOrd="1" destOrd="0" presId="urn:microsoft.com/office/officeart/2005/8/layout/hierarchy2#13"/>
    <dgm:cxn modelId="{48D7318D-3127-46BC-B2AD-CE0362EDADB1}" type="presParOf" srcId="{397C40F2-0287-4498-B5F6-0094884224CC}" destId="{B42023BC-8779-49CE-A04C-FD67724606BF}" srcOrd="0" destOrd="0" presId="urn:microsoft.com/office/officeart/2005/8/layout/hierarchy2#13"/>
    <dgm:cxn modelId="{5A2E6ED8-769B-45B0-B67B-E9354A98B3BC}" type="presParOf" srcId="{397C40F2-0287-4498-B5F6-0094884224CC}" destId="{FDE4E264-8816-48E8-A561-92817B093F5C}" srcOrd="1" destOrd="0" presId="urn:microsoft.com/office/officeart/2005/8/layout/hierarchy2#13"/>
    <dgm:cxn modelId="{FB71F5F2-F484-4467-84A8-F069F9D288C8}" type="presParOf" srcId="{B0CD94B1-13F0-4277-BAC2-9D070AF85B0F}" destId="{82D87178-68E7-46DC-9233-D776A4C2FD72}" srcOrd="4" destOrd="0" presId="urn:microsoft.com/office/officeart/2005/8/layout/hierarchy2#13"/>
    <dgm:cxn modelId="{CA248F83-4B0C-46F6-A410-11FF86716E27}" type="presParOf" srcId="{82D87178-68E7-46DC-9233-D776A4C2FD72}" destId="{D473D29F-E018-4C93-B0DB-18DB0CBDEEA8}" srcOrd="0" destOrd="0" presId="urn:microsoft.com/office/officeart/2005/8/layout/hierarchy2#13"/>
    <dgm:cxn modelId="{8FB21C10-575B-484C-BA95-9A030E0E3EA1}" type="presParOf" srcId="{B0CD94B1-13F0-4277-BAC2-9D070AF85B0F}" destId="{E022FA10-AF4D-47FC-A214-EB442D330E9E}" srcOrd="5" destOrd="0" presId="urn:microsoft.com/office/officeart/2005/8/layout/hierarchy2#13"/>
    <dgm:cxn modelId="{820EE996-8DB1-4BD7-AD55-31B0A2435A44}" type="presParOf" srcId="{E022FA10-AF4D-47FC-A214-EB442D330E9E}" destId="{E19D0E99-866D-44B6-AA35-06C83B7F1BAA}" srcOrd="0" destOrd="0" presId="urn:microsoft.com/office/officeart/2005/8/layout/hierarchy2#13"/>
    <dgm:cxn modelId="{0D6ECB22-5F57-410D-B2F1-193CED084AE2}" type="presParOf" srcId="{E022FA10-AF4D-47FC-A214-EB442D330E9E}" destId="{C7BB1CC2-A0F4-4DBC-83C3-0F3C6ED6B01C}" srcOrd="1" destOrd="0" presId="urn:microsoft.com/office/officeart/2005/8/layout/hierarchy2#13"/>
    <dgm:cxn modelId="{C6159E78-392B-49CB-AF99-62863B322C11}" type="presParOf" srcId="{C7BB1CC2-A0F4-4DBC-83C3-0F3C6ED6B01C}" destId="{5DC6A61E-1C2A-492F-8AED-8BC62142D964}" srcOrd="0" destOrd="0" presId="urn:microsoft.com/office/officeart/2005/8/layout/hierarchy2#13"/>
    <dgm:cxn modelId="{02C50C55-801A-49F5-BD23-A538D3576E5A}" type="presParOf" srcId="{5DC6A61E-1C2A-492F-8AED-8BC62142D964}" destId="{18D1154A-14F1-40F6-90FA-B1C793AA65BF}" srcOrd="0" destOrd="0" presId="urn:microsoft.com/office/officeart/2005/8/layout/hierarchy2#13"/>
    <dgm:cxn modelId="{1D73C473-DE72-494B-8C43-B3B0E2F35E3D}" type="presParOf" srcId="{C7BB1CC2-A0F4-4DBC-83C3-0F3C6ED6B01C}" destId="{34CDA122-A31C-4CE6-B904-44D2EE6A2BB6}" srcOrd="1" destOrd="0" presId="urn:microsoft.com/office/officeart/2005/8/layout/hierarchy2#13"/>
    <dgm:cxn modelId="{36C8A743-0C32-497B-8330-75A3CDC8FEA1}" type="presParOf" srcId="{34CDA122-A31C-4CE6-B904-44D2EE6A2BB6}" destId="{AD99BC00-6FC0-4C89-ABEB-83DD2A8F2D28}" srcOrd="0" destOrd="0" presId="urn:microsoft.com/office/officeart/2005/8/layout/hierarchy2#13"/>
    <dgm:cxn modelId="{4129C361-F4CE-4AE3-B281-C18DDFCBDCA9}" type="presParOf" srcId="{34CDA122-A31C-4CE6-B904-44D2EE6A2BB6}" destId="{EB7093ED-5B7C-4A1A-A699-B9495DD6BFF0}" srcOrd="1" destOrd="0" presId="urn:microsoft.com/office/officeart/2005/8/layout/hierarchy2#13"/>
    <dgm:cxn modelId="{8A1F399C-6DBA-4F74-A7DB-EB4F515F4841}" type="presParOf" srcId="{B0CD94B1-13F0-4277-BAC2-9D070AF85B0F}" destId="{C82177D6-CD99-4423-BF0D-805CA7B0AA30}" srcOrd="6" destOrd="0" presId="urn:microsoft.com/office/officeart/2005/8/layout/hierarchy2#13"/>
    <dgm:cxn modelId="{0DB9E84E-CD04-462F-8C76-4B043EA313A2}" type="presParOf" srcId="{C82177D6-CD99-4423-BF0D-805CA7B0AA30}" destId="{43C88A29-0DEC-4D4F-8E2D-B0B84ECDAE14}" srcOrd="0" destOrd="0" presId="urn:microsoft.com/office/officeart/2005/8/layout/hierarchy2#13"/>
    <dgm:cxn modelId="{DA77E5C4-D5A8-41CF-B697-91D2FCA37DCB}" type="presParOf" srcId="{B0CD94B1-13F0-4277-BAC2-9D070AF85B0F}" destId="{06A20352-38AD-4223-AD50-8571B5865C47}" srcOrd="7" destOrd="0" presId="urn:microsoft.com/office/officeart/2005/8/layout/hierarchy2#13"/>
    <dgm:cxn modelId="{38E3F3C0-7332-4DA0-AB5A-47D40935CF7C}" type="presParOf" srcId="{06A20352-38AD-4223-AD50-8571B5865C47}" destId="{24CF672F-5BC5-4295-A8E9-8A8DC3AD2D43}" srcOrd="0" destOrd="0" presId="urn:microsoft.com/office/officeart/2005/8/layout/hierarchy2#13"/>
    <dgm:cxn modelId="{1AFD955B-3BCC-4995-AD66-15C61083401C}" type="presParOf" srcId="{06A20352-38AD-4223-AD50-8571B5865C47}" destId="{638A0B56-D81B-4538-A5D4-B03C6A327771}" srcOrd="1" destOrd="0" presId="urn:microsoft.com/office/officeart/2005/8/layout/hierarchy2#13"/>
    <dgm:cxn modelId="{0916215F-5852-44FE-B71E-E947C323E118}" type="presParOf" srcId="{638A0B56-D81B-4538-A5D4-B03C6A327771}" destId="{CB52284C-C718-4E3D-9EF2-C2B5354CD409}" srcOrd="0" destOrd="0" presId="urn:microsoft.com/office/officeart/2005/8/layout/hierarchy2#13"/>
    <dgm:cxn modelId="{40615D52-AB6B-4641-BE40-E087F4BC860E}" type="presParOf" srcId="{CB52284C-C718-4E3D-9EF2-C2B5354CD409}" destId="{BC31C9F0-1D1B-4605-8261-0BC79FC0B195}" srcOrd="0" destOrd="0" presId="urn:microsoft.com/office/officeart/2005/8/layout/hierarchy2#13"/>
    <dgm:cxn modelId="{EE957DD6-9A5D-4CFA-A9C5-DE7B92D26521}" type="presParOf" srcId="{638A0B56-D81B-4538-A5D4-B03C6A327771}" destId="{26B65B06-AAE1-42CE-9053-C638283C39F9}" srcOrd="1" destOrd="0" presId="urn:microsoft.com/office/officeart/2005/8/layout/hierarchy2#13"/>
    <dgm:cxn modelId="{49449351-0043-4805-BC7F-DE3E6E4EEB3E}" type="presParOf" srcId="{26B65B06-AAE1-42CE-9053-C638283C39F9}" destId="{6C59A7AF-7E69-4305-87DB-80EAD0F34D09}" srcOrd="0" destOrd="0" presId="urn:microsoft.com/office/officeart/2005/8/layout/hierarchy2#13"/>
    <dgm:cxn modelId="{D84AA80A-5BCB-46B6-BCF2-EF3AF30748C8}" type="presParOf" srcId="{26B65B06-AAE1-42CE-9053-C638283C39F9}" destId="{5AF75A6A-CD8D-455C-B4BD-F5E79830DF10}" srcOrd="1" destOrd="0" presId="urn:microsoft.com/office/officeart/2005/8/layout/hierarchy2#13"/>
    <dgm:cxn modelId="{196B5144-F045-4BB0-BA57-5F7CFF876A81}" type="presParOf" srcId="{B0CD94B1-13F0-4277-BAC2-9D070AF85B0F}" destId="{67B8DC1A-E6F4-4804-9B53-68823027BCEB}" srcOrd="8" destOrd="0" presId="urn:microsoft.com/office/officeart/2005/8/layout/hierarchy2#13"/>
    <dgm:cxn modelId="{1A13B9CC-ECE0-4781-B6E8-D2F75B9AFB98}" type="presParOf" srcId="{67B8DC1A-E6F4-4804-9B53-68823027BCEB}" destId="{E19F44CD-7968-43B8-BA95-9ADC1319A85E}" srcOrd="0" destOrd="0" presId="urn:microsoft.com/office/officeart/2005/8/layout/hierarchy2#13"/>
    <dgm:cxn modelId="{9B0109B4-FC5A-41A6-BBF9-EFCF76470D3C}" type="presParOf" srcId="{B0CD94B1-13F0-4277-BAC2-9D070AF85B0F}" destId="{BC3B315C-6DB3-47F1-9D22-414D0CDB8F1F}" srcOrd="9" destOrd="0" presId="urn:microsoft.com/office/officeart/2005/8/layout/hierarchy2#13"/>
    <dgm:cxn modelId="{44A559FD-8620-46D4-A42B-AC1CC2C4F610}" type="presParOf" srcId="{BC3B315C-6DB3-47F1-9D22-414D0CDB8F1F}" destId="{01A17285-BD9E-4F9F-8047-2CFA9A2AF012}" srcOrd="0" destOrd="0" presId="urn:microsoft.com/office/officeart/2005/8/layout/hierarchy2#13"/>
    <dgm:cxn modelId="{009F2903-3BF9-4A76-B732-B23030113E68}" type="presParOf" srcId="{BC3B315C-6DB3-47F1-9D22-414D0CDB8F1F}" destId="{306AE152-FC55-4A5A-B31E-3ECE72D486A7}" srcOrd="1" destOrd="0" presId="urn:microsoft.com/office/officeart/2005/8/layout/hierarchy2#13"/>
    <dgm:cxn modelId="{A590749D-164F-49D2-A4DE-063E2BBEFC1F}" type="presParOf" srcId="{306AE152-FC55-4A5A-B31E-3ECE72D486A7}" destId="{F8F75332-94DC-4076-A598-5C71C159C40C}" srcOrd="0" destOrd="0" presId="urn:microsoft.com/office/officeart/2005/8/layout/hierarchy2#13"/>
    <dgm:cxn modelId="{49E5DC63-D35F-4AB0-8757-6873BF87A619}" type="presParOf" srcId="{F8F75332-94DC-4076-A598-5C71C159C40C}" destId="{01674CE2-D736-4741-8360-A733B4643E3C}" srcOrd="0" destOrd="0" presId="urn:microsoft.com/office/officeart/2005/8/layout/hierarchy2#13"/>
    <dgm:cxn modelId="{D55DE471-DEA2-43CE-A39F-301E174572FB}" type="presParOf" srcId="{306AE152-FC55-4A5A-B31E-3ECE72D486A7}" destId="{34D89D2A-048F-47C9-AE65-5C54EF06C219}" srcOrd="1" destOrd="0" presId="urn:microsoft.com/office/officeart/2005/8/layout/hierarchy2#13"/>
    <dgm:cxn modelId="{9F2A7D6C-07F9-4EEC-83F5-943764CAAAA6}" type="presParOf" srcId="{34D89D2A-048F-47C9-AE65-5C54EF06C219}" destId="{F65269A6-4D38-4638-8B1A-711F05C98891}" srcOrd="0" destOrd="0" presId="urn:microsoft.com/office/officeart/2005/8/layout/hierarchy2#13"/>
    <dgm:cxn modelId="{5FD321F9-08FA-4526-81E9-6B4F2248E909}" type="presParOf" srcId="{34D89D2A-048F-47C9-AE65-5C54EF06C219}" destId="{0CC4799D-9224-46CD-975B-4B32D4306EA7}" srcOrd="1" destOrd="0" presId="urn:microsoft.com/office/officeart/2005/8/layout/hierarchy2#13"/>
    <dgm:cxn modelId="{C0E227A6-E11F-4E7E-9485-3CB79488B093}" type="presParOf" srcId="{B0CD94B1-13F0-4277-BAC2-9D070AF85B0F}" destId="{4D348B10-FD74-4BC5-9575-892F482C7E67}" srcOrd="10" destOrd="0" presId="urn:microsoft.com/office/officeart/2005/8/layout/hierarchy2#13"/>
    <dgm:cxn modelId="{225D7810-DD21-498C-B54E-137EE4152C6C}" type="presParOf" srcId="{4D348B10-FD74-4BC5-9575-892F482C7E67}" destId="{9248ECBB-D326-4FEE-B7D5-EBEC87377F21}" srcOrd="0" destOrd="0" presId="urn:microsoft.com/office/officeart/2005/8/layout/hierarchy2#13"/>
    <dgm:cxn modelId="{F3C634DB-BA11-4D81-8C9A-E559CE9EA52E}" type="presParOf" srcId="{B0CD94B1-13F0-4277-BAC2-9D070AF85B0F}" destId="{43DC3BEC-9E80-4C19-9C4A-555C9286BEC2}" srcOrd="11" destOrd="0" presId="urn:microsoft.com/office/officeart/2005/8/layout/hierarchy2#13"/>
    <dgm:cxn modelId="{FB522224-7C71-441B-9078-285D593BC6D7}" type="presParOf" srcId="{43DC3BEC-9E80-4C19-9C4A-555C9286BEC2}" destId="{85EB921B-7B4A-49E5-977C-E70A95B777C0}" srcOrd="0" destOrd="0" presId="urn:microsoft.com/office/officeart/2005/8/layout/hierarchy2#13"/>
    <dgm:cxn modelId="{3D210000-E3D5-4EF5-959C-25D5A78EA8F9}" type="presParOf" srcId="{43DC3BEC-9E80-4C19-9C4A-555C9286BEC2}" destId="{A820DAB7-51C6-467E-AE3D-9C5E5BA22B99}" srcOrd="1" destOrd="0" presId="urn:microsoft.com/office/officeart/2005/8/layout/hierarchy2#13"/>
    <dgm:cxn modelId="{361127F9-C380-48DB-9E4E-9EE176AFB37A}" type="presParOf" srcId="{A820DAB7-51C6-467E-AE3D-9C5E5BA22B99}" destId="{A8AE3BEB-6CFD-439C-B626-A94B29088A59}" srcOrd="0" destOrd="0" presId="urn:microsoft.com/office/officeart/2005/8/layout/hierarchy2#13"/>
    <dgm:cxn modelId="{35F32A7E-E78B-465F-A1F3-F209E0BD4217}" type="presParOf" srcId="{A8AE3BEB-6CFD-439C-B626-A94B29088A59}" destId="{6D304681-5401-4EBE-8570-4E2AC8FBAFC2}" srcOrd="0" destOrd="0" presId="urn:microsoft.com/office/officeart/2005/8/layout/hierarchy2#13"/>
    <dgm:cxn modelId="{B980F9D4-442C-4308-9C87-576AC6231965}" type="presParOf" srcId="{A820DAB7-51C6-467E-AE3D-9C5E5BA22B99}" destId="{5531E871-9676-49FC-A793-5F7131398934}" srcOrd="1" destOrd="0" presId="urn:microsoft.com/office/officeart/2005/8/layout/hierarchy2#13"/>
    <dgm:cxn modelId="{665550CB-392B-4781-8AE4-3213146550FC}" type="presParOf" srcId="{5531E871-9676-49FC-A793-5F7131398934}" destId="{F7A75DD5-315A-448F-B5A1-0E86B1238A1C}" srcOrd="0" destOrd="0" presId="urn:microsoft.com/office/officeart/2005/8/layout/hierarchy2#13"/>
    <dgm:cxn modelId="{BC1056CA-6419-4862-8106-790278F23DC7}" type="presParOf" srcId="{5531E871-9676-49FC-A793-5F7131398934}" destId="{BA71E49D-D311-42B2-860C-EEC21A3C150A}" srcOrd="1" destOrd="0" presId="urn:microsoft.com/office/officeart/2005/8/layout/hierarchy2#1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1B6259-74E5-4CB8-9C31-F9A76FDB507C}" type="doc">
      <dgm:prSet loTypeId="urn:microsoft.com/office/officeart/2005/8/layout/hierarchy2#14" loCatId="hierarchy" qsTypeId="urn:microsoft.com/office/officeart/2005/8/quickstyle/simple1#14" qsCatId="simple" csTypeId="urn:microsoft.com/office/officeart/2005/8/colors/colorful4#8" csCatId="colorful" phldr="1"/>
      <dgm:spPr/>
      <dgm:t>
        <a:bodyPr/>
        <a:p>
          <a:endParaRPr lang="en-US"/>
        </a:p>
      </dgm:t>
    </dgm:pt>
    <dgm:pt modelId="{C784F15C-4E91-40BA-AD0F-E9A270594489}">
      <dgm:prSet phldrT="[Text]" custT="1"/>
      <dgm:spPr>
        <a:solidFill>
          <a:schemeClr val="accent3">
            <a:lumMod val="60000"/>
            <a:lumOff val="40000"/>
          </a:schemeClr>
        </a:solidFill>
      </dgm:spPr>
      <dgm:t>
        <a:bodyPr/>
        <a:p>
          <a:r>
            <a:rPr lang="en-US" sz="1100" b="1">
              <a:solidFill>
                <a:sysClr val="windowText" lastClr="000000"/>
              </a:solidFill>
            </a:rPr>
            <a:t>RESEARCH TRAINING YEAR TWO </a:t>
          </a:r>
        </a:p>
        <a:p>
          <a:r>
            <a:rPr lang="en-US" sz="1100" b="1">
              <a:solidFill>
                <a:sysClr val="windowText" lastClr="000000"/>
              </a:solidFill>
            </a:rPr>
            <a:t>R-Y3</a:t>
          </a:r>
        </a:p>
      </dgm:t>
    </dgm:pt>
    <dgm:pt modelId="{DE0D553B-68E7-4B14-9413-570CAB388E00}" cxnId="{B955C35B-7C21-4D65-A1DC-2F74B7158902}" type="parTrans">
      <dgm:prSet/>
      <dgm:spPr/>
      <dgm:t>
        <a:bodyPr/>
        <a:p>
          <a:endParaRPr lang="en-US" sz="1000" b="1">
            <a:solidFill>
              <a:sysClr val="windowText" lastClr="000000"/>
            </a:solidFill>
          </a:endParaRPr>
        </a:p>
      </dgm:t>
    </dgm:pt>
    <dgm:pt modelId="{3CF2EC65-B056-41A3-9F62-41D3F705318A}" cxnId="{B955C35B-7C21-4D65-A1DC-2F74B7158902}" type="sibTrans">
      <dgm:prSet/>
      <dgm:spPr/>
      <dgm:t>
        <a:bodyPr/>
        <a:p>
          <a:endParaRPr lang="en-US" sz="1000" b="1">
            <a:solidFill>
              <a:sysClr val="windowText" lastClr="000000"/>
            </a:solidFill>
          </a:endParaRPr>
        </a:p>
      </dgm:t>
    </dgm:pt>
    <dgm:pt modelId="{D3CA9111-1C5F-46EE-8D60-19DC403DB71B}">
      <dgm:prSet phldrT="[Text]" custT="1"/>
      <dgm:spPr>
        <a:solidFill>
          <a:schemeClr val="accent5">
            <a:lumMod val="60000"/>
            <a:lumOff val="40000"/>
          </a:schemeClr>
        </a:solidFill>
      </dgm:spPr>
      <dgm:t>
        <a:bodyPr/>
        <a:p>
          <a:r>
            <a:rPr lang="en-US" sz="1000" b="1">
              <a:solidFill>
                <a:sysClr val="windowText" lastClr="000000"/>
              </a:solidFill>
            </a:rPr>
            <a:t>16 RESEARCH TEACHING SESSIONS</a:t>
          </a:r>
        </a:p>
      </dgm:t>
    </dgm:pt>
    <dgm:pt modelId="{B0BC233A-158F-4D63-8313-9A1F3F990558}" cxnId="{12D80387-9D20-4F31-935E-4E940D28479F}" type="parTrans">
      <dgm:prSet custT="1"/>
      <dgm:spPr/>
      <dgm:t>
        <a:bodyPr/>
        <a:p>
          <a:endParaRPr lang="en-US" sz="1000" b="1">
            <a:solidFill>
              <a:sysClr val="windowText" lastClr="000000"/>
            </a:solidFill>
          </a:endParaRPr>
        </a:p>
      </dgm:t>
    </dgm:pt>
    <dgm:pt modelId="{931AF39D-C398-4021-8CB1-A4ADFCD63F76}" cxnId="{12D80387-9D20-4F31-935E-4E940D28479F}" type="sibTrans">
      <dgm:prSet/>
      <dgm:spPr/>
      <dgm:t>
        <a:bodyPr/>
        <a:p>
          <a:endParaRPr lang="en-US" sz="1000" b="1">
            <a:solidFill>
              <a:sysClr val="windowText" lastClr="000000"/>
            </a:solidFill>
          </a:endParaRPr>
        </a:p>
      </dgm:t>
    </dgm:pt>
    <dgm:pt modelId="{C7126184-0E2D-4A68-829A-0D5A4E52ECA9}">
      <dgm:prSet phldrT="[Text]" custT="1"/>
      <dgm:spPr>
        <a:solidFill>
          <a:schemeClr val="accent6">
            <a:lumMod val="60000"/>
            <a:lumOff val="40000"/>
          </a:schemeClr>
        </a:solidFill>
      </dgm:spPr>
      <dgm:t>
        <a:bodyPr/>
        <a:p>
          <a:r>
            <a:rPr lang="en-US" sz="1000" b="1">
              <a:solidFill>
                <a:sysClr val="windowText" lastClr="000000"/>
              </a:solidFill>
            </a:rPr>
            <a:t>ANNUAL RESEARCH PAPER </a:t>
          </a:r>
        </a:p>
      </dgm:t>
    </dgm:pt>
    <dgm:pt modelId="{DDC5F1F5-00A2-4005-A558-B7A24A64DC05}" cxnId="{CD28181F-F5E7-4F1C-B367-F95184850CD5}" type="parTrans">
      <dgm:prSet custT="1"/>
      <dgm:spPr/>
      <dgm:t>
        <a:bodyPr/>
        <a:p>
          <a:endParaRPr lang="en-US" sz="1000" b="1">
            <a:solidFill>
              <a:sysClr val="windowText" lastClr="000000"/>
            </a:solidFill>
          </a:endParaRPr>
        </a:p>
      </dgm:t>
    </dgm:pt>
    <dgm:pt modelId="{746AF822-3DB3-49B4-AECD-AA9B9E190F85}" cxnId="{CD28181F-F5E7-4F1C-B367-F95184850CD5}" type="sibTrans">
      <dgm:prSet/>
      <dgm:spPr/>
      <dgm:t>
        <a:bodyPr/>
        <a:p>
          <a:endParaRPr lang="en-US" sz="1000" b="1">
            <a:solidFill>
              <a:sysClr val="windowText" lastClr="000000"/>
            </a:solidFill>
          </a:endParaRPr>
        </a:p>
      </dgm:t>
    </dgm:pt>
    <dgm:pt modelId="{614ABC8E-70D7-4378-88F1-34CA11159DA7}">
      <dgm:prSet phldrT="[Text]" custT="1"/>
      <dgm:spPr>
        <a:solidFill>
          <a:schemeClr val="accent5">
            <a:lumMod val="60000"/>
            <a:lumOff val="40000"/>
          </a:schemeClr>
        </a:solidFill>
      </dgm:spPr>
      <dgm:t>
        <a:bodyPr/>
        <a:p>
          <a:r>
            <a:rPr lang="en-US" sz="1000" b="1">
              <a:solidFill>
                <a:sysClr val="windowText" lastClr="000000"/>
              </a:solidFill>
            </a:rPr>
            <a:t>TWO PRESENTATIONS IN JOURNAL CLUB SESSIONS</a:t>
          </a:r>
        </a:p>
      </dgm:t>
    </dgm:pt>
    <dgm:pt modelId="{42E9A5FA-772B-4B5C-9302-0159BB1D36BD}" cxnId="{2BBD42F2-ADEA-4118-88BB-92A5287265A1}" type="parTrans">
      <dgm:prSet custT="1"/>
      <dgm:spPr/>
      <dgm:t>
        <a:bodyPr/>
        <a:p>
          <a:endParaRPr lang="en-US" sz="1000" b="1">
            <a:solidFill>
              <a:sysClr val="windowText" lastClr="000000"/>
            </a:solidFill>
          </a:endParaRPr>
        </a:p>
      </dgm:t>
    </dgm:pt>
    <dgm:pt modelId="{B9FD1291-07FC-40FB-A815-6B95D05BBD99}" cxnId="{2BBD42F2-ADEA-4118-88BB-92A5287265A1}" type="sibTrans">
      <dgm:prSet/>
      <dgm:spPr/>
      <dgm:t>
        <a:bodyPr/>
        <a:p>
          <a:endParaRPr lang="en-US" sz="1000" b="1">
            <a:solidFill>
              <a:sysClr val="windowText" lastClr="000000"/>
            </a:solidFill>
          </a:endParaRPr>
        </a:p>
      </dgm:t>
    </dgm:pt>
    <dgm:pt modelId="{E62B44DE-9DD7-4EAD-AF19-B3F9D9B67E90}">
      <dgm:prSet custT="1"/>
      <dgm:spPr>
        <a:solidFill>
          <a:schemeClr val="accent5">
            <a:lumMod val="60000"/>
            <a:lumOff val="40000"/>
          </a:schemeClr>
        </a:solidFill>
      </dgm:spPr>
      <dgm:t>
        <a:bodyPr/>
        <a:p>
          <a:r>
            <a:rPr lang="en-US" sz="1000" b="1">
              <a:solidFill>
                <a:sysClr val="windowText" lastClr="000000"/>
              </a:solidFill>
            </a:rPr>
            <a:t>PRESENTATION OF RESEARCH PROPOSAL/S TO INSTITUTIONAL RESEARCH ETHICS COMMITTEE (IREF) OF RMU</a:t>
          </a:r>
        </a:p>
      </dgm:t>
    </dgm:pt>
    <dgm:pt modelId="{ED18A1A4-D32A-4AC8-B011-4A4BACFA16D5}" cxnId="{6DC66617-7D0C-48D9-90B7-9CEB4E892F04}" type="parTrans">
      <dgm:prSet custT="1"/>
      <dgm:spPr/>
      <dgm:t>
        <a:bodyPr/>
        <a:p>
          <a:endParaRPr lang="en-US" sz="1000" b="1">
            <a:solidFill>
              <a:sysClr val="windowText" lastClr="000000"/>
            </a:solidFill>
          </a:endParaRPr>
        </a:p>
      </dgm:t>
    </dgm:pt>
    <dgm:pt modelId="{D9DE01EF-8D13-4798-A489-42C6DB1A3DBD}" cxnId="{6DC66617-7D0C-48D9-90B7-9CEB4E892F04}" type="sibTrans">
      <dgm:prSet/>
      <dgm:spPr/>
      <dgm:t>
        <a:bodyPr/>
        <a:p>
          <a:endParaRPr lang="en-US" sz="1000" b="1">
            <a:solidFill>
              <a:sysClr val="windowText" lastClr="000000"/>
            </a:solidFill>
          </a:endParaRPr>
        </a:p>
      </dgm:t>
    </dgm:pt>
    <dgm:pt modelId="{F147A9C0-76F6-469D-BE1F-8029730D03E9}">
      <dgm:prSet custT="1"/>
      <dgm:spPr>
        <a:solidFill>
          <a:schemeClr val="accent5">
            <a:lumMod val="60000"/>
            <a:lumOff val="40000"/>
          </a:schemeClr>
        </a:solidFill>
      </dgm:spPr>
      <dgm:t>
        <a:bodyPr/>
        <a:p>
          <a:r>
            <a:rPr lang="en-US" sz="1000" b="1">
              <a:solidFill>
                <a:sysClr val="windowText" lastClr="000000"/>
              </a:solidFill>
            </a:rPr>
            <a:t>PROVIDING ASSURANCE OF FEASIBILITY &amp; AVAILIBILITY OF RESOURCES FOR RESEARCH PROJECTS</a:t>
          </a:r>
        </a:p>
      </dgm:t>
    </dgm:pt>
    <dgm:pt modelId="{4BD2E818-4252-4266-953A-13031012F847}" cxnId="{60613DAB-1FE7-42C3-B27E-F465F1844C0E}" type="parTrans">
      <dgm:prSet custT="1"/>
      <dgm:spPr/>
      <dgm:t>
        <a:bodyPr/>
        <a:p>
          <a:endParaRPr lang="en-US" sz="1000" b="1">
            <a:solidFill>
              <a:sysClr val="windowText" lastClr="000000"/>
            </a:solidFill>
          </a:endParaRPr>
        </a:p>
      </dgm:t>
    </dgm:pt>
    <dgm:pt modelId="{CFA2BC2B-803A-45AE-BABE-C5FA05168E11}" cxnId="{60613DAB-1FE7-42C3-B27E-F465F1844C0E}" type="sibTrans">
      <dgm:prSet/>
      <dgm:spPr/>
      <dgm:t>
        <a:bodyPr/>
        <a:p>
          <a:endParaRPr lang="en-US" sz="1000" b="1">
            <a:solidFill>
              <a:sysClr val="windowText" lastClr="000000"/>
            </a:solidFill>
          </a:endParaRPr>
        </a:p>
      </dgm:t>
    </dgm:pt>
    <dgm:pt modelId="{E57BD2FB-5620-48FD-B3F7-DAA799FEBE60}">
      <dgm:prSet phldrT="[Text]" custT="1"/>
      <dgm:spPr>
        <a:solidFill>
          <a:schemeClr val="accent6">
            <a:lumMod val="60000"/>
            <a:lumOff val="40000"/>
          </a:schemeClr>
        </a:solidFill>
      </dgm:spPr>
      <dgm:t>
        <a:bodyPr/>
        <a:p>
          <a:r>
            <a:rPr lang="en-US" sz="1000" b="1">
              <a:solidFill>
                <a:sysClr val="windowText" lastClr="000000"/>
              </a:solidFill>
            </a:rPr>
            <a:t>QUANTITATIVE ASSESSMENT IN R1</a:t>
          </a:r>
        </a:p>
      </dgm:t>
    </dgm:pt>
    <dgm:pt modelId="{AD7553BF-8BC8-45E6-BF9E-5EC722D64CDE}" cxnId="{9E960072-0334-4B34-BAF2-B07A67D30C83}" type="sibTrans">
      <dgm:prSet/>
      <dgm:spPr/>
      <dgm:t>
        <a:bodyPr/>
        <a:p>
          <a:endParaRPr lang="en-US" sz="1000" b="1">
            <a:solidFill>
              <a:sysClr val="windowText" lastClr="000000"/>
            </a:solidFill>
          </a:endParaRPr>
        </a:p>
      </dgm:t>
    </dgm:pt>
    <dgm:pt modelId="{2EC11477-36EA-41FF-8AF9-116B7FC047D2}" cxnId="{9E960072-0334-4B34-BAF2-B07A67D30C83}" type="parTrans">
      <dgm:prSet custT="1"/>
      <dgm:spPr/>
      <dgm:t>
        <a:bodyPr/>
        <a:p>
          <a:endParaRPr lang="en-US" sz="1000" b="1">
            <a:solidFill>
              <a:sysClr val="windowText" lastClr="000000"/>
            </a:solidFill>
          </a:endParaRPr>
        </a:p>
      </dgm:t>
    </dgm:pt>
    <dgm:pt modelId="{72CA0F5E-F971-47E3-AD01-CAB9F4BD430F}">
      <dgm:prSet phldrT="[Text]" custT="1"/>
      <dgm:spPr>
        <a:solidFill>
          <a:schemeClr val="accent6">
            <a:lumMod val="60000"/>
            <a:lumOff val="40000"/>
          </a:schemeClr>
        </a:solidFill>
      </dgm:spPr>
      <dgm:t>
        <a:bodyPr/>
        <a:p>
          <a:r>
            <a:rPr lang="en-US" sz="1000" b="1">
              <a:solidFill>
                <a:sysClr val="windowText" lastClr="000000"/>
              </a:solidFill>
            </a:rPr>
            <a:t>INDIVIDUAL  &amp; GROUP ASSIGNMENTS</a:t>
          </a:r>
        </a:p>
      </dgm:t>
    </dgm:pt>
    <dgm:pt modelId="{68057279-BF8D-4FDD-BF44-2B0B66048D83}" cxnId="{6B760CCE-5885-4438-88B4-719C28350007}" type="sibTrans">
      <dgm:prSet/>
      <dgm:spPr/>
      <dgm:t>
        <a:bodyPr/>
        <a:p>
          <a:endParaRPr lang="en-US" sz="1000" b="1">
            <a:solidFill>
              <a:sysClr val="windowText" lastClr="000000"/>
            </a:solidFill>
          </a:endParaRPr>
        </a:p>
      </dgm:t>
    </dgm:pt>
    <dgm:pt modelId="{E8DD15E8-84D6-4A0D-ACE0-80D02687A280}" cxnId="{6B760CCE-5885-4438-88B4-719C28350007}" type="parTrans">
      <dgm:prSet custT="1"/>
      <dgm:spPr/>
      <dgm:t>
        <a:bodyPr/>
        <a:p>
          <a:endParaRPr lang="en-US" sz="1000" b="1">
            <a:solidFill>
              <a:sysClr val="windowText" lastClr="000000"/>
            </a:solidFill>
          </a:endParaRPr>
        </a:p>
      </dgm:t>
    </dgm:pt>
    <dgm:pt modelId="{73C905CA-7665-4D5A-98C7-B5F2F49F390A}">
      <dgm:prSet custT="1"/>
      <dgm:spPr>
        <a:solidFill>
          <a:schemeClr val="accent5">
            <a:lumMod val="60000"/>
            <a:lumOff val="40000"/>
          </a:schemeClr>
        </a:solidFill>
      </dgm:spPr>
      <dgm:t>
        <a:bodyPr/>
        <a:p>
          <a:r>
            <a:rPr lang="en-US" sz="1000" b="1">
              <a:solidFill>
                <a:sysClr val="windowText" lastClr="000000"/>
              </a:solidFill>
            </a:rPr>
            <a:t>SUBMISSION OF RESEARCH PROPOSAL/S TO  BASR OF RMU</a:t>
          </a:r>
        </a:p>
      </dgm:t>
    </dgm:pt>
    <dgm:pt modelId="{A2D2F767-0FC5-493C-BACB-FF69285D60A7}" cxnId="{C95EA590-D0D5-472D-AEA0-75F1CB0F909F}" type="parTrans">
      <dgm:prSet custT="1"/>
      <dgm:spPr/>
      <dgm:t>
        <a:bodyPr/>
        <a:p>
          <a:endParaRPr lang="en-US" sz="1000" b="1">
            <a:solidFill>
              <a:sysClr val="windowText" lastClr="000000"/>
            </a:solidFill>
          </a:endParaRPr>
        </a:p>
      </dgm:t>
    </dgm:pt>
    <dgm:pt modelId="{E921E17D-D8AE-4CF0-A71C-14E43049353F}" cxnId="{C95EA590-D0D5-472D-AEA0-75F1CB0F909F}" type="sibTrans">
      <dgm:prSet/>
      <dgm:spPr/>
      <dgm:t>
        <a:bodyPr/>
        <a:p>
          <a:endParaRPr lang="en-US" sz="1000" b="1">
            <a:solidFill>
              <a:sysClr val="windowText" lastClr="000000"/>
            </a:solidFill>
          </a:endParaRPr>
        </a:p>
      </dgm:t>
    </dgm:pt>
    <dgm:pt modelId="{BEBD7970-9BA7-491E-AF35-2AAE164E1E1E}">
      <dgm:prSet custT="1"/>
      <dgm:spPr>
        <a:solidFill>
          <a:schemeClr val="accent6">
            <a:lumMod val="60000"/>
            <a:lumOff val="40000"/>
          </a:schemeClr>
        </a:solidFill>
      </dgm:spPr>
      <dgm:t>
        <a:bodyPr/>
        <a:p>
          <a:r>
            <a:rPr lang="en-US" sz="1000" b="1">
              <a:solidFill>
                <a:sysClr val="windowText" lastClr="000000"/>
              </a:solidFill>
            </a:rPr>
            <a:t>ASSESSMENT BY IREF FOR APPRAISAL</a:t>
          </a:r>
        </a:p>
      </dgm:t>
    </dgm:pt>
    <dgm:pt modelId="{8FB9F4A7-2740-4F82-B8B4-E54D33B14F8C}" cxnId="{5C539230-1814-4C20-88AD-053B9AE572F5}" type="parTrans">
      <dgm:prSet custT="1"/>
      <dgm:spPr/>
      <dgm:t>
        <a:bodyPr/>
        <a:p>
          <a:endParaRPr lang="en-US" sz="1000" b="1">
            <a:solidFill>
              <a:sysClr val="windowText" lastClr="000000"/>
            </a:solidFill>
          </a:endParaRPr>
        </a:p>
      </dgm:t>
    </dgm:pt>
    <dgm:pt modelId="{568DBD8E-D296-4013-972F-34BEE15B2847}" cxnId="{5C539230-1814-4C20-88AD-053B9AE572F5}" type="sibTrans">
      <dgm:prSet/>
      <dgm:spPr/>
      <dgm:t>
        <a:bodyPr/>
        <a:p>
          <a:endParaRPr lang="en-US" sz="1000" b="1">
            <a:solidFill>
              <a:sysClr val="windowText" lastClr="000000"/>
            </a:solidFill>
          </a:endParaRPr>
        </a:p>
      </dgm:t>
    </dgm:pt>
    <dgm:pt modelId="{D0978043-4AE6-4BA3-B127-8E8C7FACECDD}">
      <dgm:prSet custT="1"/>
      <dgm:spPr>
        <a:solidFill>
          <a:schemeClr val="accent6">
            <a:lumMod val="60000"/>
            <a:lumOff val="40000"/>
          </a:schemeClr>
        </a:solidFill>
      </dgm:spPr>
      <dgm:t>
        <a:bodyPr/>
        <a:p>
          <a:r>
            <a:rPr lang="en-US" sz="1000" b="1">
              <a:solidFill>
                <a:sysClr val="windowText" lastClr="000000"/>
              </a:solidFill>
            </a:rPr>
            <a:t>QUALITATIVE</a:t>
          </a:r>
          <a:r>
            <a:rPr lang="en-US" sz="1000" b="1" baseline="0">
              <a:solidFill>
                <a:sysClr val="windowText" lastClr="000000"/>
              </a:solidFill>
            </a:rPr>
            <a:t> ASSESSMENT </a:t>
          </a:r>
          <a:endParaRPr lang="en-US" sz="1000" b="1">
            <a:solidFill>
              <a:sysClr val="windowText" lastClr="000000"/>
            </a:solidFill>
          </a:endParaRPr>
        </a:p>
      </dgm:t>
    </dgm:pt>
    <dgm:pt modelId="{D76812BD-85E4-4593-AD17-1B135C957C02}" cxnId="{D6CBBDC1-8F34-453D-89F2-82A13DFC5256}" type="parTrans">
      <dgm:prSet custT="1"/>
      <dgm:spPr/>
      <dgm:t>
        <a:bodyPr/>
        <a:p>
          <a:endParaRPr lang="en-US" sz="1000" b="1">
            <a:solidFill>
              <a:sysClr val="windowText" lastClr="000000"/>
            </a:solidFill>
          </a:endParaRPr>
        </a:p>
      </dgm:t>
    </dgm:pt>
    <dgm:pt modelId="{71BB2532-F2B0-4454-97FC-4868C300AC7F}" cxnId="{D6CBBDC1-8F34-453D-89F2-82A13DFC5256}" type="sibTrans">
      <dgm:prSet/>
      <dgm:spPr/>
      <dgm:t>
        <a:bodyPr/>
        <a:p>
          <a:endParaRPr lang="en-US" sz="1000" b="1">
            <a:solidFill>
              <a:sysClr val="windowText" lastClr="000000"/>
            </a:solidFill>
          </a:endParaRPr>
        </a:p>
      </dgm:t>
    </dgm:pt>
    <dgm:pt modelId="{05AA1E4F-C850-4519-8082-F9023C50938C}">
      <dgm:prSet custT="1"/>
      <dgm:spPr>
        <a:solidFill>
          <a:schemeClr val="accent5">
            <a:lumMod val="60000"/>
            <a:lumOff val="40000"/>
          </a:schemeClr>
        </a:solidFill>
      </dgm:spPr>
      <dgm:t>
        <a:bodyPr/>
        <a:p>
          <a:r>
            <a:rPr lang="en-US" sz="1000" b="1">
              <a:solidFill>
                <a:sysClr val="windowText" lastClr="000000"/>
              </a:solidFill>
            </a:rPr>
            <a:t>FORMULATION OF RESEARCH PROPOSAL/S </a:t>
          </a:r>
        </a:p>
      </dgm:t>
    </dgm:pt>
    <dgm:pt modelId="{389F8343-4C14-4EA3-A1E7-0053B234E973}" cxnId="{2146F620-01EE-4DD6-B907-C6F210BEDEA6}" type="parTrans">
      <dgm:prSet custT="1"/>
      <dgm:spPr/>
      <dgm:t>
        <a:bodyPr/>
        <a:p>
          <a:endParaRPr lang="en-US" sz="1000" b="1">
            <a:solidFill>
              <a:sysClr val="windowText" lastClr="000000"/>
            </a:solidFill>
          </a:endParaRPr>
        </a:p>
      </dgm:t>
    </dgm:pt>
    <dgm:pt modelId="{D7E54FAF-C02B-4780-B58D-8182184A21F0}" cxnId="{2146F620-01EE-4DD6-B907-C6F210BEDEA6}" type="sibTrans">
      <dgm:prSet/>
      <dgm:spPr/>
      <dgm:t>
        <a:bodyPr/>
        <a:p>
          <a:endParaRPr lang="en-US" sz="1000" b="1">
            <a:solidFill>
              <a:sysClr val="windowText" lastClr="000000"/>
            </a:solidFill>
          </a:endParaRPr>
        </a:p>
      </dgm:t>
    </dgm:pt>
    <dgm:pt modelId="{AB34C480-14B2-4039-A210-D1CCBD281327}">
      <dgm:prSet custT="1"/>
      <dgm:spPr>
        <a:solidFill>
          <a:schemeClr val="accent6">
            <a:lumMod val="60000"/>
            <a:lumOff val="40000"/>
          </a:schemeClr>
        </a:solidFill>
      </dgm:spPr>
      <dgm:t>
        <a:bodyPr/>
        <a:p>
          <a:r>
            <a:rPr lang="en-US" sz="1000" b="1">
              <a:solidFill>
                <a:sysClr val="windowText" lastClr="000000"/>
              </a:solidFill>
            </a:rPr>
            <a:t>ASSESSMENT BY SUPERVISOR</a:t>
          </a:r>
        </a:p>
      </dgm:t>
    </dgm:pt>
    <dgm:pt modelId="{5E1D26C6-F2BC-4F42-9CD7-DFF69B2E3F99}" cxnId="{8260526B-613C-4F36-AF11-9567C31CAF4F}" type="parTrans">
      <dgm:prSet custT="1"/>
      <dgm:spPr/>
      <dgm:t>
        <a:bodyPr/>
        <a:p>
          <a:endParaRPr lang="en-US" sz="1000" b="1">
            <a:solidFill>
              <a:sysClr val="windowText" lastClr="000000"/>
            </a:solidFill>
          </a:endParaRPr>
        </a:p>
      </dgm:t>
    </dgm:pt>
    <dgm:pt modelId="{581FD236-4520-4E15-B0DB-58F83890D5A5}" cxnId="{8260526B-613C-4F36-AF11-9567C31CAF4F}" type="sibTrans">
      <dgm:prSet/>
      <dgm:spPr/>
      <dgm:t>
        <a:bodyPr/>
        <a:p>
          <a:endParaRPr lang="en-US" sz="1000" b="1">
            <a:solidFill>
              <a:sysClr val="windowText" lastClr="000000"/>
            </a:solidFill>
          </a:endParaRPr>
        </a:p>
      </dgm:t>
    </dgm:pt>
    <dgm:pt modelId="{EE0BFE26-2310-45FE-959B-B293DA35E768}">
      <dgm:prSet custT="1"/>
      <dgm:spPr>
        <a:solidFill>
          <a:schemeClr val="accent6">
            <a:lumMod val="60000"/>
            <a:lumOff val="40000"/>
          </a:schemeClr>
        </a:solidFill>
      </dgm:spPr>
      <dgm:t>
        <a:bodyPr/>
        <a:p>
          <a:r>
            <a:rPr lang="en-US" sz="1000" b="1">
              <a:solidFill>
                <a:sysClr val="windowText" lastClr="000000"/>
              </a:solidFill>
            </a:rPr>
            <a:t>ASSESSMENT BY BASR</a:t>
          </a:r>
        </a:p>
      </dgm:t>
    </dgm:pt>
    <dgm:pt modelId="{B403450E-8429-43DD-BC85-46A18115C0A6}" cxnId="{272F8AF6-D611-483A-8780-D68642EAD8D1}" type="parTrans">
      <dgm:prSet custT="1"/>
      <dgm:spPr/>
      <dgm:t>
        <a:bodyPr/>
        <a:p>
          <a:endParaRPr lang="en-US" sz="1000" b="1">
            <a:solidFill>
              <a:sysClr val="windowText" lastClr="000000"/>
            </a:solidFill>
          </a:endParaRPr>
        </a:p>
      </dgm:t>
    </dgm:pt>
    <dgm:pt modelId="{A32D0CBD-7A35-4226-836A-46038B10CC2C}" cxnId="{272F8AF6-D611-483A-8780-D68642EAD8D1}" type="sibTrans">
      <dgm:prSet/>
      <dgm:spPr/>
      <dgm:t>
        <a:bodyPr/>
        <a:p>
          <a:endParaRPr lang="en-US" sz="1000" b="1">
            <a:solidFill>
              <a:sysClr val="windowText" lastClr="000000"/>
            </a:solidFill>
          </a:endParaRPr>
        </a:p>
      </dgm:t>
    </dgm:pt>
    <dgm:pt modelId="{C29E7BB6-8FC0-46CB-AA39-9B3D2134570E}" type="pres">
      <dgm:prSet presAssocID="{F61B6259-74E5-4CB8-9C31-F9A76FDB507C}" presName="diagram" presStyleCnt="0">
        <dgm:presLayoutVars>
          <dgm:chPref val="1"/>
          <dgm:dir/>
          <dgm:animOne val="branch"/>
          <dgm:animLvl val="lvl"/>
          <dgm:resizeHandles val="exact"/>
        </dgm:presLayoutVars>
      </dgm:prSet>
      <dgm:spPr/>
    </dgm:pt>
    <dgm:pt modelId="{0155C697-0CD2-4D7D-9955-B202D94C49E7}" type="pres">
      <dgm:prSet presAssocID="{C784F15C-4E91-40BA-AD0F-E9A270594489}" presName="root1" presStyleCnt="0"/>
      <dgm:spPr/>
    </dgm:pt>
    <dgm:pt modelId="{99788168-3493-4A97-9987-FB7BFE6A5C60}" type="pres">
      <dgm:prSet presAssocID="{C784F15C-4E91-40BA-AD0F-E9A270594489}" presName="LevelOneTextNode" presStyleLbl="node0" presStyleIdx="0" presStyleCnt="1" custScaleX="107190" custScaleY="203581" custLinFactNeighborX="-54862" custLinFactNeighborY="-40794">
        <dgm:presLayoutVars>
          <dgm:chPref val="3"/>
        </dgm:presLayoutVars>
      </dgm:prSet>
      <dgm:spPr/>
    </dgm:pt>
    <dgm:pt modelId="{B0CD94B1-13F0-4277-BAC2-9D070AF85B0F}" type="pres">
      <dgm:prSet presAssocID="{C784F15C-4E91-40BA-AD0F-E9A270594489}" presName="level2hierChild" presStyleCnt="0"/>
      <dgm:spPr/>
    </dgm:pt>
    <dgm:pt modelId="{B9EA3316-2F41-441E-9595-80984C4039B0}" type="pres">
      <dgm:prSet presAssocID="{B0BC233A-158F-4D63-8313-9A1F3F990558}" presName="conn2-1" presStyleLbl="parChTrans1D2" presStyleIdx="0" presStyleCnt="6"/>
      <dgm:spPr/>
    </dgm:pt>
    <dgm:pt modelId="{C68CD597-0E08-4987-AA3F-E579AB7D56F2}" type="pres">
      <dgm:prSet presAssocID="{B0BC233A-158F-4D63-8313-9A1F3F990558}" presName="connTx" presStyleLbl="parChTrans1D2" presStyleIdx="0" presStyleCnt="6"/>
      <dgm:spPr/>
    </dgm:pt>
    <dgm:pt modelId="{BBD50076-B7EB-4889-9E9B-71F581760BFC}" type="pres">
      <dgm:prSet presAssocID="{D3CA9111-1C5F-46EE-8D60-19DC403DB71B}" presName="root2" presStyleCnt="0"/>
      <dgm:spPr/>
    </dgm:pt>
    <dgm:pt modelId="{40A8A655-F053-494D-AE2F-152F066AF006}" type="pres">
      <dgm:prSet presAssocID="{D3CA9111-1C5F-46EE-8D60-19DC403DB71B}" presName="LevelTwoTextNode" presStyleLbl="node2" presStyleIdx="0" presStyleCnt="6" custScaleX="182770" custScaleY="97461" custLinFactNeighborX="1952" custLinFactNeighborY="7025">
        <dgm:presLayoutVars>
          <dgm:chPref val="3"/>
        </dgm:presLayoutVars>
      </dgm:prSet>
      <dgm:spPr/>
    </dgm:pt>
    <dgm:pt modelId="{3E876F2F-AB15-4DA6-8FDA-89E51A94DF07}" type="pres">
      <dgm:prSet presAssocID="{D3CA9111-1C5F-46EE-8D60-19DC403DB71B}" presName="level3hierChild" presStyleCnt="0"/>
      <dgm:spPr/>
    </dgm:pt>
    <dgm:pt modelId="{CDEB9410-0C84-4D00-B5D9-6C4531696477}" type="pres">
      <dgm:prSet presAssocID="{DDC5F1F5-00A2-4005-A558-B7A24A64DC05}" presName="conn2-1" presStyleLbl="parChTrans1D3" presStyleIdx="0" presStyleCnt="7"/>
      <dgm:spPr/>
    </dgm:pt>
    <dgm:pt modelId="{EB18C759-F5FA-4216-B425-783CC870DE83}" type="pres">
      <dgm:prSet presAssocID="{DDC5F1F5-00A2-4005-A558-B7A24A64DC05}" presName="connTx" presStyleLbl="parChTrans1D3" presStyleIdx="0" presStyleCnt="7"/>
      <dgm:spPr/>
    </dgm:pt>
    <dgm:pt modelId="{0F7D9117-B684-4B97-A56E-60E43FD99588}" type="pres">
      <dgm:prSet presAssocID="{C7126184-0E2D-4A68-829A-0D5A4E52ECA9}" presName="root2" presStyleCnt="0"/>
      <dgm:spPr/>
    </dgm:pt>
    <dgm:pt modelId="{A2F83B6F-0766-4995-A6B9-56A104DBC5C0}" type="pres">
      <dgm:prSet presAssocID="{C7126184-0E2D-4A68-829A-0D5A4E52ECA9}" presName="LevelTwoTextNode" presStyleLbl="node3" presStyleIdx="0" presStyleCnt="7" custScaleX="151731" custLinFactNeighborY="17125">
        <dgm:presLayoutVars>
          <dgm:chPref val="3"/>
        </dgm:presLayoutVars>
      </dgm:prSet>
      <dgm:spPr/>
    </dgm:pt>
    <dgm:pt modelId="{CEE84803-6646-4129-B1D7-1F5397680130}" type="pres">
      <dgm:prSet presAssocID="{C7126184-0E2D-4A68-829A-0D5A4E52ECA9}" presName="level3hierChild" presStyleCnt="0"/>
      <dgm:spPr/>
    </dgm:pt>
    <dgm:pt modelId="{14A0CCF9-9267-4F44-955A-31A36FD7955A}" type="pres">
      <dgm:prSet presAssocID="{E8DD15E8-84D6-4A0D-ACE0-80D02687A280}" presName="conn2-1" presStyleLbl="parChTrans1D3" presStyleIdx="1" presStyleCnt="7"/>
      <dgm:spPr/>
    </dgm:pt>
    <dgm:pt modelId="{1D0D4042-4A05-4AB7-B0F1-2A35652582A1}" type="pres">
      <dgm:prSet presAssocID="{E8DD15E8-84D6-4A0D-ACE0-80D02687A280}" presName="connTx" presStyleLbl="parChTrans1D3" presStyleIdx="1" presStyleCnt="7"/>
      <dgm:spPr/>
    </dgm:pt>
    <dgm:pt modelId="{142C4E1E-9698-43F7-97F0-A6177DA807DD}" type="pres">
      <dgm:prSet presAssocID="{72CA0F5E-F971-47E3-AD01-CAB9F4BD430F}" presName="root2" presStyleCnt="0"/>
      <dgm:spPr/>
    </dgm:pt>
    <dgm:pt modelId="{54616790-BDE1-4FCC-BB7B-950C36338B07}" type="pres">
      <dgm:prSet presAssocID="{72CA0F5E-F971-47E3-AD01-CAB9F4BD430F}" presName="LevelTwoTextNode" presStyleLbl="node3" presStyleIdx="1" presStyleCnt="7" custScaleX="168975" custLinFactNeighborX="958" custLinFactNeighborY="36458">
        <dgm:presLayoutVars>
          <dgm:chPref val="3"/>
        </dgm:presLayoutVars>
      </dgm:prSet>
      <dgm:spPr/>
    </dgm:pt>
    <dgm:pt modelId="{4FBBB63F-020A-4E5E-B34B-A63953398D52}" type="pres">
      <dgm:prSet presAssocID="{72CA0F5E-F971-47E3-AD01-CAB9F4BD430F}" presName="level3hierChild" presStyleCnt="0"/>
      <dgm:spPr/>
    </dgm:pt>
    <dgm:pt modelId="{CEBD505D-F16A-4442-B2DA-AF707293A9FD}" type="pres">
      <dgm:prSet presAssocID="{42E9A5FA-772B-4B5C-9302-0159BB1D36BD}" presName="conn2-1" presStyleLbl="parChTrans1D2" presStyleIdx="1" presStyleCnt="6"/>
      <dgm:spPr/>
    </dgm:pt>
    <dgm:pt modelId="{03882C15-4CE7-4D40-A052-9A121975051A}" type="pres">
      <dgm:prSet presAssocID="{42E9A5FA-772B-4B5C-9302-0159BB1D36BD}" presName="connTx" presStyleLbl="parChTrans1D2" presStyleIdx="1" presStyleCnt="6"/>
      <dgm:spPr/>
    </dgm:pt>
    <dgm:pt modelId="{3773BE3C-2869-4407-A89C-0CC1F1EA72F6}" type="pres">
      <dgm:prSet presAssocID="{614ABC8E-70D7-4378-88F1-34CA11159DA7}" presName="root2" presStyleCnt="0"/>
      <dgm:spPr/>
    </dgm:pt>
    <dgm:pt modelId="{BF867801-A427-48F8-B523-EF8B02ED2C8E}" type="pres">
      <dgm:prSet presAssocID="{614ABC8E-70D7-4378-88F1-34CA11159DA7}" presName="LevelTwoTextNode" presStyleLbl="node2" presStyleIdx="1" presStyleCnt="6" custScaleX="182298" custScaleY="114770" custLinFactNeighborX="2135" custLinFactNeighborY="-65916">
        <dgm:presLayoutVars>
          <dgm:chPref val="3"/>
        </dgm:presLayoutVars>
      </dgm:prSet>
      <dgm:spPr/>
    </dgm:pt>
    <dgm:pt modelId="{BE498251-07D9-4990-BAFE-1D3CB6D48DF7}" type="pres">
      <dgm:prSet presAssocID="{614ABC8E-70D7-4378-88F1-34CA11159DA7}" presName="level3hierChild" presStyleCnt="0"/>
      <dgm:spPr/>
    </dgm:pt>
    <dgm:pt modelId="{517D1046-D3E7-4043-879A-B5C502FE78C7}" type="pres">
      <dgm:prSet presAssocID="{2EC11477-36EA-41FF-8AF9-116B7FC047D2}" presName="conn2-1" presStyleLbl="parChTrans1D3" presStyleIdx="2" presStyleCnt="7"/>
      <dgm:spPr/>
    </dgm:pt>
    <dgm:pt modelId="{0E300E28-C807-40A9-9C75-0B0F1DD08ABD}" type="pres">
      <dgm:prSet presAssocID="{2EC11477-36EA-41FF-8AF9-116B7FC047D2}" presName="connTx" presStyleLbl="parChTrans1D3" presStyleIdx="2" presStyleCnt="7"/>
      <dgm:spPr/>
    </dgm:pt>
    <dgm:pt modelId="{397C40F2-0287-4498-B5F6-0094884224CC}" type="pres">
      <dgm:prSet presAssocID="{E57BD2FB-5620-48FD-B3F7-DAA799FEBE60}" presName="root2" presStyleCnt="0"/>
      <dgm:spPr/>
    </dgm:pt>
    <dgm:pt modelId="{B42023BC-8779-49CE-A04C-FD67724606BF}" type="pres">
      <dgm:prSet presAssocID="{E57BD2FB-5620-48FD-B3F7-DAA799FEBE60}" presName="LevelTwoTextNode" presStyleLbl="node3" presStyleIdx="2" presStyleCnt="7" custScaleX="155873" custLinFactNeighborX="2451" custLinFactNeighborY="54943">
        <dgm:presLayoutVars>
          <dgm:chPref val="3"/>
        </dgm:presLayoutVars>
      </dgm:prSet>
      <dgm:spPr/>
    </dgm:pt>
    <dgm:pt modelId="{FDE4E264-8816-48E8-A561-92817B093F5C}" type="pres">
      <dgm:prSet presAssocID="{E57BD2FB-5620-48FD-B3F7-DAA799FEBE60}" presName="level3hierChild" presStyleCnt="0"/>
      <dgm:spPr/>
    </dgm:pt>
    <dgm:pt modelId="{82D87178-68E7-46DC-9233-D776A4C2FD72}" type="pres">
      <dgm:prSet presAssocID="{389F8343-4C14-4EA3-A1E7-0053B234E973}" presName="conn2-1" presStyleLbl="parChTrans1D2" presStyleIdx="2" presStyleCnt="6"/>
      <dgm:spPr/>
    </dgm:pt>
    <dgm:pt modelId="{D473D29F-E018-4C93-B0DB-18DB0CBDEEA8}" type="pres">
      <dgm:prSet presAssocID="{389F8343-4C14-4EA3-A1E7-0053B234E973}" presName="connTx" presStyleLbl="parChTrans1D2" presStyleIdx="2" presStyleCnt="6"/>
      <dgm:spPr/>
    </dgm:pt>
    <dgm:pt modelId="{E022FA10-AF4D-47FC-A214-EB442D330E9E}" type="pres">
      <dgm:prSet presAssocID="{05AA1E4F-C850-4519-8082-F9023C50938C}" presName="root2" presStyleCnt="0"/>
      <dgm:spPr/>
    </dgm:pt>
    <dgm:pt modelId="{E19D0E99-866D-44B6-AA35-06C83B7F1BAA}" type="pres">
      <dgm:prSet presAssocID="{05AA1E4F-C850-4519-8082-F9023C50938C}" presName="LevelTwoTextNode" presStyleLbl="node2" presStyleIdx="2" presStyleCnt="6" custScaleX="182231" custScaleY="130256" custLinFactNeighborX="3607" custLinFactNeighborY="-72633">
        <dgm:presLayoutVars>
          <dgm:chPref val="3"/>
        </dgm:presLayoutVars>
      </dgm:prSet>
      <dgm:spPr/>
    </dgm:pt>
    <dgm:pt modelId="{C7BB1CC2-A0F4-4DBC-83C3-0F3C6ED6B01C}" type="pres">
      <dgm:prSet presAssocID="{05AA1E4F-C850-4519-8082-F9023C50938C}" presName="level3hierChild" presStyleCnt="0"/>
      <dgm:spPr/>
    </dgm:pt>
    <dgm:pt modelId="{5DC6A61E-1C2A-492F-8AED-8BC62142D964}" type="pres">
      <dgm:prSet presAssocID="{5E1D26C6-F2BC-4F42-9CD7-DFF69B2E3F99}" presName="conn2-1" presStyleLbl="parChTrans1D3" presStyleIdx="3" presStyleCnt="7"/>
      <dgm:spPr/>
    </dgm:pt>
    <dgm:pt modelId="{18D1154A-14F1-40F6-90FA-B1C793AA65BF}" type="pres">
      <dgm:prSet presAssocID="{5E1D26C6-F2BC-4F42-9CD7-DFF69B2E3F99}" presName="connTx" presStyleLbl="parChTrans1D3" presStyleIdx="3" presStyleCnt="7"/>
      <dgm:spPr/>
    </dgm:pt>
    <dgm:pt modelId="{34CDA122-A31C-4CE6-B904-44D2EE6A2BB6}" type="pres">
      <dgm:prSet presAssocID="{AB34C480-14B2-4039-A210-D1CCBD281327}" presName="root2" presStyleCnt="0"/>
      <dgm:spPr/>
    </dgm:pt>
    <dgm:pt modelId="{AD99BC00-6FC0-4C89-ABEB-83DD2A8F2D28}" type="pres">
      <dgm:prSet presAssocID="{AB34C480-14B2-4039-A210-D1CCBD281327}" presName="LevelTwoTextNode" presStyleLbl="node3" presStyleIdx="3" presStyleCnt="7" custScaleX="152350" custScaleY="91410" custLinFactNeighborX="3972" custLinFactNeighborY="51620">
        <dgm:presLayoutVars>
          <dgm:chPref val="3"/>
        </dgm:presLayoutVars>
      </dgm:prSet>
      <dgm:spPr/>
    </dgm:pt>
    <dgm:pt modelId="{EB7093ED-5B7C-4A1A-A699-B9495DD6BFF0}" type="pres">
      <dgm:prSet presAssocID="{AB34C480-14B2-4039-A210-D1CCBD281327}" presName="level3hierChild" presStyleCnt="0"/>
      <dgm:spPr/>
    </dgm:pt>
    <dgm:pt modelId="{C82177D6-CD99-4423-BF0D-805CA7B0AA30}" type="pres">
      <dgm:prSet presAssocID="{ED18A1A4-D32A-4AC8-B011-4A4BACFA16D5}" presName="conn2-1" presStyleLbl="parChTrans1D2" presStyleIdx="3" presStyleCnt="6"/>
      <dgm:spPr/>
    </dgm:pt>
    <dgm:pt modelId="{43C88A29-0DEC-4D4F-8E2D-B0B84ECDAE14}" type="pres">
      <dgm:prSet presAssocID="{ED18A1A4-D32A-4AC8-B011-4A4BACFA16D5}" presName="connTx" presStyleLbl="parChTrans1D2" presStyleIdx="3" presStyleCnt="6"/>
      <dgm:spPr/>
    </dgm:pt>
    <dgm:pt modelId="{06A20352-38AD-4223-AD50-8571B5865C47}" type="pres">
      <dgm:prSet presAssocID="{E62B44DE-9DD7-4EAD-AF19-B3F9D9B67E90}" presName="root2" presStyleCnt="0"/>
      <dgm:spPr/>
    </dgm:pt>
    <dgm:pt modelId="{24CF672F-5BC5-4295-A8E9-8A8DC3AD2D43}" type="pres">
      <dgm:prSet presAssocID="{E62B44DE-9DD7-4EAD-AF19-B3F9D9B67E90}" presName="LevelTwoTextNode" presStyleLbl="node2" presStyleIdx="3" presStyleCnt="6" custScaleX="193438" custScaleY="192692" custLinFactNeighborX="824" custLinFactNeighborY="-68928">
        <dgm:presLayoutVars>
          <dgm:chPref val="3"/>
        </dgm:presLayoutVars>
      </dgm:prSet>
      <dgm:spPr/>
    </dgm:pt>
    <dgm:pt modelId="{638A0B56-D81B-4538-A5D4-B03C6A327771}" type="pres">
      <dgm:prSet presAssocID="{E62B44DE-9DD7-4EAD-AF19-B3F9D9B67E90}" presName="level3hierChild" presStyleCnt="0"/>
      <dgm:spPr/>
    </dgm:pt>
    <dgm:pt modelId="{CB52284C-C718-4E3D-9EF2-C2B5354CD409}" type="pres">
      <dgm:prSet presAssocID="{8FB9F4A7-2740-4F82-B8B4-E54D33B14F8C}" presName="conn2-1" presStyleLbl="parChTrans1D3" presStyleIdx="4" presStyleCnt="7"/>
      <dgm:spPr/>
    </dgm:pt>
    <dgm:pt modelId="{BC31C9F0-1D1B-4605-8261-0BC79FC0B195}" type="pres">
      <dgm:prSet presAssocID="{8FB9F4A7-2740-4F82-B8B4-E54D33B14F8C}" presName="connTx" presStyleLbl="parChTrans1D3" presStyleIdx="4" presStyleCnt="7"/>
      <dgm:spPr/>
    </dgm:pt>
    <dgm:pt modelId="{26B65B06-AAE1-42CE-9053-C638283C39F9}" type="pres">
      <dgm:prSet presAssocID="{BEBD7970-9BA7-491E-AF35-2AAE164E1E1E}" presName="root2" presStyleCnt="0"/>
      <dgm:spPr/>
    </dgm:pt>
    <dgm:pt modelId="{6C59A7AF-7E69-4305-87DB-80EAD0F34D09}" type="pres">
      <dgm:prSet presAssocID="{BEBD7970-9BA7-491E-AF35-2AAE164E1E1E}" presName="LevelTwoTextNode" presStyleLbl="node3" presStyleIdx="4" presStyleCnt="7" custScaleX="157515" custScaleY="84666" custLinFactNeighborX="-6396" custLinFactNeighborY="24524">
        <dgm:presLayoutVars>
          <dgm:chPref val="3"/>
        </dgm:presLayoutVars>
      </dgm:prSet>
      <dgm:spPr/>
    </dgm:pt>
    <dgm:pt modelId="{5AF75A6A-CD8D-455C-B4BD-F5E79830DF10}" type="pres">
      <dgm:prSet presAssocID="{BEBD7970-9BA7-491E-AF35-2AAE164E1E1E}" presName="level3hierChild" presStyleCnt="0"/>
      <dgm:spPr/>
    </dgm:pt>
    <dgm:pt modelId="{67B8DC1A-E6F4-4804-9B53-68823027BCEB}" type="pres">
      <dgm:prSet presAssocID="{4BD2E818-4252-4266-953A-13031012F847}" presName="conn2-1" presStyleLbl="parChTrans1D2" presStyleIdx="4" presStyleCnt="6"/>
      <dgm:spPr/>
    </dgm:pt>
    <dgm:pt modelId="{E19F44CD-7968-43B8-BA95-9ADC1319A85E}" type="pres">
      <dgm:prSet presAssocID="{4BD2E818-4252-4266-953A-13031012F847}" presName="connTx" presStyleLbl="parChTrans1D2" presStyleIdx="4" presStyleCnt="6"/>
      <dgm:spPr/>
    </dgm:pt>
    <dgm:pt modelId="{BC3B315C-6DB3-47F1-9D22-414D0CDB8F1F}" type="pres">
      <dgm:prSet presAssocID="{F147A9C0-76F6-469D-BE1F-8029730D03E9}" presName="root2" presStyleCnt="0"/>
      <dgm:spPr/>
    </dgm:pt>
    <dgm:pt modelId="{01A17285-BD9E-4F9F-8047-2CFA9A2AF012}" type="pres">
      <dgm:prSet presAssocID="{F147A9C0-76F6-469D-BE1F-8029730D03E9}" presName="LevelTwoTextNode" presStyleLbl="node2" presStyleIdx="4" presStyleCnt="6" custScaleX="188703" custScaleY="168624" custLinFactNeighborX="2387" custLinFactNeighborY="-71784">
        <dgm:presLayoutVars>
          <dgm:chPref val="3"/>
        </dgm:presLayoutVars>
      </dgm:prSet>
      <dgm:spPr/>
    </dgm:pt>
    <dgm:pt modelId="{306AE152-FC55-4A5A-B31E-3ECE72D486A7}" type="pres">
      <dgm:prSet presAssocID="{F147A9C0-76F6-469D-BE1F-8029730D03E9}" presName="level3hierChild" presStyleCnt="0"/>
      <dgm:spPr/>
    </dgm:pt>
    <dgm:pt modelId="{F8F75332-94DC-4076-A598-5C71C159C40C}" type="pres">
      <dgm:prSet presAssocID="{D76812BD-85E4-4593-AD17-1B135C957C02}" presName="conn2-1" presStyleLbl="parChTrans1D3" presStyleIdx="5" presStyleCnt="7"/>
      <dgm:spPr/>
    </dgm:pt>
    <dgm:pt modelId="{01674CE2-D736-4741-8360-A733B4643E3C}" type="pres">
      <dgm:prSet presAssocID="{D76812BD-85E4-4593-AD17-1B135C957C02}" presName="connTx" presStyleLbl="parChTrans1D3" presStyleIdx="5" presStyleCnt="7"/>
      <dgm:spPr/>
    </dgm:pt>
    <dgm:pt modelId="{34D89D2A-048F-47C9-AE65-5C54EF06C219}" type="pres">
      <dgm:prSet presAssocID="{D0978043-4AE6-4BA3-B127-8E8C7FACECDD}" presName="root2" presStyleCnt="0"/>
      <dgm:spPr/>
    </dgm:pt>
    <dgm:pt modelId="{F65269A6-4D38-4638-8B1A-711F05C98891}" type="pres">
      <dgm:prSet presAssocID="{D0978043-4AE6-4BA3-B127-8E8C7FACECDD}" presName="LevelTwoTextNode" presStyleLbl="node3" presStyleIdx="5" presStyleCnt="7" custScaleX="162880" custScaleY="77456" custLinFactNeighborX="-2141" custLinFactNeighborY="-35770">
        <dgm:presLayoutVars>
          <dgm:chPref val="3"/>
        </dgm:presLayoutVars>
      </dgm:prSet>
      <dgm:spPr/>
    </dgm:pt>
    <dgm:pt modelId="{0CC4799D-9224-46CD-975B-4B32D4306EA7}" type="pres">
      <dgm:prSet presAssocID="{D0978043-4AE6-4BA3-B127-8E8C7FACECDD}" presName="level3hierChild" presStyleCnt="0"/>
      <dgm:spPr/>
    </dgm:pt>
    <dgm:pt modelId="{4D348B10-FD74-4BC5-9575-892F482C7E67}" type="pres">
      <dgm:prSet presAssocID="{A2D2F767-0FC5-493C-BACB-FF69285D60A7}" presName="conn2-1" presStyleLbl="parChTrans1D2" presStyleIdx="5" presStyleCnt="6"/>
      <dgm:spPr/>
    </dgm:pt>
    <dgm:pt modelId="{9248ECBB-D326-4FEE-B7D5-EBEC87377F21}" type="pres">
      <dgm:prSet presAssocID="{A2D2F767-0FC5-493C-BACB-FF69285D60A7}" presName="connTx" presStyleLbl="parChTrans1D2" presStyleIdx="5" presStyleCnt="6"/>
      <dgm:spPr/>
    </dgm:pt>
    <dgm:pt modelId="{43DC3BEC-9E80-4C19-9C4A-555C9286BEC2}" type="pres">
      <dgm:prSet presAssocID="{73C905CA-7665-4D5A-98C7-B5F2F49F390A}" presName="root2" presStyleCnt="0"/>
      <dgm:spPr/>
    </dgm:pt>
    <dgm:pt modelId="{85EB921B-7B4A-49E5-977C-E70A95B777C0}" type="pres">
      <dgm:prSet presAssocID="{73C905CA-7665-4D5A-98C7-B5F2F49F390A}" presName="LevelTwoTextNode" presStyleLbl="node2" presStyleIdx="5" presStyleCnt="6" custScaleX="190174" custScaleY="159880" custLinFactNeighborX="4149" custLinFactNeighborY="-69846">
        <dgm:presLayoutVars>
          <dgm:chPref val="3"/>
        </dgm:presLayoutVars>
      </dgm:prSet>
      <dgm:spPr/>
    </dgm:pt>
    <dgm:pt modelId="{A820DAB7-51C6-467E-AE3D-9C5E5BA22B99}" type="pres">
      <dgm:prSet presAssocID="{73C905CA-7665-4D5A-98C7-B5F2F49F390A}" presName="level3hierChild" presStyleCnt="0"/>
      <dgm:spPr/>
    </dgm:pt>
    <dgm:pt modelId="{A8AE3BEB-6CFD-439C-B626-A94B29088A59}" type="pres">
      <dgm:prSet presAssocID="{B403450E-8429-43DD-BC85-46A18115C0A6}" presName="conn2-1" presStyleLbl="parChTrans1D3" presStyleIdx="6" presStyleCnt="7"/>
      <dgm:spPr/>
    </dgm:pt>
    <dgm:pt modelId="{6D304681-5401-4EBE-8570-4E2AC8FBAFC2}" type="pres">
      <dgm:prSet presAssocID="{B403450E-8429-43DD-BC85-46A18115C0A6}" presName="connTx" presStyleLbl="parChTrans1D3" presStyleIdx="6" presStyleCnt="7"/>
      <dgm:spPr/>
    </dgm:pt>
    <dgm:pt modelId="{5531E871-9676-49FC-A793-5F7131398934}" type="pres">
      <dgm:prSet presAssocID="{EE0BFE26-2310-45FE-959B-B293DA35E768}" presName="root2" presStyleCnt="0"/>
      <dgm:spPr/>
    </dgm:pt>
    <dgm:pt modelId="{F7A75DD5-315A-448F-B5A1-0E86B1238A1C}" type="pres">
      <dgm:prSet presAssocID="{EE0BFE26-2310-45FE-959B-B293DA35E768}" presName="LevelTwoTextNode" presStyleLbl="node3" presStyleIdx="6" presStyleCnt="7" custScaleX="160061" custScaleY="84792" custLinFactNeighborX="-3212" custLinFactNeighborY="-67441">
        <dgm:presLayoutVars>
          <dgm:chPref val="3"/>
        </dgm:presLayoutVars>
      </dgm:prSet>
      <dgm:spPr/>
    </dgm:pt>
    <dgm:pt modelId="{BA71E49D-D311-42B2-860C-EEC21A3C150A}" type="pres">
      <dgm:prSet presAssocID="{EE0BFE26-2310-45FE-959B-B293DA35E768}" presName="level3hierChild" presStyleCnt="0"/>
      <dgm:spPr/>
    </dgm:pt>
  </dgm:ptLst>
  <dgm:cxnLst>
    <dgm:cxn modelId="{496F6B0E-FF6F-4970-A520-9DAB02883719}" type="presOf" srcId="{DDC5F1F5-00A2-4005-A558-B7A24A64DC05}" destId="{EB18C759-F5FA-4216-B425-783CC870DE83}" srcOrd="1" destOrd="0" presId="urn:microsoft.com/office/officeart/2005/8/layout/hierarchy2#14"/>
    <dgm:cxn modelId="{6DC66617-7D0C-48D9-90B7-9CEB4E892F04}" srcId="{C784F15C-4E91-40BA-AD0F-E9A270594489}" destId="{E62B44DE-9DD7-4EAD-AF19-B3F9D9B67E90}" srcOrd="3" destOrd="0" parTransId="{ED18A1A4-D32A-4AC8-B011-4A4BACFA16D5}" sibTransId="{D9DE01EF-8D13-4798-A489-42C6DB1A3DBD}"/>
    <dgm:cxn modelId="{5F994D17-3546-4DAE-854D-C53F29F91E4C}" type="presOf" srcId="{E57BD2FB-5620-48FD-B3F7-DAA799FEBE60}" destId="{B42023BC-8779-49CE-A04C-FD67724606BF}" srcOrd="0" destOrd="0" presId="urn:microsoft.com/office/officeart/2005/8/layout/hierarchy2#14"/>
    <dgm:cxn modelId="{3FD1771B-C080-499A-993A-B7ACDB780897}" type="presOf" srcId="{EE0BFE26-2310-45FE-959B-B293DA35E768}" destId="{F7A75DD5-315A-448F-B5A1-0E86B1238A1C}" srcOrd="0" destOrd="0" presId="urn:microsoft.com/office/officeart/2005/8/layout/hierarchy2#14"/>
    <dgm:cxn modelId="{CD28181F-F5E7-4F1C-B367-F95184850CD5}" srcId="{D3CA9111-1C5F-46EE-8D60-19DC403DB71B}" destId="{C7126184-0E2D-4A68-829A-0D5A4E52ECA9}" srcOrd="0" destOrd="0" parTransId="{DDC5F1F5-00A2-4005-A558-B7A24A64DC05}" sibTransId="{746AF822-3DB3-49B4-AECD-AA9B9E190F85}"/>
    <dgm:cxn modelId="{2146F620-01EE-4DD6-B907-C6F210BEDEA6}" srcId="{C784F15C-4E91-40BA-AD0F-E9A270594489}" destId="{05AA1E4F-C850-4519-8082-F9023C50938C}" srcOrd="2" destOrd="0" parTransId="{389F8343-4C14-4EA3-A1E7-0053B234E973}" sibTransId="{D7E54FAF-C02B-4780-B58D-8182184A21F0}"/>
    <dgm:cxn modelId="{EA7ADC26-1E22-4D13-BFFA-BAF6FD77D9EE}" type="presOf" srcId="{E8DD15E8-84D6-4A0D-ACE0-80D02687A280}" destId="{1D0D4042-4A05-4AB7-B0F1-2A35652582A1}" srcOrd="1" destOrd="0" presId="urn:microsoft.com/office/officeart/2005/8/layout/hierarchy2#14"/>
    <dgm:cxn modelId="{445FEB2A-7ADD-408A-9429-C36796A511EC}" type="presOf" srcId="{D76812BD-85E4-4593-AD17-1B135C957C02}" destId="{F8F75332-94DC-4076-A598-5C71C159C40C}" srcOrd="0" destOrd="0" presId="urn:microsoft.com/office/officeart/2005/8/layout/hierarchy2#14"/>
    <dgm:cxn modelId="{5C539230-1814-4C20-88AD-053B9AE572F5}" srcId="{E62B44DE-9DD7-4EAD-AF19-B3F9D9B67E90}" destId="{BEBD7970-9BA7-491E-AF35-2AAE164E1E1E}" srcOrd="0" destOrd="0" parTransId="{8FB9F4A7-2740-4F82-B8B4-E54D33B14F8C}" sibTransId="{568DBD8E-D296-4013-972F-34BEE15B2847}"/>
    <dgm:cxn modelId="{026E793B-1CD0-4527-9821-2C082236B52E}" type="presOf" srcId="{05AA1E4F-C850-4519-8082-F9023C50938C}" destId="{E19D0E99-866D-44B6-AA35-06C83B7F1BAA}" srcOrd="0" destOrd="0" presId="urn:microsoft.com/office/officeart/2005/8/layout/hierarchy2#14"/>
    <dgm:cxn modelId="{B955C35B-7C21-4D65-A1DC-2F74B7158902}" srcId="{F61B6259-74E5-4CB8-9C31-F9A76FDB507C}" destId="{C784F15C-4E91-40BA-AD0F-E9A270594489}" srcOrd="0" destOrd="0" parTransId="{DE0D553B-68E7-4B14-9413-570CAB388E00}" sibTransId="{3CF2EC65-B056-41A3-9F62-41D3F705318A}"/>
    <dgm:cxn modelId="{23759565-5E14-458C-8D64-E2D6A02B0CFE}" type="presOf" srcId="{389F8343-4C14-4EA3-A1E7-0053B234E973}" destId="{82D87178-68E7-46DC-9233-D776A4C2FD72}" srcOrd="0" destOrd="0" presId="urn:microsoft.com/office/officeart/2005/8/layout/hierarchy2#14"/>
    <dgm:cxn modelId="{E7FEA345-F9E8-449C-82B0-A065099D4C1D}" type="presOf" srcId="{8FB9F4A7-2740-4F82-B8B4-E54D33B14F8C}" destId="{BC31C9F0-1D1B-4605-8261-0BC79FC0B195}" srcOrd="1" destOrd="0" presId="urn:microsoft.com/office/officeart/2005/8/layout/hierarchy2#14"/>
    <dgm:cxn modelId="{32165469-C2E8-4361-A9BA-AA62BA24014C}" type="presOf" srcId="{5E1D26C6-F2BC-4F42-9CD7-DFF69B2E3F99}" destId="{18D1154A-14F1-40F6-90FA-B1C793AA65BF}" srcOrd="1" destOrd="0" presId="urn:microsoft.com/office/officeart/2005/8/layout/hierarchy2#14"/>
    <dgm:cxn modelId="{8260526B-613C-4F36-AF11-9567C31CAF4F}" srcId="{05AA1E4F-C850-4519-8082-F9023C50938C}" destId="{AB34C480-14B2-4039-A210-D1CCBD281327}" srcOrd="0" destOrd="0" parTransId="{5E1D26C6-F2BC-4F42-9CD7-DFF69B2E3F99}" sibTransId="{581FD236-4520-4E15-B0DB-58F83890D5A5}"/>
    <dgm:cxn modelId="{1413966F-A5EA-4073-9D05-0B21560198AB}" type="presOf" srcId="{C7126184-0E2D-4A68-829A-0D5A4E52ECA9}" destId="{A2F83B6F-0766-4995-A6B9-56A104DBC5C0}" srcOrd="0" destOrd="0" presId="urn:microsoft.com/office/officeart/2005/8/layout/hierarchy2#14"/>
    <dgm:cxn modelId="{782DC571-4A4B-4DAA-A020-593E8B75292D}" type="presOf" srcId="{ED18A1A4-D32A-4AC8-B011-4A4BACFA16D5}" destId="{43C88A29-0DEC-4D4F-8E2D-B0B84ECDAE14}" srcOrd="1" destOrd="0" presId="urn:microsoft.com/office/officeart/2005/8/layout/hierarchy2#14"/>
    <dgm:cxn modelId="{9E960072-0334-4B34-BAF2-B07A67D30C83}" srcId="{614ABC8E-70D7-4378-88F1-34CA11159DA7}" destId="{E57BD2FB-5620-48FD-B3F7-DAA799FEBE60}" srcOrd="0" destOrd="0" parTransId="{2EC11477-36EA-41FF-8AF9-116B7FC047D2}" sibTransId="{AD7553BF-8BC8-45E6-BF9E-5EC722D64CDE}"/>
    <dgm:cxn modelId="{65E8DD73-85B0-46D9-ADF3-258D3AFF6BEB}" type="presOf" srcId="{F61B6259-74E5-4CB8-9C31-F9A76FDB507C}" destId="{C29E7BB6-8FC0-46CB-AA39-9B3D2134570E}" srcOrd="0" destOrd="0" presId="urn:microsoft.com/office/officeart/2005/8/layout/hierarchy2#14"/>
    <dgm:cxn modelId="{1ADDFD75-1862-494A-A295-DAF8C9B50A6F}" type="presOf" srcId="{73C905CA-7665-4D5A-98C7-B5F2F49F390A}" destId="{85EB921B-7B4A-49E5-977C-E70A95B777C0}" srcOrd="0" destOrd="0" presId="urn:microsoft.com/office/officeart/2005/8/layout/hierarchy2#14"/>
    <dgm:cxn modelId="{FC41707A-0138-4881-B917-051735554BFA}" type="presOf" srcId="{72CA0F5E-F971-47E3-AD01-CAB9F4BD430F}" destId="{54616790-BDE1-4FCC-BB7B-950C36338B07}" srcOrd="0" destOrd="0" presId="urn:microsoft.com/office/officeart/2005/8/layout/hierarchy2#14"/>
    <dgm:cxn modelId="{E1E3D17D-D18C-470C-9F69-D8A0D6BF37D5}" type="presOf" srcId="{A2D2F767-0FC5-493C-BACB-FF69285D60A7}" destId="{4D348B10-FD74-4BC5-9575-892F482C7E67}" srcOrd="0" destOrd="0" presId="urn:microsoft.com/office/officeart/2005/8/layout/hierarchy2#14"/>
    <dgm:cxn modelId="{4711587F-28F5-4E9A-A223-B5423C004E25}" type="presOf" srcId="{389F8343-4C14-4EA3-A1E7-0053B234E973}" destId="{D473D29F-E018-4C93-B0DB-18DB0CBDEEA8}" srcOrd="1" destOrd="0" presId="urn:microsoft.com/office/officeart/2005/8/layout/hierarchy2#14"/>
    <dgm:cxn modelId="{B120F080-FF86-49F7-844B-665DAC265AEF}" type="presOf" srcId="{E62B44DE-9DD7-4EAD-AF19-B3F9D9B67E90}" destId="{24CF672F-5BC5-4295-A8E9-8A8DC3AD2D43}" srcOrd="0" destOrd="0" presId="urn:microsoft.com/office/officeart/2005/8/layout/hierarchy2#14"/>
    <dgm:cxn modelId="{04133583-2265-40AA-A66E-9785799482DB}" type="presOf" srcId="{4BD2E818-4252-4266-953A-13031012F847}" destId="{67B8DC1A-E6F4-4804-9B53-68823027BCEB}" srcOrd="0" destOrd="0" presId="urn:microsoft.com/office/officeart/2005/8/layout/hierarchy2#14"/>
    <dgm:cxn modelId="{12D80387-9D20-4F31-935E-4E940D28479F}" srcId="{C784F15C-4E91-40BA-AD0F-E9A270594489}" destId="{D3CA9111-1C5F-46EE-8D60-19DC403DB71B}" srcOrd="0" destOrd="0" parTransId="{B0BC233A-158F-4D63-8313-9A1F3F990558}" sibTransId="{931AF39D-C398-4021-8CB1-A4ADFCD63F76}"/>
    <dgm:cxn modelId="{2D27878A-3FF3-4C37-8E1E-75574E4F5497}" type="presOf" srcId="{ED18A1A4-D32A-4AC8-B011-4A4BACFA16D5}" destId="{C82177D6-CD99-4423-BF0D-805CA7B0AA30}" srcOrd="0" destOrd="0" presId="urn:microsoft.com/office/officeart/2005/8/layout/hierarchy2#14"/>
    <dgm:cxn modelId="{D00B918C-C27D-4F43-80CA-F1F6A1744C07}" type="presOf" srcId="{C784F15C-4E91-40BA-AD0F-E9A270594489}" destId="{99788168-3493-4A97-9987-FB7BFE6A5C60}" srcOrd="0" destOrd="0" presId="urn:microsoft.com/office/officeart/2005/8/layout/hierarchy2#14"/>
    <dgm:cxn modelId="{2F8D988D-D62C-4E6B-A99B-453962FDFDB6}" type="presOf" srcId="{42E9A5FA-772B-4B5C-9302-0159BB1D36BD}" destId="{CEBD505D-F16A-4442-B2DA-AF707293A9FD}" srcOrd="0" destOrd="0" presId="urn:microsoft.com/office/officeart/2005/8/layout/hierarchy2#14"/>
    <dgm:cxn modelId="{C95EA590-D0D5-472D-AEA0-75F1CB0F909F}" srcId="{C784F15C-4E91-40BA-AD0F-E9A270594489}" destId="{73C905CA-7665-4D5A-98C7-B5F2F49F390A}" srcOrd="5" destOrd="0" parTransId="{A2D2F767-0FC5-493C-BACB-FF69285D60A7}" sibTransId="{E921E17D-D8AE-4CF0-A71C-14E43049353F}"/>
    <dgm:cxn modelId="{994E7D99-3E00-49DD-86CF-7816BFCFF763}" type="presOf" srcId="{B0BC233A-158F-4D63-8313-9A1F3F990558}" destId="{C68CD597-0E08-4987-AA3F-E579AB7D56F2}" srcOrd="1" destOrd="0" presId="urn:microsoft.com/office/officeart/2005/8/layout/hierarchy2#14"/>
    <dgm:cxn modelId="{2651D8A0-1D9F-4412-A2AA-F88194A32204}" type="presOf" srcId="{E8DD15E8-84D6-4A0D-ACE0-80D02687A280}" destId="{14A0CCF9-9267-4F44-955A-31A36FD7955A}" srcOrd="0" destOrd="0" presId="urn:microsoft.com/office/officeart/2005/8/layout/hierarchy2#14"/>
    <dgm:cxn modelId="{5AC6BFA2-09C6-43C0-86A7-D187C15E5201}" type="presOf" srcId="{F147A9C0-76F6-469D-BE1F-8029730D03E9}" destId="{01A17285-BD9E-4F9F-8047-2CFA9A2AF012}" srcOrd="0" destOrd="0" presId="urn:microsoft.com/office/officeart/2005/8/layout/hierarchy2#14"/>
    <dgm:cxn modelId="{60613DAB-1FE7-42C3-B27E-F465F1844C0E}" srcId="{C784F15C-4E91-40BA-AD0F-E9A270594489}" destId="{F147A9C0-76F6-469D-BE1F-8029730D03E9}" srcOrd="4" destOrd="0" parTransId="{4BD2E818-4252-4266-953A-13031012F847}" sibTransId="{CFA2BC2B-803A-45AE-BABE-C5FA05168E11}"/>
    <dgm:cxn modelId="{CD6CFDB1-97C9-4895-8B54-97B4B52D71B6}" type="presOf" srcId="{A2D2F767-0FC5-493C-BACB-FF69285D60A7}" destId="{9248ECBB-D326-4FEE-B7D5-EBEC87377F21}" srcOrd="1" destOrd="0" presId="urn:microsoft.com/office/officeart/2005/8/layout/hierarchy2#14"/>
    <dgm:cxn modelId="{01F116BC-98DD-40B5-826B-E9E4D51D9A02}" type="presOf" srcId="{8FB9F4A7-2740-4F82-B8B4-E54D33B14F8C}" destId="{CB52284C-C718-4E3D-9EF2-C2B5354CD409}" srcOrd="0" destOrd="0" presId="urn:microsoft.com/office/officeart/2005/8/layout/hierarchy2#14"/>
    <dgm:cxn modelId="{D6CBBDC1-8F34-453D-89F2-82A13DFC5256}" srcId="{F147A9C0-76F6-469D-BE1F-8029730D03E9}" destId="{D0978043-4AE6-4BA3-B127-8E8C7FACECDD}" srcOrd="0" destOrd="0" parTransId="{D76812BD-85E4-4593-AD17-1B135C957C02}" sibTransId="{71BB2532-F2B0-4454-97FC-4868C300AC7F}"/>
    <dgm:cxn modelId="{4A2F72C6-3DF3-4CA0-95DD-46220EB412FE}" type="presOf" srcId="{4BD2E818-4252-4266-953A-13031012F847}" destId="{E19F44CD-7968-43B8-BA95-9ADC1319A85E}" srcOrd="1" destOrd="0" presId="urn:microsoft.com/office/officeart/2005/8/layout/hierarchy2#14"/>
    <dgm:cxn modelId="{212547C7-CE5E-4F06-8B9C-4252F4486EDB}" type="presOf" srcId="{2EC11477-36EA-41FF-8AF9-116B7FC047D2}" destId="{517D1046-D3E7-4043-879A-B5C502FE78C7}" srcOrd="0" destOrd="0" presId="urn:microsoft.com/office/officeart/2005/8/layout/hierarchy2#14"/>
    <dgm:cxn modelId="{12709EC8-4B4D-4A68-8AA0-AD1BDC527E71}" type="presOf" srcId="{B403450E-8429-43DD-BC85-46A18115C0A6}" destId="{A8AE3BEB-6CFD-439C-B626-A94B29088A59}" srcOrd="0" destOrd="0" presId="urn:microsoft.com/office/officeart/2005/8/layout/hierarchy2#14"/>
    <dgm:cxn modelId="{6B760CCE-5885-4438-88B4-719C28350007}" srcId="{D3CA9111-1C5F-46EE-8D60-19DC403DB71B}" destId="{72CA0F5E-F971-47E3-AD01-CAB9F4BD430F}" srcOrd="1" destOrd="0" parTransId="{E8DD15E8-84D6-4A0D-ACE0-80D02687A280}" sibTransId="{68057279-BF8D-4FDD-BF44-2B0B66048D83}"/>
    <dgm:cxn modelId="{461660CF-876B-4556-B4C1-01A116741234}" type="presOf" srcId="{BEBD7970-9BA7-491E-AF35-2AAE164E1E1E}" destId="{6C59A7AF-7E69-4305-87DB-80EAD0F34D09}" srcOrd="0" destOrd="0" presId="urn:microsoft.com/office/officeart/2005/8/layout/hierarchy2#14"/>
    <dgm:cxn modelId="{A36844CF-5E61-4690-B9B6-FD911D237828}" type="presOf" srcId="{AB34C480-14B2-4039-A210-D1CCBD281327}" destId="{AD99BC00-6FC0-4C89-ABEB-83DD2A8F2D28}" srcOrd="0" destOrd="0" presId="urn:microsoft.com/office/officeart/2005/8/layout/hierarchy2#14"/>
    <dgm:cxn modelId="{A83092E2-3DB9-467E-BF7B-B29AD43E4C0F}" type="presOf" srcId="{D76812BD-85E4-4593-AD17-1B135C957C02}" destId="{01674CE2-D736-4741-8360-A733B4643E3C}" srcOrd="1" destOrd="0" presId="urn:microsoft.com/office/officeart/2005/8/layout/hierarchy2#14"/>
    <dgm:cxn modelId="{9CBCD5E3-8801-46E9-B276-FB2202CC3B37}" type="presOf" srcId="{614ABC8E-70D7-4378-88F1-34CA11159DA7}" destId="{BF867801-A427-48F8-B523-EF8B02ED2C8E}" srcOrd="0" destOrd="0" presId="urn:microsoft.com/office/officeart/2005/8/layout/hierarchy2#14"/>
    <dgm:cxn modelId="{B6577EE4-2ACD-4560-9AEC-FC074F4032E1}" type="presOf" srcId="{B0BC233A-158F-4D63-8313-9A1F3F990558}" destId="{B9EA3316-2F41-441E-9595-80984C4039B0}" srcOrd="0" destOrd="0" presId="urn:microsoft.com/office/officeart/2005/8/layout/hierarchy2#14"/>
    <dgm:cxn modelId="{95832AE6-638E-406C-8CC9-07C2B4257964}" type="presOf" srcId="{B403450E-8429-43DD-BC85-46A18115C0A6}" destId="{6D304681-5401-4EBE-8570-4E2AC8FBAFC2}" srcOrd="1" destOrd="0" presId="urn:microsoft.com/office/officeart/2005/8/layout/hierarchy2#14"/>
    <dgm:cxn modelId="{DF9B0EE9-149A-4702-A57B-2279B401920F}" type="presOf" srcId="{DDC5F1F5-00A2-4005-A558-B7A24A64DC05}" destId="{CDEB9410-0C84-4D00-B5D9-6C4531696477}" srcOrd="0" destOrd="0" presId="urn:microsoft.com/office/officeart/2005/8/layout/hierarchy2#14"/>
    <dgm:cxn modelId="{667474EA-33CD-49D3-8F42-93D8400799E6}" type="presOf" srcId="{D3CA9111-1C5F-46EE-8D60-19DC403DB71B}" destId="{40A8A655-F053-494D-AE2F-152F066AF006}" srcOrd="0" destOrd="0" presId="urn:microsoft.com/office/officeart/2005/8/layout/hierarchy2#14"/>
    <dgm:cxn modelId="{409DA9ED-6C79-4E3D-9750-2D9D5F7A1940}" type="presOf" srcId="{42E9A5FA-772B-4B5C-9302-0159BB1D36BD}" destId="{03882C15-4CE7-4D40-A052-9A121975051A}" srcOrd="1" destOrd="0" presId="urn:microsoft.com/office/officeart/2005/8/layout/hierarchy2#14"/>
    <dgm:cxn modelId="{2BBD42F2-ADEA-4118-88BB-92A5287265A1}" srcId="{C784F15C-4E91-40BA-AD0F-E9A270594489}" destId="{614ABC8E-70D7-4378-88F1-34CA11159DA7}" srcOrd="1" destOrd="0" parTransId="{42E9A5FA-772B-4B5C-9302-0159BB1D36BD}" sibTransId="{B9FD1291-07FC-40FB-A815-6B95D05BBD99}"/>
    <dgm:cxn modelId="{9C9269F2-3D5C-4549-B57F-4CC9A5591FB1}" type="presOf" srcId="{D0978043-4AE6-4BA3-B127-8E8C7FACECDD}" destId="{F65269A6-4D38-4638-8B1A-711F05C98891}" srcOrd="0" destOrd="0" presId="urn:microsoft.com/office/officeart/2005/8/layout/hierarchy2#14"/>
    <dgm:cxn modelId="{272F8AF6-D611-483A-8780-D68642EAD8D1}" srcId="{73C905CA-7665-4D5A-98C7-B5F2F49F390A}" destId="{EE0BFE26-2310-45FE-959B-B293DA35E768}" srcOrd="0" destOrd="0" parTransId="{B403450E-8429-43DD-BC85-46A18115C0A6}" sibTransId="{A32D0CBD-7A35-4226-836A-46038B10CC2C}"/>
    <dgm:cxn modelId="{3DC69FFB-9FB3-424C-8B8F-0A46CB8FE82A}" type="presOf" srcId="{2EC11477-36EA-41FF-8AF9-116B7FC047D2}" destId="{0E300E28-C807-40A9-9C75-0B0F1DD08ABD}" srcOrd="1" destOrd="0" presId="urn:microsoft.com/office/officeart/2005/8/layout/hierarchy2#14"/>
    <dgm:cxn modelId="{4C1761FF-8D67-443E-B542-F1BE9135B108}" type="presOf" srcId="{5E1D26C6-F2BC-4F42-9CD7-DFF69B2E3F99}" destId="{5DC6A61E-1C2A-492F-8AED-8BC62142D964}" srcOrd="0" destOrd="0" presId="urn:microsoft.com/office/officeart/2005/8/layout/hierarchy2#14"/>
    <dgm:cxn modelId="{CD185A85-5478-4B80-AAEA-5093E52AAAE6}" type="presParOf" srcId="{C29E7BB6-8FC0-46CB-AA39-9B3D2134570E}" destId="{0155C697-0CD2-4D7D-9955-B202D94C49E7}" srcOrd="0" destOrd="0" presId="urn:microsoft.com/office/officeart/2005/8/layout/hierarchy2#14"/>
    <dgm:cxn modelId="{C291819B-EC78-458D-9693-EFD53A3F4789}" type="presParOf" srcId="{0155C697-0CD2-4D7D-9955-B202D94C49E7}" destId="{99788168-3493-4A97-9987-FB7BFE6A5C60}" srcOrd="0" destOrd="0" presId="urn:microsoft.com/office/officeart/2005/8/layout/hierarchy2#14"/>
    <dgm:cxn modelId="{D573A5BC-6EB6-43D1-8D69-BEED528330F5}" type="presParOf" srcId="{0155C697-0CD2-4D7D-9955-B202D94C49E7}" destId="{B0CD94B1-13F0-4277-BAC2-9D070AF85B0F}" srcOrd="1" destOrd="0" presId="urn:microsoft.com/office/officeart/2005/8/layout/hierarchy2#14"/>
    <dgm:cxn modelId="{D2240428-359C-471D-898B-FE290272E157}" type="presParOf" srcId="{B0CD94B1-13F0-4277-BAC2-9D070AF85B0F}" destId="{B9EA3316-2F41-441E-9595-80984C4039B0}" srcOrd="0" destOrd="0" presId="urn:microsoft.com/office/officeart/2005/8/layout/hierarchy2#14"/>
    <dgm:cxn modelId="{7F99B47B-E531-4DB6-B07B-5F178625D5BC}" type="presParOf" srcId="{B9EA3316-2F41-441E-9595-80984C4039B0}" destId="{C68CD597-0E08-4987-AA3F-E579AB7D56F2}" srcOrd="0" destOrd="0" presId="urn:microsoft.com/office/officeart/2005/8/layout/hierarchy2#14"/>
    <dgm:cxn modelId="{C08CD2F9-7A1E-465D-8881-7E33C2A7F775}" type="presParOf" srcId="{B0CD94B1-13F0-4277-BAC2-9D070AF85B0F}" destId="{BBD50076-B7EB-4889-9E9B-71F581760BFC}" srcOrd="1" destOrd="0" presId="urn:microsoft.com/office/officeart/2005/8/layout/hierarchy2#14"/>
    <dgm:cxn modelId="{4BC4A17C-35DA-4FFB-930A-527A79E41AAC}" type="presParOf" srcId="{BBD50076-B7EB-4889-9E9B-71F581760BFC}" destId="{40A8A655-F053-494D-AE2F-152F066AF006}" srcOrd="0" destOrd="0" presId="urn:microsoft.com/office/officeart/2005/8/layout/hierarchy2#14"/>
    <dgm:cxn modelId="{EF76C060-E9D3-4B01-9B14-0790FA93CACB}" type="presParOf" srcId="{BBD50076-B7EB-4889-9E9B-71F581760BFC}" destId="{3E876F2F-AB15-4DA6-8FDA-89E51A94DF07}" srcOrd="1" destOrd="0" presId="urn:microsoft.com/office/officeart/2005/8/layout/hierarchy2#14"/>
    <dgm:cxn modelId="{B5EFBD58-B87E-4767-B2B4-150357EC3FA7}" type="presParOf" srcId="{3E876F2F-AB15-4DA6-8FDA-89E51A94DF07}" destId="{CDEB9410-0C84-4D00-B5D9-6C4531696477}" srcOrd="0" destOrd="0" presId="urn:microsoft.com/office/officeart/2005/8/layout/hierarchy2#14"/>
    <dgm:cxn modelId="{E36A81E5-DB0D-41A9-BBF9-9EF7FE4CDFCD}" type="presParOf" srcId="{CDEB9410-0C84-4D00-B5D9-6C4531696477}" destId="{EB18C759-F5FA-4216-B425-783CC870DE83}" srcOrd="0" destOrd="0" presId="urn:microsoft.com/office/officeart/2005/8/layout/hierarchy2#14"/>
    <dgm:cxn modelId="{19A8FAE1-B8F7-4A0A-8B11-00D47112D59C}" type="presParOf" srcId="{3E876F2F-AB15-4DA6-8FDA-89E51A94DF07}" destId="{0F7D9117-B684-4B97-A56E-60E43FD99588}" srcOrd="1" destOrd="0" presId="urn:microsoft.com/office/officeart/2005/8/layout/hierarchy2#14"/>
    <dgm:cxn modelId="{5CBB9DA8-80BA-4980-908F-B65BCF9F9E49}" type="presParOf" srcId="{0F7D9117-B684-4B97-A56E-60E43FD99588}" destId="{A2F83B6F-0766-4995-A6B9-56A104DBC5C0}" srcOrd="0" destOrd="0" presId="urn:microsoft.com/office/officeart/2005/8/layout/hierarchy2#14"/>
    <dgm:cxn modelId="{7D957B7A-4751-457E-BC66-74934E674363}" type="presParOf" srcId="{0F7D9117-B684-4B97-A56E-60E43FD99588}" destId="{CEE84803-6646-4129-B1D7-1F5397680130}" srcOrd="1" destOrd="0" presId="urn:microsoft.com/office/officeart/2005/8/layout/hierarchy2#14"/>
    <dgm:cxn modelId="{BFB626DB-D564-43CC-8684-2A801975FCF5}" type="presParOf" srcId="{3E876F2F-AB15-4DA6-8FDA-89E51A94DF07}" destId="{14A0CCF9-9267-4F44-955A-31A36FD7955A}" srcOrd="2" destOrd="0" presId="urn:microsoft.com/office/officeart/2005/8/layout/hierarchy2#14"/>
    <dgm:cxn modelId="{B5030644-9E35-4529-AC9B-A08F804CD647}" type="presParOf" srcId="{14A0CCF9-9267-4F44-955A-31A36FD7955A}" destId="{1D0D4042-4A05-4AB7-B0F1-2A35652582A1}" srcOrd="0" destOrd="0" presId="urn:microsoft.com/office/officeart/2005/8/layout/hierarchy2#14"/>
    <dgm:cxn modelId="{5EE1BBCD-8309-4585-90C3-DC3D21019173}" type="presParOf" srcId="{3E876F2F-AB15-4DA6-8FDA-89E51A94DF07}" destId="{142C4E1E-9698-43F7-97F0-A6177DA807DD}" srcOrd="3" destOrd="0" presId="urn:microsoft.com/office/officeart/2005/8/layout/hierarchy2#14"/>
    <dgm:cxn modelId="{74D99B6B-B22B-4A07-86CB-8E24061166F2}" type="presParOf" srcId="{142C4E1E-9698-43F7-97F0-A6177DA807DD}" destId="{54616790-BDE1-4FCC-BB7B-950C36338B07}" srcOrd="0" destOrd="0" presId="urn:microsoft.com/office/officeart/2005/8/layout/hierarchy2#14"/>
    <dgm:cxn modelId="{837E1AFC-25A3-4B41-AF1B-D6E403F752AB}" type="presParOf" srcId="{142C4E1E-9698-43F7-97F0-A6177DA807DD}" destId="{4FBBB63F-020A-4E5E-B34B-A63953398D52}" srcOrd="1" destOrd="0" presId="urn:microsoft.com/office/officeart/2005/8/layout/hierarchy2#14"/>
    <dgm:cxn modelId="{D29204D3-44A0-4EDF-B2C9-D68D23DAE924}" type="presParOf" srcId="{B0CD94B1-13F0-4277-BAC2-9D070AF85B0F}" destId="{CEBD505D-F16A-4442-B2DA-AF707293A9FD}" srcOrd="2" destOrd="0" presId="urn:microsoft.com/office/officeart/2005/8/layout/hierarchy2#14"/>
    <dgm:cxn modelId="{E3D391AA-BBED-4C2F-8C32-9F87D86CDA25}" type="presParOf" srcId="{CEBD505D-F16A-4442-B2DA-AF707293A9FD}" destId="{03882C15-4CE7-4D40-A052-9A121975051A}" srcOrd="0" destOrd="0" presId="urn:microsoft.com/office/officeart/2005/8/layout/hierarchy2#14"/>
    <dgm:cxn modelId="{73B5C2C6-53B2-49C4-9BD4-AD1BADB516A7}" type="presParOf" srcId="{B0CD94B1-13F0-4277-BAC2-9D070AF85B0F}" destId="{3773BE3C-2869-4407-A89C-0CC1F1EA72F6}" srcOrd="3" destOrd="0" presId="urn:microsoft.com/office/officeart/2005/8/layout/hierarchy2#14"/>
    <dgm:cxn modelId="{89E15261-AAE9-479F-ABD8-9AC0DF4302BF}" type="presParOf" srcId="{3773BE3C-2869-4407-A89C-0CC1F1EA72F6}" destId="{BF867801-A427-48F8-B523-EF8B02ED2C8E}" srcOrd="0" destOrd="0" presId="urn:microsoft.com/office/officeart/2005/8/layout/hierarchy2#14"/>
    <dgm:cxn modelId="{1E2FB55A-1999-4C11-93BD-EC63EF0B0DE0}" type="presParOf" srcId="{3773BE3C-2869-4407-A89C-0CC1F1EA72F6}" destId="{BE498251-07D9-4990-BAFE-1D3CB6D48DF7}" srcOrd="1" destOrd="0" presId="urn:microsoft.com/office/officeart/2005/8/layout/hierarchy2#14"/>
    <dgm:cxn modelId="{85C3F83F-35E9-4F9A-BB8F-C785DF0FE6AD}" type="presParOf" srcId="{BE498251-07D9-4990-BAFE-1D3CB6D48DF7}" destId="{517D1046-D3E7-4043-879A-B5C502FE78C7}" srcOrd="0" destOrd="0" presId="urn:microsoft.com/office/officeart/2005/8/layout/hierarchy2#14"/>
    <dgm:cxn modelId="{D5F56C6A-B3D4-4A58-BF8D-8FA7253E9A66}" type="presParOf" srcId="{517D1046-D3E7-4043-879A-B5C502FE78C7}" destId="{0E300E28-C807-40A9-9C75-0B0F1DD08ABD}" srcOrd="0" destOrd="0" presId="urn:microsoft.com/office/officeart/2005/8/layout/hierarchy2#14"/>
    <dgm:cxn modelId="{A72D72AE-0D07-4671-818B-A796DA874A34}" type="presParOf" srcId="{BE498251-07D9-4990-BAFE-1D3CB6D48DF7}" destId="{397C40F2-0287-4498-B5F6-0094884224CC}" srcOrd="1" destOrd="0" presId="urn:microsoft.com/office/officeart/2005/8/layout/hierarchy2#14"/>
    <dgm:cxn modelId="{54F4DBF6-F5A7-4744-983A-0C7913571230}" type="presParOf" srcId="{397C40F2-0287-4498-B5F6-0094884224CC}" destId="{B42023BC-8779-49CE-A04C-FD67724606BF}" srcOrd="0" destOrd="0" presId="urn:microsoft.com/office/officeart/2005/8/layout/hierarchy2#14"/>
    <dgm:cxn modelId="{91547FE5-7FFF-4FEA-B14D-56D0B64AABD2}" type="presParOf" srcId="{397C40F2-0287-4498-B5F6-0094884224CC}" destId="{FDE4E264-8816-48E8-A561-92817B093F5C}" srcOrd="1" destOrd="0" presId="urn:microsoft.com/office/officeart/2005/8/layout/hierarchy2#14"/>
    <dgm:cxn modelId="{B4081BCA-A4C7-4D9C-915B-3485EF9061B5}" type="presParOf" srcId="{B0CD94B1-13F0-4277-BAC2-9D070AF85B0F}" destId="{82D87178-68E7-46DC-9233-D776A4C2FD72}" srcOrd="4" destOrd="0" presId="urn:microsoft.com/office/officeart/2005/8/layout/hierarchy2#14"/>
    <dgm:cxn modelId="{C580FC81-B5DD-4FF3-B1E2-A7CAFE0B7865}" type="presParOf" srcId="{82D87178-68E7-46DC-9233-D776A4C2FD72}" destId="{D473D29F-E018-4C93-B0DB-18DB0CBDEEA8}" srcOrd="0" destOrd="0" presId="urn:microsoft.com/office/officeart/2005/8/layout/hierarchy2#14"/>
    <dgm:cxn modelId="{88DEE44A-4EDE-4714-B0CA-FB587519F31A}" type="presParOf" srcId="{B0CD94B1-13F0-4277-BAC2-9D070AF85B0F}" destId="{E022FA10-AF4D-47FC-A214-EB442D330E9E}" srcOrd="5" destOrd="0" presId="urn:microsoft.com/office/officeart/2005/8/layout/hierarchy2#14"/>
    <dgm:cxn modelId="{AE1DBED2-46E6-43FB-8F5C-46BA44A05E2D}" type="presParOf" srcId="{E022FA10-AF4D-47FC-A214-EB442D330E9E}" destId="{E19D0E99-866D-44B6-AA35-06C83B7F1BAA}" srcOrd="0" destOrd="0" presId="urn:microsoft.com/office/officeart/2005/8/layout/hierarchy2#14"/>
    <dgm:cxn modelId="{9AB469B1-A5FE-47CD-B2A8-F18520164B18}" type="presParOf" srcId="{E022FA10-AF4D-47FC-A214-EB442D330E9E}" destId="{C7BB1CC2-A0F4-4DBC-83C3-0F3C6ED6B01C}" srcOrd="1" destOrd="0" presId="urn:microsoft.com/office/officeart/2005/8/layout/hierarchy2#14"/>
    <dgm:cxn modelId="{6D8428A7-2A99-448F-AF5D-1C21009E1AE8}" type="presParOf" srcId="{C7BB1CC2-A0F4-4DBC-83C3-0F3C6ED6B01C}" destId="{5DC6A61E-1C2A-492F-8AED-8BC62142D964}" srcOrd="0" destOrd="0" presId="urn:microsoft.com/office/officeart/2005/8/layout/hierarchy2#14"/>
    <dgm:cxn modelId="{8EDEF807-F683-4626-8A59-729775875FB1}" type="presParOf" srcId="{5DC6A61E-1C2A-492F-8AED-8BC62142D964}" destId="{18D1154A-14F1-40F6-90FA-B1C793AA65BF}" srcOrd="0" destOrd="0" presId="urn:microsoft.com/office/officeart/2005/8/layout/hierarchy2#14"/>
    <dgm:cxn modelId="{7A6E2ECD-84D7-408F-A327-07E7ADF058B7}" type="presParOf" srcId="{C7BB1CC2-A0F4-4DBC-83C3-0F3C6ED6B01C}" destId="{34CDA122-A31C-4CE6-B904-44D2EE6A2BB6}" srcOrd="1" destOrd="0" presId="urn:microsoft.com/office/officeart/2005/8/layout/hierarchy2#14"/>
    <dgm:cxn modelId="{33C3136B-D5D6-4CE2-AF72-871E72ED729B}" type="presParOf" srcId="{34CDA122-A31C-4CE6-B904-44D2EE6A2BB6}" destId="{AD99BC00-6FC0-4C89-ABEB-83DD2A8F2D28}" srcOrd="0" destOrd="0" presId="urn:microsoft.com/office/officeart/2005/8/layout/hierarchy2#14"/>
    <dgm:cxn modelId="{A0B9A6BB-5161-4738-89D3-50612EBA8D58}" type="presParOf" srcId="{34CDA122-A31C-4CE6-B904-44D2EE6A2BB6}" destId="{EB7093ED-5B7C-4A1A-A699-B9495DD6BFF0}" srcOrd="1" destOrd="0" presId="urn:microsoft.com/office/officeart/2005/8/layout/hierarchy2#14"/>
    <dgm:cxn modelId="{7692D93F-CF0F-40DF-A160-E0D2500DBCAE}" type="presParOf" srcId="{B0CD94B1-13F0-4277-BAC2-9D070AF85B0F}" destId="{C82177D6-CD99-4423-BF0D-805CA7B0AA30}" srcOrd="6" destOrd="0" presId="urn:microsoft.com/office/officeart/2005/8/layout/hierarchy2#14"/>
    <dgm:cxn modelId="{80EE0AB5-1C19-454F-A468-2B8247E86040}" type="presParOf" srcId="{C82177D6-CD99-4423-BF0D-805CA7B0AA30}" destId="{43C88A29-0DEC-4D4F-8E2D-B0B84ECDAE14}" srcOrd="0" destOrd="0" presId="urn:microsoft.com/office/officeart/2005/8/layout/hierarchy2#14"/>
    <dgm:cxn modelId="{7D099990-0A78-414C-BE0F-31E9CA75A244}" type="presParOf" srcId="{B0CD94B1-13F0-4277-BAC2-9D070AF85B0F}" destId="{06A20352-38AD-4223-AD50-8571B5865C47}" srcOrd="7" destOrd="0" presId="urn:microsoft.com/office/officeart/2005/8/layout/hierarchy2#14"/>
    <dgm:cxn modelId="{1C2EEAE7-1300-4CEF-828E-4DA46272C5C8}" type="presParOf" srcId="{06A20352-38AD-4223-AD50-8571B5865C47}" destId="{24CF672F-5BC5-4295-A8E9-8A8DC3AD2D43}" srcOrd="0" destOrd="0" presId="urn:microsoft.com/office/officeart/2005/8/layout/hierarchy2#14"/>
    <dgm:cxn modelId="{D572B77B-982C-4EF0-A7C2-A4DD709B181C}" type="presParOf" srcId="{06A20352-38AD-4223-AD50-8571B5865C47}" destId="{638A0B56-D81B-4538-A5D4-B03C6A327771}" srcOrd="1" destOrd="0" presId="urn:microsoft.com/office/officeart/2005/8/layout/hierarchy2#14"/>
    <dgm:cxn modelId="{C5B0F3E4-5910-4C17-9D20-2C6BCBD164EC}" type="presParOf" srcId="{638A0B56-D81B-4538-A5D4-B03C6A327771}" destId="{CB52284C-C718-4E3D-9EF2-C2B5354CD409}" srcOrd="0" destOrd="0" presId="urn:microsoft.com/office/officeart/2005/8/layout/hierarchy2#14"/>
    <dgm:cxn modelId="{3951CAE6-3247-48EC-AD6E-EA76C8B46E61}" type="presParOf" srcId="{CB52284C-C718-4E3D-9EF2-C2B5354CD409}" destId="{BC31C9F0-1D1B-4605-8261-0BC79FC0B195}" srcOrd="0" destOrd="0" presId="urn:microsoft.com/office/officeart/2005/8/layout/hierarchy2#14"/>
    <dgm:cxn modelId="{DF4CF3D8-451E-4315-B188-03AE050F52B7}" type="presParOf" srcId="{638A0B56-D81B-4538-A5D4-B03C6A327771}" destId="{26B65B06-AAE1-42CE-9053-C638283C39F9}" srcOrd="1" destOrd="0" presId="urn:microsoft.com/office/officeart/2005/8/layout/hierarchy2#14"/>
    <dgm:cxn modelId="{CE7EE0EA-492F-4736-A782-AB98123755FB}" type="presParOf" srcId="{26B65B06-AAE1-42CE-9053-C638283C39F9}" destId="{6C59A7AF-7E69-4305-87DB-80EAD0F34D09}" srcOrd="0" destOrd="0" presId="urn:microsoft.com/office/officeart/2005/8/layout/hierarchy2#14"/>
    <dgm:cxn modelId="{209957C0-05B6-4136-9B98-5EE0F835EC05}" type="presParOf" srcId="{26B65B06-AAE1-42CE-9053-C638283C39F9}" destId="{5AF75A6A-CD8D-455C-B4BD-F5E79830DF10}" srcOrd="1" destOrd="0" presId="urn:microsoft.com/office/officeart/2005/8/layout/hierarchy2#14"/>
    <dgm:cxn modelId="{87126430-FAD2-4793-8457-6BFE754EE022}" type="presParOf" srcId="{B0CD94B1-13F0-4277-BAC2-9D070AF85B0F}" destId="{67B8DC1A-E6F4-4804-9B53-68823027BCEB}" srcOrd="8" destOrd="0" presId="urn:microsoft.com/office/officeart/2005/8/layout/hierarchy2#14"/>
    <dgm:cxn modelId="{F9E37969-01FA-49E6-832E-E3E13C561EAB}" type="presParOf" srcId="{67B8DC1A-E6F4-4804-9B53-68823027BCEB}" destId="{E19F44CD-7968-43B8-BA95-9ADC1319A85E}" srcOrd="0" destOrd="0" presId="urn:microsoft.com/office/officeart/2005/8/layout/hierarchy2#14"/>
    <dgm:cxn modelId="{6D8419D0-4003-4382-969A-0023020EB807}" type="presParOf" srcId="{B0CD94B1-13F0-4277-BAC2-9D070AF85B0F}" destId="{BC3B315C-6DB3-47F1-9D22-414D0CDB8F1F}" srcOrd="9" destOrd="0" presId="urn:microsoft.com/office/officeart/2005/8/layout/hierarchy2#14"/>
    <dgm:cxn modelId="{85929324-A597-417C-83F2-3F0C31D0859E}" type="presParOf" srcId="{BC3B315C-6DB3-47F1-9D22-414D0CDB8F1F}" destId="{01A17285-BD9E-4F9F-8047-2CFA9A2AF012}" srcOrd="0" destOrd="0" presId="urn:microsoft.com/office/officeart/2005/8/layout/hierarchy2#14"/>
    <dgm:cxn modelId="{9DD336BD-B8CF-46DC-864B-9F65E8BEEF77}" type="presParOf" srcId="{BC3B315C-6DB3-47F1-9D22-414D0CDB8F1F}" destId="{306AE152-FC55-4A5A-B31E-3ECE72D486A7}" srcOrd="1" destOrd="0" presId="urn:microsoft.com/office/officeart/2005/8/layout/hierarchy2#14"/>
    <dgm:cxn modelId="{131992CA-E32C-4701-A09D-D0C28E663015}" type="presParOf" srcId="{306AE152-FC55-4A5A-B31E-3ECE72D486A7}" destId="{F8F75332-94DC-4076-A598-5C71C159C40C}" srcOrd="0" destOrd="0" presId="urn:microsoft.com/office/officeart/2005/8/layout/hierarchy2#14"/>
    <dgm:cxn modelId="{573AEFB9-2436-4844-A234-A68DDF149767}" type="presParOf" srcId="{F8F75332-94DC-4076-A598-5C71C159C40C}" destId="{01674CE2-D736-4741-8360-A733B4643E3C}" srcOrd="0" destOrd="0" presId="urn:microsoft.com/office/officeart/2005/8/layout/hierarchy2#14"/>
    <dgm:cxn modelId="{4961C587-2618-439F-9CDA-DE6BEFF18639}" type="presParOf" srcId="{306AE152-FC55-4A5A-B31E-3ECE72D486A7}" destId="{34D89D2A-048F-47C9-AE65-5C54EF06C219}" srcOrd="1" destOrd="0" presId="urn:microsoft.com/office/officeart/2005/8/layout/hierarchy2#14"/>
    <dgm:cxn modelId="{A547BD59-DB1A-4C7F-AA7A-FBF46A28C7FA}" type="presParOf" srcId="{34D89D2A-048F-47C9-AE65-5C54EF06C219}" destId="{F65269A6-4D38-4638-8B1A-711F05C98891}" srcOrd="0" destOrd="0" presId="urn:microsoft.com/office/officeart/2005/8/layout/hierarchy2#14"/>
    <dgm:cxn modelId="{77F91BDF-1C7F-4913-B8D6-2B2A173D81D3}" type="presParOf" srcId="{34D89D2A-048F-47C9-AE65-5C54EF06C219}" destId="{0CC4799D-9224-46CD-975B-4B32D4306EA7}" srcOrd="1" destOrd="0" presId="urn:microsoft.com/office/officeart/2005/8/layout/hierarchy2#14"/>
    <dgm:cxn modelId="{3077AEA4-F4E3-433E-8A48-13C6C46131B3}" type="presParOf" srcId="{B0CD94B1-13F0-4277-BAC2-9D070AF85B0F}" destId="{4D348B10-FD74-4BC5-9575-892F482C7E67}" srcOrd="10" destOrd="0" presId="urn:microsoft.com/office/officeart/2005/8/layout/hierarchy2#14"/>
    <dgm:cxn modelId="{74799637-7920-4325-BE4C-D3C853D97902}" type="presParOf" srcId="{4D348B10-FD74-4BC5-9575-892F482C7E67}" destId="{9248ECBB-D326-4FEE-B7D5-EBEC87377F21}" srcOrd="0" destOrd="0" presId="urn:microsoft.com/office/officeart/2005/8/layout/hierarchy2#14"/>
    <dgm:cxn modelId="{916DDB0B-E9DA-4DC7-8F7E-88E2752095C6}" type="presParOf" srcId="{B0CD94B1-13F0-4277-BAC2-9D070AF85B0F}" destId="{43DC3BEC-9E80-4C19-9C4A-555C9286BEC2}" srcOrd="11" destOrd="0" presId="urn:microsoft.com/office/officeart/2005/8/layout/hierarchy2#14"/>
    <dgm:cxn modelId="{D584FB91-35E4-4BFA-865F-0E36A09D390E}" type="presParOf" srcId="{43DC3BEC-9E80-4C19-9C4A-555C9286BEC2}" destId="{85EB921B-7B4A-49E5-977C-E70A95B777C0}" srcOrd="0" destOrd="0" presId="urn:microsoft.com/office/officeart/2005/8/layout/hierarchy2#14"/>
    <dgm:cxn modelId="{022CCF21-B662-456D-9932-B93A6B23AA48}" type="presParOf" srcId="{43DC3BEC-9E80-4C19-9C4A-555C9286BEC2}" destId="{A820DAB7-51C6-467E-AE3D-9C5E5BA22B99}" srcOrd="1" destOrd="0" presId="urn:microsoft.com/office/officeart/2005/8/layout/hierarchy2#14"/>
    <dgm:cxn modelId="{924A100C-21BF-45CF-AFE5-5CEB6CAB3E06}" type="presParOf" srcId="{A820DAB7-51C6-467E-AE3D-9C5E5BA22B99}" destId="{A8AE3BEB-6CFD-439C-B626-A94B29088A59}" srcOrd="0" destOrd="0" presId="urn:microsoft.com/office/officeart/2005/8/layout/hierarchy2#14"/>
    <dgm:cxn modelId="{D128E0C5-EE4C-47B4-93F3-F5ED454AD831}" type="presParOf" srcId="{A8AE3BEB-6CFD-439C-B626-A94B29088A59}" destId="{6D304681-5401-4EBE-8570-4E2AC8FBAFC2}" srcOrd="0" destOrd="0" presId="urn:microsoft.com/office/officeart/2005/8/layout/hierarchy2#14"/>
    <dgm:cxn modelId="{D7E7E010-9D6D-4033-B3E6-81820A289522}" type="presParOf" srcId="{A820DAB7-51C6-467E-AE3D-9C5E5BA22B99}" destId="{5531E871-9676-49FC-A793-5F7131398934}" srcOrd="1" destOrd="0" presId="urn:microsoft.com/office/officeart/2005/8/layout/hierarchy2#14"/>
    <dgm:cxn modelId="{DC7FBB07-A55C-4FF8-8BD6-3303AB5FA4E1}" type="presParOf" srcId="{5531E871-9676-49FC-A793-5F7131398934}" destId="{F7A75DD5-315A-448F-B5A1-0E86B1238A1C}" srcOrd="0" destOrd="0" presId="urn:microsoft.com/office/officeart/2005/8/layout/hierarchy2#14"/>
    <dgm:cxn modelId="{6D49C277-4289-45AB-9C01-3CB44F1E6106}" type="presParOf" srcId="{5531E871-9676-49FC-A793-5F7131398934}" destId="{BA71E49D-D311-42B2-860C-EEC21A3C150A}" srcOrd="1" destOrd="0" presId="urn:microsoft.com/office/officeart/2005/8/layout/hierarchy2#1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1B6259-74E5-4CB8-9C31-F9A76FDB507C}" type="doc">
      <dgm:prSet loTypeId="urn:microsoft.com/office/officeart/2005/8/layout/hierarchy2#15" loCatId="hierarchy" qsTypeId="urn:microsoft.com/office/officeart/2005/8/quickstyle/simple1#15" qsCatId="simple" csTypeId="urn:microsoft.com/office/officeart/2005/8/colors/colorful3#3" csCatId="colorful" phldr="1"/>
      <dgm:spPr/>
      <dgm:t>
        <a:bodyPr/>
        <a:p>
          <a:endParaRPr lang="en-US"/>
        </a:p>
      </dgm:t>
    </dgm:pt>
    <dgm:pt modelId="{C784F15C-4E91-40BA-AD0F-E9A270594489}">
      <dgm:prSet phldrT="[Text]"/>
      <dgm:spPr/>
      <dgm:t>
        <a:bodyPr/>
        <a:p>
          <a:pPr algn="ctr"/>
          <a:r>
            <a:rPr lang="en-US" b="1"/>
            <a:t>RESEARCH TRAINING YEAR FOUR </a:t>
          </a:r>
        </a:p>
        <a:p>
          <a:pPr algn="ctr"/>
          <a:r>
            <a:rPr lang="en-US" b="1"/>
            <a:t>R-Y4 (A) FOR DISSERTATION WRITING</a:t>
          </a:r>
        </a:p>
      </dgm:t>
    </dgm:pt>
    <dgm:pt modelId="{DE0D553B-68E7-4B14-9413-570CAB388E00}" cxnId="{B955C35B-7C21-4D65-A1DC-2F74B7158902}" type="parTrans">
      <dgm:prSet/>
      <dgm:spPr/>
      <dgm:t>
        <a:bodyPr/>
        <a:p>
          <a:pPr algn="ctr"/>
          <a:endParaRPr lang="en-US" b="1">
            <a:solidFill>
              <a:sysClr val="windowText" lastClr="000000"/>
            </a:solidFill>
          </a:endParaRPr>
        </a:p>
      </dgm:t>
    </dgm:pt>
    <dgm:pt modelId="{3CF2EC65-B056-41A3-9F62-41D3F705318A}" cxnId="{B955C35B-7C21-4D65-A1DC-2F74B7158902}" type="sibTrans">
      <dgm:prSet/>
      <dgm:spPr/>
      <dgm:t>
        <a:bodyPr/>
        <a:p>
          <a:pPr algn="ctr"/>
          <a:endParaRPr lang="en-US" b="1">
            <a:solidFill>
              <a:sysClr val="windowText" lastClr="000000"/>
            </a:solidFill>
          </a:endParaRPr>
        </a:p>
      </dgm:t>
    </dgm:pt>
    <dgm:pt modelId="{D3CA9111-1C5F-46EE-8D60-19DC403DB71B}">
      <dgm:prSet phldrT="[Text]" custT="1"/>
      <dgm:spPr/>
      <dgm:t>
        <a:bodyPr/>
        <a:p>
          <a:pPr algn="ctr"/>
          <a:r>
            <a:rPr lang="en-US" sz="1000" b="1"/>
            <a:t>10 ELECTIVE REFRESHER SHORT COURSES/WORKSHOPS</a:t>
          </a:r>
        </a:p>
      </dgm:t>
    </dgm:pt>
    <dgm:pt modelId="{B0BC233A-158F-4D63-8313-9A1F3F990558}" cxnId="{12D80387-9D20-4F31-935E-4E940D28479F}" type="parTrans">
      <dgm:prSet/>
      <dgm:spPr/>
      <dgm:t>
        <a:bodyPr/>
        <a:p>
          <a:pPr algn="ctr"/>
          <a:endParaRPr lang="en-US" b="1">
            <a:solidFill>
              <a:sysClr val="windowText" lastClr="000000"/>
            </a:solidFill>
          </a:endParaRPr>
        </a:p>
      </dgm:t>
    </dgm:pt>
    <dgm:pt modelId="{931AF39D-C398-4021-8CB1-A4ADFCD63F76}" cxnId="{12D80387-9D20-4F31-935E-4E940D28479F}" type="sibTrans">
      <dgm:prSet/>
      <dgm:spPr/>
      <dgm:t>
        <a:bodyPr/>
        <a:p>
          <a:pPr algn="ctr"/>
          <a:endParaRPr lang="en-US" b="1">
            <a:solidFill>
              <a:sysClr val="windowText" lastClr="000000"/>
            </a:solidFill>
          </a:endParaRPr>
        </a:p>
      </dgm:t>
    </dgm:pt>
    <dgm:pt modelId="{614ABC8E-70D7-4378-88F1-34CA11159DA7}">
      <dgm:prSet phldrT="[Text]" custT="1"/>
      <dgm:spPr/>
      <dgm:t>
        <a:bodyPr/>
        <a:p>
          <a:pPr algn="ctr"/>
          <a:r>
            <a:rPr lang="en-US" sz="1000" b="1"/>
            <a:t>PARTICIPATION IN ATLEAST 6 JOURNAL CLUB SESSIONS INCLUDING 1 PRESENTATION</a:t>
          </a:r>
        </a:p>
      </dgm:t>
    </dgm:pt>
    <dgm:pt modelId="{42E9A5FA-772B-4B5C-9302-0159BB1D36BD}" cxnId="{2BBD42F2-ADEA-4118-88BB-92A5287265A1}" type="parTrans">
      <dgm:prSet/>
      <dgm:spPr/>
      <dgm:t>
        <a:bodyPr/>
        <a:p>
          <a:pPr algn="ctr"/>
          <a:endParaRPr lang="en-US" b="1">
            <a:solidFill>
              <a:sysClr val="windowText" lastClr="000000"/>
            </a:solidFill>
          </a:endParaRPr>
        </a:p>
      </dgm:t>
    </dgm:pt>
    <dgm:pt modelId="{B9FD1291-07FC-40FB-A815-6B95D05BBD99}" cxnId="{2BBD42F2-ADEA-4118-88BB-92A5287265A1}" type="sibTrans">
      <dgm:prSet/>
      <dgm:spPr/>
      <dgm:t>
        <a:bodyPr/>
        <a:p>
          <a:pPr algn="ctr"/>
          <a:endParaRPr lang="en-US" b="1">
            <a:solidFill>
              <a:sysClr val="windowText" lastClr="000000"/>
            </a:solidFill>
          </a:endParaRPr>
        </a:p>
      </dgm:t>
    </dgm:pt>
    <dgm:pt modelId="{E62B44DE-9DD7-4EAD-AF19-B3F9D9B67E90}">
      <dgm:prSet custT="1"/>
      <dgm:spPr/>
      <dgm:t>
        <a:bodyPr/>
        <a:p>
          <a:pPr algn="ctr"/>
          <a:r>
            <a:rPr lang="en-US" sz="1000" b="1"/>
            <a:t>INITIATION OF  WRITE UP OF LITERATURE REVIEW  FOR DISSERTATION</a:t>
          </a:r>
        </a:p>
      </dgm:t>
    </dgm:pt>
    <dgm:pt modelId="{ED18A1A4-D32A-4AC8-B011-4A4BACFA16D5}" cxnId="{6DC66617-7D0C-48D9-90B7-9CEB4E892F04}" type="parTrans">
      <dgm:prSet/>
      <dgm:spPr/>
      <dgm:t>
        <a:bodyPr/>
        <a:p>
          <a:pPr algn="ctr"/>
          <a:endParaRPr lang="en-US" b="1">
            <a:solidFill>
              <a:sysClr val="windowText" lastClr="000000"/>
            </a:solidFill>
          </a:endParaRPr>
        </a:p>
      </dgm:t>
    </dgm:pt>
    <dgm:pt modelId="{D9DE01EF-8D13-4798-A489-42C6DB1A3DBD}" cxnId="{6DC66617-7D0C-48D9-90B7-9CEB4E892F04}" type="sibTrans">
      <dgm:prSet/>
      <dgm:spPr/>
      <dgm:t>
        <a:bodyPr/>
        <a:p>
          <a:pPr algn="ctr"/>
          <a:endParaRPr lang="en-US" b="1">
            <a:solidFill>
              <a:sysClr val="windowText" lastClr="000000"/>
            </a:solidFill>
          </a:endParaRPr>
        </a:p>
      </dgm:t>
    </dgm:pt>
    <dgm:pt modelId="{E57BD2FB-5620-48FD-B3F7-DAA799FEBE60}">
      <dgm:prSet phldrT="[Text]"/>
      <dgm:spPr/>
      <dgm:t>
        <a:bodyPr/>
        <a:p>
          <a:pPr algn="ctr"/>
          <a:r>
            <a:rPr lang="en-US" b="1"/>
            <a:t>QUALITATIVE ASSESSMENT ONLY</a:t>
          </a:r>
        </a:p>
      </dgm:t>
    </dgm:pt>
    <dgm:pt modelId="{AD7553BF-8BC8-45E6-BF9E-5EC722D64CDE}" cxnId="{9E960072-0334-4B34-BAF2-B07A67D30C83}" type="sibTrans">
      <dgm:prSet/>
      <dgm:spPr/>
      <dgm:t>
        <a:bodyPr/>
        <a:p>
          <a:pPr algn="ctr"/>
          <a:endParaRPr lang="en-US" b="1">
            <a:solidFill>
              <a:sysClr val="windowText" lastClr="000000"/>
            </a:solidFill>
          </a:endParaRPr>
        </a:p>
      </dgm:t>
    </dgm:pt>
    <dgm:pt modelId="{2EC11477-36EA-41FF-8AF9-116B7FC047D2}" cxnId="{9E960072-0334-4B34-BAF2-B07A67D30C83}" type="parTrans">
      <dgm:prSet/>
      <dgm:spPr/>
      <dgm:t>
        <a:bodyPr/>
        <a:p>
          <a:pPr algn="ctr"/>
          <a:endParaRPr lang="en-US" b="1">
            <a:solidFill>
              <a:sysClr val="windowText" lastClr="000000"/>
            </a:solidFill>
          </a:endParaRPr>
        </a:p>
      </dgm:t>
    </dgm:pt>
    <dgm:pt modelId="{72CA0F5E-F971-47E3-AD01-CAB9F4BD430F}">
      <dgm:prSet phldrT="[Text]"/>
      <dgm:spPr/>
      <dgm:t>
        <a:bodyPr/>
        <a:p>
          <a:pPr algn="ctr"/>
          <a:r>
            <a:rPr lang="en-US" b="1"/>
            <a:t>INDIVIDUAL   ASSIGNMENTS</a:t>
          </a:r>
        </a:p>
      </dgm:t>
    </dgm:pt>
    <dgm:pt modelId="{68057279-BF8D-4FDD-BF44-2B0B66048D83}" cxnId="{6B760CCE-5885-4438-88B4-719C28350007}" type="sibTrans">
      <dgm:prSet/>
      <dgm:spPr/>
      <dgm:t>
        <a:bodyPr/>
        <a:p>
          <a:pPr algn="ctr"/>
          <a:endParaRPr lang="en-US" b="1">
            <a:solidFill>
              <a:sysClr val="windowText" lastClr="000000"/>
            </a:solidFill>
          </a:endParaRPr>
        </a:p>
      </dgm:t>
    </dgm:pt>
    <dgm:pt modelId="{E8DD15E8-84D6-4A0D-ACE0-80D02687A280}" cxnId="{6B760CCE-5885-4438-88B4-719C28350007}" type="parTrans">
      <dgm:prSet/>
      <dgm:spPr/>
      <dgm:t>
        <a:bodyPr/>
        <a:p>
          <a:pPr algn="ctr"/>
          <a:endParaRPr lang="en-US" b="1">
            <a:solidFill>
              <a:sysClr val="windowText" lastClr="000000"/>
            </a:solidFill>
          </a:endParaRPr>
        </a:p>
      </dgm:t>
    </dgm:pt>
    <dgm:pt modelId="{BEBD7970-9BA7-491E-AF35-2AAE164E1E1E}">
      <dgm:prSet/>
      <dgm:spPr/>
      <dgm:t>
        <a:bodyPr/>
        <a:p>
          <a:pPr algn="ctr"/>
          <a:r>
            <a:rPr lang="en-US" b="1"/>
            <a:t>ASSESSMENT BY SUPERVISOR AND PUBLICATION INCHARGE OF ORIC</a:t>
          </a:r>
        </a:p>
      </dgm:t>
    </dgm:pt>
    <dgm:pt modelId="{8FB9F4A7-2740-4F82-B8B4-E54D33B14F8C}" cxnId="{5C539230-1814-4C20-88AD-053B9AE572F5}" type="parTrans">
      <dgm:prSet/>
      <dgm:spPr/>
      <dgm:t>
        <a:bodyPr/>
        <a:p>
          <a:pPr algn="ctr"/>
          <a:endParaRPr lang="en-US" b="1">
            <a:solidFill>
              <a:sysClr val="windowText" lastClr="000000"/>
            </a:solidFill>
          </a:endParaRPr>
        </a:p>
      </dgm:t>
    </dgm:pt>
    <dgm:pt modelId="{568DBD8E-D296-4013-972F-34BEE15B2847}" cxnId="{5C539230-1814-4C20-88AD-053B9AE572F5}" type="sibTrans">
      <dgm:prSet/>
      <dgm:spPr/>
      <dgm:t>
        <a:bodyPr/>
        <a:p>
          <a:pPr algn="ctr"/>
          <a:endParaRPr lang="en-US" b="1">
            <a:solidFill>
              <a:sysClr val="windowText" lastClr="000000"/>
            </a:solidFill>
          </a:endParaRPr>
        </a:p>
      </dgm:t>
    </dgm:pt>
    <dgm:pt modelId="{05AA1E4F-C850-4519-8082-F9023C50938C}">
      <dgm:prSet custT="1"/>
      <dgm:spPr/>
      <dgm:t>
        <a:bodyPr/>
        <a:p>
          <a:pPr algn="ctr"/>
          <a:r>
            <a:rPr lang="en-US" sz="1000" b="1"/>
            <a:t>DATA COLLECTION, ENTRY AND ANALYSIS OF RESEARCH PROJECT OF DISSERTATION</a:t>
          </a:r>
        </a:p>
      </dgm:t>
    </dgm:pt>
    <dgm:pt modelId="{389F8343-4C14-4EA3-A1E7-0053B234E973}" cxnId="{2146F620-01EE-4DD6-B907-C6F210BEDEA6}" type="parTrans">
      <dgm:prSet/>
      <dgm:spPr/>
      <dgm:t>
        <a:bodyPr/>
        <a:p>
          <a:pPr algn="ctr"/>
          <a:endParaRPr lang="en-US" b="1">
            <a:solidFill>
              <a:sysClr val="windowText" lastClr="000000"/>
            </a:solidFill>
          </a:endParaRPr>
        </a:p>
      </dgm:t>
    </dgm:pt>
    <dgm:pt modelId="{D7E54FAF-C02B-4780-B58D-8182184A21F0}" cxnId="{2146F620-01EE-4DD6-B907-C6F210BEDEA6}" type="sibTrans">
      <dgm:prSet/>
      <dgm:spPr/>
      <dgm:t>
        <a:bodyPr/>
        <a:p>
          <a:pPr algn="ctr"/>
          <a:endParaRPr lang="en-US" b="1">
            <a:solidFill>
              <a:sysClr val="windowText" lastClr="000000"/>
            </a:solidFill>
          </a:endParaRPr>
        </a:p>
      </dgm:t>
    </dgm:pt>
    <dgm:pt modelId="{AB34C480-14B2-4039-A210-D1CCBD281327}">
      <dgm:prSet/>
      <dgm:spPr/>
      <dgm:t>
        <a:bodyPr/>
        <a:p>
          <a:pPr algn="ctr"/>
          <a:r>
            <a:rPr lang="en-US" b="1"/>
            <a:t>ASSESSMENT BY SUPERVISOR &amp; STATISTICIAN OF ORIC</a:t>
          </a:r>
        </a:p>
      </dgm:t>
    </dgm:pt>
    <dgm:pt modelId="{5E1D26C6-F2BC-4F42-9CD7-DFF69B2E3F99}" cxnId="{8260526B-613C-4F36-AF11-9567C31CAF4F}" type="parTrans">
      <dgm:prSet/>
      <dgm:spPr/>
      <dgm:t>
        <a:bodyPr/>
        <a:p>
          <a:pPr algn="ctr"/>
          <a:endParaRPr lang="en-US" b="1">
            <a:solidFill>
              <a:sysClr val="windowText" lastClr="000000"/>
            </a:solidFill>
          </a:endParaRPr>
        </a:p>
      </dgm:t>
    </dgm:pt>
    <dgm:pt modelId="{581FD236-4520-4E15-B0DB-58F83890D5A5}" cxnId="{8260526B-613C-4F36-AF11-9567C31CAF4F}" type="sibTrans">
      <dgm:prSet/>
      <dgm:spPr/>
      <dgm:t>
        <a:bodyPr/>
        <a:p>
          <a:pPr algn="ctr"/>
          <a:endParaRPr lang="en-US" b="1">
            <a:solidFill>
              <a:sysClr val="windowText" lastClr="000000"/>
            </a:solidFill>
          </a:endParaRPr>
        </a:p>
      </dgm:t>
    </dgm:pt>
    <dgm:pt modelId="{C7126184-0E2D-4A68-829A-0D5A4E52ECA9}">
      <dgm:prSet phldrT="[Text]"/>
      <dgm:spPr/>
      <dgm:t>
        <a:bodyPr/>
        <a:p>
          <a:pPr algn="ctr"/>
          <a:r>
            <a:rPr lang="en-US" b="1"/>
            <a:t>INDIVIDUAL  &amp; GROUP EXERCISES</a:t>
          </a:r>
        </a:p>
      </dgm:t>
    </dgm:pt>
    <dgm:pt modelId="{746AF822-3DB3-49B4-AECD-AA9B9E190F85}" cxnId="{CD28181F-F5E7-4F1C-B367-F95184850CD5}" type="sibTrans">
      <dgm:prSet/>
      <dgm:spPr/>
      <dgm:t>
        <a:bodyPr/>
        <a:p>
          <a:pPr algn="ctr"/>
          <a:endParaRPr lang="en-US" b="1">
            <a:solidFill>
              <a:sysClr val="windowText" lastClr="000000"/>
            </a:solidFill>
          </a:endParaRPr>
        </a:p>
      </dgm:t>
    </dgm:pt>
    <dgm:pt modelId="{DDC5F1F5-00A2-4005-A558-B7A24A64DC05}" cxnId="{CD28181F-F5E7-4F1C-B367-F95184850CD5}" type="parTrans">
      <dgm:prSet/>
      <dgm:spPr/>
      <dgm:t>
        <a:bodyPr/>
        <a:p>
          <a:pPr algn="ctr"/>
          <a:endParaRPr lang="en-US" b="1">
            <a:solidFill>
              <a:sysClr val="windowText" lastClr="000000"/>
            </a:solidFill>
          </a:endParaRPr>
        </a:p>
      </dgm:t>
    </dgm:pt>
    <dgm:pt modelId="{C29E7BB6-8FC0-46CB-AA39-9B3D2134570E}" type="pres">
      <dgm:prSet presAssocID="{F61B6259-74E5-4CB8-9C31-F9A76FDB507C}" presName="diagram" presStyleCnt="0">
        <dgm:presLayoutVars>
          <dgm:chPref val="1"/>
          <dgm:dir/>
          <dgm:animOne val="branch"/>
          <dgm:animLvl val="lvl"/>
          <dgm:resizeHandles val="exact"/>
        </dgm:presLayoutVars>
      </dgm:prSet>
      <dgm:spPr/>
    </dgm:pt>
    <dgm:pt modelId="{0155C697-0CD2-4D7D-9955-B202D94C49E7}" type="pres">
      <dgm:prSet presAssocID="{C784F15C-4E91-40BA-AD0F-E9A270594489}" presName="root1" presStyleCnt="0"/>
      <dgm:spPr/>
    </dgm:pt>
    <dgm:pt modelId="{99788168-3493-4A97-9987-FB7BFE6A5C60}" type="pres">
      <dgm:prSet presAssocID="{C784F15C-4E91-40BA-AD0F-E9A270594489}" presName="LevelOneTextNode" presStyleLbl="node0" presStyleIdx="0" presStyleCnt="1" custScaleY="115797" custLinFactNeighborX="-11595" custLinFactNeighborY="-42458">
        <dgm:presLayoutVars>
          <dgm:chPref val="3"/>
        </dgm:presLayoutVars>
      </dgm:prSet>
      <dgm:spPr/>
    </dgm:pt>
    <dgm:pt modelId="{B0CD94B1-13F0-4277-BAC2-9D070AF85B0F}" type="pres">
      <dgm:prSet presAssocID="{C784F15C-4E91-40BA-AD0F-E9A270594489}" presName="level2hierChild" presStyleCnt="0"/>
      <dgm:spPr/>
    </dgm:pt>
    <dgm:pt modelId="{B9EA3316-2F41-441E-9595-80984C4039B0}" type="pres">
      <dgm:prSet presAssocID="{B0BC233A-158F-4D63-8313-9A1F3F990558}" presName="conn2-1" presStyleLbl="parChTrans1D2" presStyleIdx="0" presStyleCnt="4"/>
      <dgm:spPr/>
    </dgm:pt>
    <dgm:pt modelId="{C68CD597-0E08-4987-AA3F-E579AB7D56F2}" type="pres">
      <dgm:prSet presAssocID="{B0BC233A-158F-4D63-8313-9A1F3F990558}" presName="connTx" presStyleLbl="parChTrans1D2" presStyleIdx="0" presStyleCnt="4"/>
      <dgm:spPr/>
    </dgm:pt>
    <dgm:pt modelId="{BBD50076-B7EB-4889-9E9B-71F581760BFC}" type="pres">
      <dgm:prSet presAssocID="{D3CA9111-1C5F-46EE-8D60-19DC403DB71B}" presName="root2" presStyleCnt="0"/>
      <dgm:spPr/>
    </dgm:pt>
    <dgm:pt modelId="{40A8A655-F053-494D-AE2F-152F066AF006}" type="pres">
      <dgm:prSet presAssocID="{D3CA9111-1C5F-46EE-8D60-19DC403DB71B}" presName="LevelTwoTextNode" presStyleLbl="node2" presStyleIdx="0" presStyleCnt="4" custScaleX="119907" custScaleY="72594" custLinFactNeighborX="1952" custLinFactNeighborY="-31319">
        <dgm:presLayoutVars>
          <dgm:chPref val="3"/>
        </dgm:presLayoutVars>
      </dgm:prSet>
      <dgm:spPr/>
    </dgm:pt>
    <dgm:pt modelId="{3E876F2F-AB15-4DA6-8FDA-89E51A94DF07}" type="pres">
      <dgm:prSet presAssocID="{D3CA9111-1C5F-46EE-8D60-19DC403DB71B}" presName="level3hierChild" presStyleCnt="0"/>
      <dgm:spPr/>
    </dgm:pt>
    <dgm:pt modelId="{CDEB9410-0C84-4D00-B5D9-6C4531696477}" type="pres">
      <dgm:prSet presAssocID="{DDC5F1F5-00A2-4005-A558-B7A24A64DC05}" presName="conn2-1" presStyleLbl="parChTrans1D3" presStyleIdx="0" presStyleCnt="5"/>
      <dgm:spPr/>
    </dgm:pt>
    <dgm:pt modelId="{EB18C759-F5FA-4216-B425-783CC870DE83}" type="pres">
      <dgm:prSet presAssocID="{DDC5F1F5-00A2-4005-A558-B7A24A64DC05}" presName="connTx" presStyleLbl="parChTrans1D3" presStyleIdx="0" presStyleCnt="5"/>
      <dgm:spPr/>
    </dgm:pt>
    <dgm:pt modelId="{0F7D9117-B684-4B97-A56E-60E43FD99588}" type="pres">
      <dgm:prSet presAssocID="{C7126184-0E2D-4A68-829A-0D5A4E52ECA9}" presName="root2" presStyleCnt="0"/>
      <dgm:spPr/>
    </dgm:pt>
    <dgm:pt modelId="{A2F83B6F-0766-4995-A6B9-56A104DBC5C0}" type="pres">
      <dgm:prSet presAssocID="{C7126184-0E2D-4A68-829A-0D5A4E52ECA9}" presName="LevelTwoTextNode" presStyleLbl="node3" presStyleIdx="0" presStyleCnt="5" custScaleY="62521" custLinFactNeighborY="17125">
        <dgm:presLayoutVars>
          <dgm:chPref val="3"/>
        </dgm:presLayoutVars>
      </dgm:prSet>
      <dgm:spPr/>
    </dgm:pt>
    <dgm:pt modelId="{CEE84803-6646-4129-B1D7-1F5397680130}" type="pres">
      <dgm:prSet presAssocID="{C7126184-0E2D-4A68-829A-0D5A4E52ECA9}" presName="level3hierChild" presStyleCnt="0"/>
      <dgm:spPr/>
    </dgm:pt>
    <dgm:pt modelId="{14A0CCF9-9267-4F44-955A-31A36FD7955A}" type="pres">
      <dgm:prSet presAssocID="{E8DD15E8-84D6-4A0D-ACE0-80D02687A280}" presName="conn2-1" presStyleLbl="parChTrans1D3" presStyleIdx="1" presStyleCnt="5"/>
      <dgm:spPr/>
    </dgm:pt>
    <dgm:pt modelId="{1D0D4042-4A05-4AB7-B0F1-2A35652582A1}" type="pres">
      <dgm:prSet presAssocID="{E8DD15E8-84D6-4A0D-ACE0-80D02687A280}" presName="connTx" presStyleLbl="parChTrans1D3" presStyleIdx="1" presStyleCnt="5"/>
      <dgm:spPr/>
    </dgm:pt>
    <dgm:pt modelId="{142C4E1E-9698-43F7-97F0-A6177DA807DD}" type="pres">
      <dgm:prSet presAssocID="{72CA0F5E-F971-47E3-AD01-CAB9F4BD430F}" presName="root2" presStyleCnt="0"/>
      <dgm:spPr/>
    </dgm:pt>
    <dgm:pt modelId="{54616790-BDE1-4FCC-BB7B-950C36338B07}" type="pres">
      <dgm:prSet presAssocID="{72CA0F5E-F971-47E3-AD01-CAB9F4BD430F}" presName="LevelTwoTextNode" presStyleLbl="node3" presStyleIdx="1" presStyleCnt="5" custScaleY="47326" custLinFactNeighborY="9635">
        <dgm:presLayoutVars>
          <dgm:chPref val="3"/>
        </dgm:presLayoutVars>
      </dgm:prSet>
      <dgm:spPr/>
    </dgm:pt>
    <dgm:pt modelId="{4FBBB63F-020A-4E5E-B34B-A63953398D52}" type="pres">
      <dgm:prSet presAssocID="{72CA0F5E-F971-47E3-AD01-CAB9F4BD430F}" presName="level3hierChild" presStyleCnt="0"/>
      <dgm:spPr/>
    </dgm:pt>
    <dgm:pt modelId="{CEBD505D-F16A-4442-B2DA-AF707293A9FD}" type="pres">
      <dgm:prSet presAssocID="{42E9A5FA-772B-4B5C-9302-0159BB1D36BD}" presName="conn2-1" presStyleLbl="parChTrans1D2" presStyleIdx="1" presStyleCnt="4"/>
      <dgm:spPr/>
    </dgm:pt>
    <dgm:pt modelId="{03882C15-4CE7-4D40-A052-9A121975051A}" type="pres">
      <dgm:prSet presAssocID="{42E9A5FA-772B-4B5C-9302-0159BB1D36BD}" presName="connTx" presStyleLbl="parChTrans1D2" presStyleIdx="1" presStyleCnt="4"/>
      <dgm:spPr/>
    </dgm:pt>
    <dgm:pt modelId="{3773BE3C-2869-4407-A89C-0CC1F1EA72F6}" type="pres">
      <dgm:prSet presAssocID="{614ABC8E-70D7-4378-88F1-34CA11159DA7}" presName="root2" presStyleCnt="0"/>
      <dgm:spPr/>
    </dgm:pt>
    <dgm:pt modelId="{BF867801-A427-48F8-B523-EF8B02ED2C8E}" type="pres">
      <dgm:prSet presAssocID="{614ABC8E-70D7-4378-88F1-34CA11159DA7}" presName="LevelTwoTextNode" presStyleLbl="node2" presStyleIdx="1" presStyleCnt="4" custScaleX="122049" custScaleY="80689" custLinFactNeighborX="1786" custLinFactNeighborY="-41515">
        <dgm:presLayoutVars>
          <dgm:chPref val="3"/>
        </dgm:presLayoutVars>
      </dgm:prSet>
      <dgm:spPr/>
    </dgm:pt>
    <dgm:pt modelId="{BE498251-07D9-4990-BAFE-1D3CB6D48DF7}" type="pres">
      <dgm:prSet presAssocID="{614ABC8E-70D7-4378-88F1-34CA11159DA7}" presName="level3hierChild" presStyleCnt="0"/>
      <dgm:spPr/>
    </dgm:pt>
    <dgm:pt modelId="{517D1046-D3E7-4043-879A-B5C502FE78C7}" type="pres">
      <dgm:prSet presAssocID="{2EC11477-36EA-41FF-8AF9-116B7FC047D2}" presName="conn2-1" presStyleLbl="parChTrans1D3" presStyleIdx="2" presStyleCnt="5"/>
      <dgm:spPr/>
    </dgm:pt>
    <dgm:pt modelId="{0E300E28-C807-40A9-9C75-0B0F1DD08ABD}" type="pres">
      <dgm:prSet presAssocID="{2EC11477-36EA-41FF-8AF9-116B7FC047D2}" presName="connTx" presStyleLbl="parChTrans1D3" presStyleIdx="2" presStyleCnt="5"/>
      <dgm:spPr/>
    </dgm:pt>
    <dgm:pt modelId="{397C40F2-0287-4498-B5F6-0094884224CC}" type="pres">
      <dgm:prSet presAssocID="{E57BD2FB-5620-48FD-B3F7-DAA799FEBE60}" presName="root2" presStyleCnt="0"/>
      <dgm:spPr/>
    </dgm:pt>
    <dgm:pt modelId="{B42023BC-8779-49CE-A04C-FD67724606BF}" type="pres">
      <dgm:prSet presAssocID="{E57BD2FB-5620-48FD-B3F7-DAA799FEBE60}" presName="LevelTwoTextNode" presStyleLbl="node3" presStyleIdx="2" presStyleCnt="5" custScaleY="55056" custLinFactNeighborX="535" custLinFactNeighborY="3212">
        <dgm:presLayoutVars>
          <dgm:chPref val="3"/>
        </dgm:presLayoutVars>
      </dgm:prSet>
      <dgm:spPr/>
    </dgm:pt>
    <dgm:pt modelId="{FDE4E264-8816-48E8-A561-92817B093F5C}" type="pres">
      <dgm:prSet presAssocID="{E57BD2FB-5620-48FD-B3F7-DAA799FEBE60}" presName="level3hierChild" presStyleCnt="0"/>
      <dgm:spPr/>
    </dgm:pt>
    <dgm:pt modelId="{82D87178-68E7-46DC-9233-D776A4C2FD72}" type="pres">
      <dgm:prSet presAssocID="{389F8343-4C14-4EA3-A1E7-0053B234E973}" presName="conn2-1" presStyleLbl="parChTrans1D2" presStyleIdx="2" presStyleCnt="4"/>
      <dgm:spPr/>
    </dgm:pt>
    <dgm:pt modelId="{D473D29F-E018-4C93-B0DB-18DB0CBDEEA8}" type="pres">
      <dgm:prSet presAssocID="{389F8343-4C14-4EA3-A1E7-0053B234E973}" presName="connTx" presStyleLbl="parChTrans1D2" presStyleIdx="2" presStyleCnt="4"/>
      <dgm:spPr/>
    </dgm:pt>
    <dgm:pt modelId="{E022FA10-AF4D-47FC-A214-EB442D330E9E}" type="pres">
      <dgm:prSet presAssocID="{05AA1E4F-C850-4519-8082-F9023C50938C}" presName="root2" presStyleCnt="0"/>
      <dgm:spPr/>
    </dgm:pt>
    <dgm:pt modelId="{E19D0E99-866D-44B6-AA35-06C83B7F1BAA}" type="pres">
      <dgm:prSet presAssocID="{05AA1E4F-C850-4519-8082-F9023C50938C}" presName="LevelTwoTextNode" presStyleLbl="node2" presStyleIdx="2" presStyleCnt="4" custScaleX="119907" custScaleY="81101" custLinFactNeighborX="2561" custLinFactNeighborY="-46141">
        <dgm:presLayoutVars>
          <dgm:chPref val="3"/>
        </dgm:presLayoutVars>
      </dgm:prSet>
      <dgm:spPr/>
    </dgm:pt>
    <dgm:pt modelId="{C7BB1CC2-A0F4-4DBC-83C3-0F3C6ED6B01C}" type="pres">
      <dgm:prSet presAssocID="{05AA1E4F-C850-4519-8082-F9023C50938C}" presName="level3hierChild" presStyleCnt="0"/>
      <dgm:spPr/>
    </dgm:pt>
    <dgm:pt modelId="{5DC6A61E-1C2A-492F-8AED-8BC62142D964}" type="pres">
      <dgm:prSet presAssocID="{5E1D26C6-F2BC-4F42-9CD7-DFF69B2E3F99}" presName="conn2-1" presStyleLbl="parChTrans1D3" presStyleIdx="3" presStyleCnt="5"/>
      <dgm:spPr/>
    </dgm:pt>
    <dgm:pt modelId="{18D1154A-14F1-40F6-90FA-B1C793AA65BF}" type="pres">
      <dgm:prSet presAssocID="{5E1D26C6-F2BC-4F42-9CD7-DFF69B2E3F99}" presName="connTx" presStyleLbl="parChTrans1D3" presStyleIdx="3" presStyleCnt="5"/>
      <dgm:spPr/>
    </dgm:pt>
    <dgm:pt modelId="{34CDA122-A31C-4CE6-B904-44D2EE6A2BB6}" type="pres">
      <dgm:prSet presAssocID="{AB34C480-14B2-4039-A210-D1CCBD281327}" presName="root2" presStyleCnt="0"/>
      <dgm:spPr/>
    </dgm:pt>
    <dgm:pt modelId="{AD99BC00-6FC0-4C89-ABEB-83DD2A8F2D28}" type="pres">
      <dgm:prSet presAssocID="{AB34C480-14B2-4039-A210-D1CCBD281327}" presName="LevelTwoTextNode" presStyleLbl="node3" presStyleIdx="3" presStyleCnt="5" custScaleX="92956" custScaleY="58070" custLinFactNeighborX="5888" custLinFactNeighborY="-19269">
        <dgm:presLayoutVars>
          <dgm:chPref val="3"/>
        </dgm:presLayoutVars>
      </dgm:prSet>
      <dgm:spPr/>
    </dgm:pt>
    <dgm:pt modelId="{EB7093ED-5B7C-4A1A-A699-B9495DD6BFF0}" type="pres">
      <dgm:prSet presAssocID="{AB34C480-14B2-4039-A210-D1CCBD281327}" presName="level3hierChild" presStyleCnt="0"/>
      <dgm:spPr/>
    </dgm:pt>
    <dgm:pt modelId="{C82177D6-CD99-4423-BF0D-805CA7B0AA30}" type="pres">
      <dgm:prSet presAssocID="{ED18A1A4-D32A-4AC8-B011-4A4BACFA16D5}" presName="conn2-1" presStyleLbl="parChTrans1D2" presStyleIdx="3" presStyleCnt="4"/>
      <dgm:spPr/>
    </dgm:pt>
    <dgm:pt modelId="{43C88A29-0DEC-4D4F-8E2D-B0B84ECDAE14}" type="pres">
      <dgm:prSet presAssocID="{ED18A1A4-D32A-4AC8-B011-4A4BACFA16D5}" presName="connTx" presStyleLbl="parChTrans1D2" presStyleIdx="3" presStyleCnt="4"/>
      <dgm:spPr/>
    </dgm:pt>
    <dgm:pt modelId="{06A20352-38AD-4223-AD50-8571B5865C47}" type="pres">
      <dgm:prSet presAssocID="{E62B44DE-9DD7-4EAD-AF19-B3F9D9B67E90}" presName="root2" presStyleCnt="0"/>
      <dgm:spPr/>
    </dgm:pt>
    <dgm:pt modelId="{24CF672F-5BC5-4295-A8E9-8A8DC3AD2D43}" type="pres">
      <dgm:prSet presAssocID="{E62B44DE-9DD7-4EAD-AF19-B3F9D9B67E90}" presName="LevelTwoTextNode" presStyleLbl="node2" presStyleIdx="3" presStyleCnt="4" custScaleX="124671" custScaleY="67036" custLinFactNeighborX="1173" custLinFactNeighborY="-49407">
        <dgm:presLayoutVars>
          <dgm:chPref val="3"/>
        </dgm:presLayoutVars>
      </dgm:prSet>
      <dgm:spPr/>
    </dgm:pt>
    <dgm:pt modelId="{638A0B56-D81B-4538-A5D4-B03C6A327771}" type="pres">
      <dgm:prSet presAssocID="{E62B44DE-9DD7-4EAD-AF19-B3F9D9B67E90}" presName="level3hierChild" presStyleCnt="0"/>
      <dgm:spPr/>
    </dgm:pt>
    <dgm:pt modelId="{CB52284C-C718-4E3D-9EF2-C2B5354CD409}" type="pres">
      <dgm:prSet presAssocID="{8FB9F4A7-2740-4F82-B8B4-E54D33B14F8C}" presName="conn2-1" presStyleLbl="parChTrans1D3" presStyleIdx="4" presStyleCnt="5"/>
      <dgm:spPr/>
    </dgm:pt>
    <dgm:pt modelId="{BC31C9F0-1D1B-4605-8261-0BC79FC0B195}" type="pres">
      <dgm:prSet presAssocID="{8FB9F4A7-2740-4F82-B8B4-E54D33B14F8C}" presName="connTx" presStyleLbl="parChTrans1D3" presStyleIdx="4" presStyleCnt="5"/>
      <dgm:spPr/>
    </dgm:pt>
    <dgm:pt modelId="{26B65B06-AAE1-42CE-9053-C638283C39F9}" type="pres">
      <dgm:prSet presAssocID="{BEBD7970-9BA7-491E-AF35-2AAE164E1E1E}" presName="root2" presStyleCnt="0"/>
      <dgm:spPr/>
    </dgm:pt>
    <dgm:pt modelId="{6C59A7AF-7E69-4305-87DB-80EAD0F34D09}" type="pres">
      <dgm:prSet presAssocID="{BEBD7970-9BA7-491E-AF35-2AAE164E1E1E}" presName="LevelTwoTextNode" presStyleLbl="node3" presStyleIdx="4" presStyleCnt="5" custScaleY="84666" custLinFactNeighborX="-1955" custLinFactNeighborY="-4696">
        <dgm:presLayoutVars>
          <dgm:chPref val="3"/>
        </dgm:presLayoutVars>
      </dgm:prSet>
      <dgm:spPr/>
    </dgm:pt>
    <dgm:pt modelId="{5AF75A6A-CD8D-455C-B4BD-F5E79830DF10}" type="pres">
      <dgm:prSet presAssocID="{BEBD7970-9BA7-491E-AF35-2AAE164E1E1E}" presName="level3hierChild" presStyleCnt="0"/>
      <dgm:spPr/>
    </dgm:pt>
  </dgm:ptLst>
  <dgm:cxnLst>
    <dgm:cxn modelId="{AAEAD20A-AC00-4C64-92FF-4E1BBAF91B89}" type="presOf" srcId="{DDC5F1F5-00A2-4005-A558-B7A24A64DC05}" destId="{CDEB9410-0C84-4D00-B5D9-6C4531696477}" srcOrd="0" destOrd="0" presId="urn:microsoft.com/office/officeart/2005/8/layout/hierarchy2#15"/>
    <dgm:cxn modelId="{A4E4E00D-C5F1-4DC7-83B3-33B9614EBEC5}" type="presOf" srcId="{ED18A1A4-D32A-4AC8-B011-4A4BACFA16D5}" destId="{C82177D6-CD99-4423-BF0D-805CA7B0AA30}" srcOrd="0" destOrd="0" presId="urn:microsoft.com/office/officeart/2005/8/layout/hierarchy2#15"/>
    <dgm:cxn modelId="{6DC66617-7D0C-48D9-90B7-9CEB4E892F04}" srcId="{C784F15C-4E91-40BA-AD0F-E9A270594489}" destId="{E62B44DE-9DD7-4EAD-AF19-B3F9D9B67E90}" srcOrd="3" destOrd="0" parTransId="{ED18A1A4-D32A-4AC8-B011-4A4BACFA16D5}" sibTransId="{D9DE01EF-8D13-4798-A489-42C6DB1A3DBD}"/>
    <dgm:cxn modelId="{CD28181F-F5E7-4F1C-B367-F95184850CD5}" srcId="{D3CA9111-1C5F-46EE-8D60-19DC403DB71B}" destId="{C7126184-0E2D-4A68-829A-0D5A4E52ECA9}" srcOrd="0" destOrd="0" parTransId="{DDC5F1F5-00A2-4005-A558-B7A24A64DC05}" sibTransId="{746AF822-3DB3-49B4-AECD-AA9B9E190F85}"/>
    <dgm:cxn modelId="{2146F620-01EE-4DD6-B907-C6F210BEDEA6}" srcId="{C784F15C-4E91-40BA-AD0F-E9A270594489}" destId="{05AA1E4F-C850-4519-8082-F9023C50938C}" srcOrd="2" destOrd="0" parTransId="{389F8343-4C14-4EA3-A1E7-0053B234E973}" sibTransId="{D7E54FAF-C02B-4780-B58D-8182184A21F0}"/>
    <dgm:cxn modelId="{09D12622-42CB-40FD-B37B-A75B1BE60112}" type="presOf" srcId="{C7126184-0E2D-4A68-829A-0D5A4E52ECA9}" destId="{A2F83B6F-0766-4995-A6B9-56A104DBC5C0}" srcOrd="0" destOrd="0" presId="urn:microsoft.com/office/officeart/2005/8/layout/hierarchy2#15"/>
    <dgm:cxn modelId="{F58C8222-A9D6-4A58-B351-0DEC3733BFDA}" type="presOf" srcId="{E62B44DE-9DD7-4EAD-AF19-B3F9D9B67E90}" destId="{24CF672F-5BC5-4295-A8E9-8A8DC3AD2D43}" srcOrd="0" destOrd="0" presId="urn:microsoft.com/office/officeart/2005/8/layout/hierarchy2#15"/>
    <dgm:cxn modelId="{B3EF2E2C-2591-4984-870B-618C5EF71334}" type="presOf" srcId="{5E1D26C6-F2BC-4F42-9CD7-DFF69B2E3F99}" destId="{5DC6A61E-1C2A-492F-8AED-8BC62142D964}" srcOrd="0" destOrd="0" presId="urn:microsoft.com/office/officeart/2005/8/layout/hierarchy2#15"/>
    <dgm:cxn modelId="{5C539230-1814-4C20-88AD-053B9AE572F5}" srcId="{E62B44DE-9DD7-4EAD-AF19-B3F9D9B67E90}" destId="{BEBD7970-9BA7-491E-AF35-2AAE164E1E1E}" srcOrd="0" destOrd="0" parTransId="{8FB9F4A7-2740-4F82-B8B4-E54D33B14F8C}" sibTransId="{568DBD8E-D296-4013-972F-34BEE15B2847}"/>
    <dgm:cxn modelId="{3C81CE31-658A-4174-A0BE-D35308F431F5}" type="presOf" srcId="{D3CA9111-1C5F-46EE-8D60-19DC403DB71B}" destId="{40A8A655-F053-494D-AE2F-152F066AF006}" srcOrd="0" destOrd="0" presId="urn:microsoft.com/office/officeart/2005/8/layout/hierarchy2#15"/>
    <dgm:cxn modelId="{8E67D039-E34A-4998-8354-66CBAD580622}" type="presOf" srcId="{42E9A5FA-772B-4B5C-9302-0159BB1D36BD}" destId="{03882C15-4CE7-4D40-A052-9A121975051A}" srcOrd="1" destOrd="0" presId="urn:microsoft.com/office/officeart/2005/8/layout/hierarchy2#15"/>
    <dgm:cxn modelId="{B955C35B-7C21-4D65-A1DC-2F74B7158902}" srcId="{F61B6259-74E5-4CB8-9C31-F9A76FDB507C}" destId="{C784F15C-4E91-40BA-AD0F-E9A270594489}" srcOrd="0" destOrd="0" parTransId="{DE0D553B-68E7-4B14-9413-570CAB388E00}" sibTransId="{3CF2EC65-B056-41A3-9F62-41D3F705318A}"/>
    <dgm:cxn modelId="{766CA341-941B-4ABD-A353-A8A854949F6D}" type="presOf" srcId="{72CA0F5E-F971-47E3-AD01-CAB9F4BD430F}" destId="{54616790-BDE1-4FCC-BB7B-950C36338B07}" srcOrd="0" destOrd="0" presId="urn:microsoft.com/office/officeart/2005/8/layout/hierarchy2#15"/>
    <dgm:cxn modelId="{9E758849-7613-429D-8F08-0756E3B99F2D}" type="presOf" srcId="{8FB9F4A7-2740-4F82-B8B4-E54D33B14F8C}" destId="{BC31C9F0-1D1B-4605-8261-0BC79FC0B195}" srcOrd="1" destOrd="0" presId="urn:microsoft.com/office/officeart/2005/8/layout/hierarchy2#15"/>
    <dgm:cxn modelId="{8260526B-613C-4F36-AF11-9567C31CAF4F}" srcId="{05AA1E4F-C850-4519-8082-F9023C50938C}" destId="{AB34C480-14B2-4039-A210-D1CCBD281327}" srcOrd="0" destOrd="0" parTransId="{5E1D26C6-F2BC-4F42-9CD7-DFF69B2E3F99}" sibTransId="{581FD236-4520-4E15-B0DB-58F83890D5A5}"/>
    <dgm:cxn modelId="{FFCA4051-1C8B-4F2B-9100-D4B9BA8DDE15}" type="presOf" srcId="{E8DD15E8-84D6-4A0D-ACE0-80D02687A280}" destId="{14A0CCF9-9267-4F44-955A-31A36FD7955A}" srcOrd="0" destOrd="0" presId="urn:microsoft.com/office/officeart/2005/8/layout/hierarchy2#15"/>
    <dgm:cxn modelId="{9E960072-0334-4B34-BAF2-B07A67D30C83}" srcId="{614ABC8E-70D7-4378-88F1-34CA11159DA7}" destId="{E57BD2FB-5620-48FD-B3F7-DAA799FEBE60}" srcOrd="0" destOrd="0" parTransId="{2EC11477-36EA-41FF-8AF9-116B7FC047D2}" sibTransId="{AD7553BF-8BC8-45E6-BF9E-5EC722D64CDE}"/>
    <dgm:cxn modelId="{59B40554-CAF4-4A3A-9DC6-CEE81E273907}" type="presOf" srcId="{42E9A5FA-772B-4B5C-9302-0159BB1D36BD}" destId="{CEBD505D-F16A-4442-B2DA-AF707293A9FD}" srcOrd="0" destOrd="0" presId="urn:microsoft.com/office/officeart/2005/8/layout/hierarchy2#15"/>
    <dgm:cxn modelId="{BE8E8C7F-09B1-498C-8236-8232996FD5D5}" type="presOf" srcId="{389F8343-4C14-4EA3-A1E7-0053B234E973}" destId="{D473D29F-E018-4C93-B0DB-18DB0CBDEEA8}" srcOrd="1" destOrd="0" presId="urn:microsoft.com/office/officeart/2005/8/layout/hierarchy2#15"/>
    <dgm:cxn modelId="{12D80387-9D20-4F31-935E-4E940D28479F}" srcId="{C784F15C-4E91-40BA-AD0F-E9A270594489}" destId="{D3CA9111-1C5F-46EE-8D60-19DC403DB71B}" srcOrd="0" destOrd="0" parTransId="{B0BC233A-158F-4D63-8313-9A1F3F990558}" sibTransId="{931AF39D-C398-4021-8CB1-A4ADFCD63F76}"/>
    <dgm:cxn modelId="{50413899-B0BA-4A70-BE3D-75DCEEED7CBB}" type="presOf" srcId="{8FB9F4A7-2740-4F82-B8B4-E54D33B14F8C}" destId="{CB52284C-C718-4E3D-9EF2-C2B5354CD409}" srcOrd="0" destOrd="0" presId="urn:microsoft.com/office/officeart/2005/8/layout/hierarchy2#15"/>
    <dgm:cxn modelId="{D04EEBA4-33AE-45F2-B3D8-9B93DD3EE733}" type="presOf" srcId="{C784F15C-4E91-40BA-AD0F-E9A270594489}" destId="{99788168-3493-4A97-9987-FB7BFE6A5C60}" srcOrd="0" destOrd="0" presId="urn:microsoft.com/office/officeart/2005/8/layout/hierarchy2#15"/>
    <dgm:cxn modelId="{13FD6DA8-4C7B-43D4-81F5-47FCEC3A93E7}" type="presOf" srcId="{389F8343-4C14-4EA3-A1E7-0053B234E973}" destId="{82D87178-68E7-46DC-9233-D776A4C2FD72}" srcOrd="0" destOrd="0" presId="urn:microsoft.com/office/officeart/2005/8/layout/hierarchy2#15"/>
    <dgm:cxn modelId="{32F5C8BD-64C8-4CFC-9AB2-F0A6CBB5CEF0}" type="presOf" srcId="{BEBD7970-9BA7-491E-AF35-2AAE164E1E1E}" destId="{6C59A7AF-7E69-4305-87DB-80EAD0F34D09}" srcOrd="0" destOrd="0" presId="urn:microsoft.com/office/officeart/2005/8/layout/hierarchy2#15"/>
    <dgm:cxn modelId="{F2C575C4-8392-432E-8C94-829C1376744C}" type="presOf" srcId="{05AA1E4F-C850-4519-8082-F9023C50938C}" destId="{E19D0E99-866D-44B6-AA35-06C83B7F1BAA}" srcOrd="0" destOrd="0" presId="urn:microsoft.com/office/officeart/2005/8/layout/hierarchy2#15"/>
    <dgm:cxn modelId="{0CD84FC5-08D3-419F-849C-A5ABC3FAD71E}" type="presOf" srcId="{614ABC8E-70D7-4378-88F1-34CA11159DA7}" destId="{BF867801-A427-48F8-B523-EF8B02ED2C8E}" srcOrd="0" destOrd="0" presId="urn:microsoft.com/office/officeart/2005/8/layout/hierarchy2#15"/>
    <dgm:cxn modelId="{4079EDC6-50A4-4CAF-9E3A-FB7B5E30F742}" type="presOf" srcId="{2EC11477-36EA-41FF-8AF9-116B7FC047D2}" destId="{0E300E28-C807-40A9-9C75-0B0F1DD08ABD}" srcOrd="1" destOrd="0" presId="urn:microsoft.com/office/officeart/2005/8/layout/hierarchy2#15"/>
    <dgm:cxn modelId="{6B760CCE-5885-4438-88B4-719C28350007}" srcId="{D3CA9111-1C5F-46EE-8D60-19DC403DB71B}" destId="{72CA0F5E-F971-47E3-AD01-CAB9F4BD430F}" srcOrd="1" destOrd="0" parTransId="{E8DD15E8-84D6-4A0D-ACE0-80D02687A280}" sibTransId="{68057279-BF8D-4FDD-BF44-2B0B66048D83}"/>
    <dgm:cxn modelId="{D62E4DD9-13F8-4AE9-BB32-982065CD9479}" type="presOf" srcId="{E8DD15E8-84D6-4A0D-ACE0-80D02687A280}" destId="{1D0D4042-4A05-4AB7-B0F1-2A35652582A1}" srcOrd="1" destOrd="0" presId="urn:microsoft.com/office/officeart/2005/8/layout/hierarchy2#15"/>
    <dgm:cxn modelId="{00C7D7E3-09DD-4FE6-8EF9-183424F4AC56}" type="presOf" srcId="{E57BD2FB-5620-48FD-B3F7-DAA799FEBE60}" destId="{B42023BC-8779-49CE-A04C-FD67724606BF}" srcOrd="0" destOrd="0" presId="urn:microsoft.com/office/officeart/2005/8/layout/hierarchy2#15"/>
    <dgm:cxn modelId="{254679E5-0226-4596-8DA7-F337EB026F87}" type="presOf" srcId="{ED18A1A4-D32A-4AC8-B011-4A4BACFA16D5}" destId="{43C88A29-0DEC-4D4F-8E2D-B0B84ECDAE14}" srcOrd="1" destOrd="0" presId="urn:microsoft.com/office/officeart/2005/8/layout/hierarchy2#15"/>
    <dgm:cxn modelId="{CF7D74E6-FABE-48A1-8AE6-3CB266C79733}" type="presOf" srcId="{AB34C480-14B2-4039-A210-D1CCBD281327}" destId="{AD99BC00-6FC0-4C89-ABEB-83DD2A8F2D28}" srcOrd="0" destOrd="0" presId="urn:microsoft.com/office/officeart/2005/8/layout/hierarchy2#15"/>
    <dgm:cxn modelId="{840CE4E9-7A32-46F2-BD86-DBEFE43BEC32}" type="presOf" srcId="{B0BC233A-158F-4D63-8313-9A1F3F990558}" destId="{B9EA3316-2F41-441E-9595-80984C4039B0}" srcOrd="0" destOrd="0" presId="urn:microsoft.com/office/officeart/2005/8/layout/hierarchy2#15"/>
    <dgm:cxn modelId="{606462EC-9157-4CDD-8D66-92FC6E29197D}" type="presOf" srcId="{B0BC233A-158F-4D63-8313-9A1F3F990558}" destId="{C68CD597-0E08-4987-AA3F-E579AB7D56F2}" srcOrd="1" destOrd="0" presId="urn:microsoft.com/office/officeart/2005/8/layout/hierarchy2#15"/>
    <dgm:cxn modelId="{363E84F1-53BB-485E-A262-DB1D174E9704}" type="presOf" srcId="{5E1D26C6-F2BC-4F42-9CD7-DFF69B2E3F99}" destId="{18D1154A-14F1-40F6-90FA-B1C793AA65BF}" srcOrd="1" destOrd="0" presId="urn:microsoft.com/office/officeart/2005/8/layout/hierarchy2#15"/>
    <dgm:cxn modelId="{875631F2-3BF3-4B01-BE4A-824BA6208454}" type="presOf" srcId="{DDC5F1F5-00A2-4005-A558-B7A24A64DC05}" destId="{EB18C759-F5FA-4216-B425-783CC870DE83}" srcOrd="1" destOrd="0" presId="urn:microsoft.com/office/officeart/2005/8/layout/hierarchy2#15"/>
    <dgm:cxn modelId="{2BBD42F2-ADEA-4118-88BB-92A5287265A1}" srcId="{C784F15C-4E91-40BA-AD0F-E9A270594489}" destId="{614ABC8E-70D7-4378-88F1-34CA11159DA7}" srcOrd="1" destOrd="0" parTransId="{42E9A5FA-772B-4B5C-9302-0159BB1D36BD}" sibTransId="{B9FD1291-07FC-40FB-A815-6B95D05BBD99}"/>
    <dgm:cxn modelId="{9CDF6FF4-E100-4DAA-824E-7F90EE8E5EA2}" type="presOf" srcId="{2EC11477-36EA-41FF-8AF9-116B7FC047D2}" destId="{517D1046-D3E7-4043-879A-B5C502FE78C7}" srcOrd="0" destOrd="0" presId="urn:microsoft.com/office/officeart/2005/8/layout/hierarchy2#15"/>
    <dgm:cxn modelId="{CB8A8BFA-696A-4398-9DBF-E7150EA804DE}" type="presOf" srcId="{F61B6259-74E5-4CB8-9C31-F9A76FDB507C}" destId="{C29E7BB6-8FC0-46CB-AA39-9B3D2134570E}" srcOrd="0" destOrd="0" presId="urn:microsoft.com/office/officeart/2005/8/layout/hierarchy2#15"/>
    <dgm:cxn modelId="{7C6F0FC3-2254-4471-B7B5-E12F90C2D157}" type="presParOf" srcId="{C29E7BB6-8FC0-46CB-AA39-9B3D2134570E}" destId="{0155C697-0CD2-4D7D-9955-B202D94C49E7}" srcOrd="0" destOrd="0" presId="urn:microsoft.com/office/officeart/2005/8/layout/hierarchy2#15"/>
    <dgm:cxn modelId="{99E36A27-64A0-4D9F-BF28-B62DD09D173E}" type="presParOf" srcId="{0155C697-0CD2-4D7D-9955-B202D94C49E7}" destId="{99788168-3493-4A97-9987-FB7BFE6A5C60}" srcOrd="0" destOrd="0" presId="urn:microsoft.com/office/officeart/2005/8/layout/hierarchy2#15"/>
    <dgm:cxn modelId="{E50AE003-7930-4087-9D4A-E0616E94863A}" type="presParOf" srcId="{0155C697-0CD2-4D7D-9955-B202D94C49E7}" destId="{B0CD94B1-13F0-4277-BAC2-9D070AF85B0F}" srcOrd="1" destOrd="0" presId="urn:microsoft.com/office/officeart/2005/8/layout/hierarchy2#15"/>
    <dgm:cxn modelId="{5ABBBCED-DEEA-45CF-9649-AAA6292B9418}" type="presParOf" srcId="{B0CD94B1-13F0-4277-BAC2-9D070AF85B0F}" destId="{B9EA3316-2F41-441E-9595-80984C4039B0}" srcOrd="0" destOrd="0" presId="urn:microsoft.com/office/officeart/2005/8/layout/hierarchy2#15"/>
    <dgm:cxn modelId="{B0645310-9530-4699-B60B-9C4072C1E807}" type="presParOf" srcId="{B9EA3316-2F41-441E-9595-80984C4039B0}" destId="{C68CD597-0E08-4987-AA3F-E579AB7D56F2}" srcOrd="0" destOrd="0" presId="urn:microsoft.com/office/officeart/2005/8/layout/hierarchy2#15"/>
    <dgm:cxn modelId="{019D5AAB-4774-46F4-9D24-E1E3B74295AB}" type="presParOf" srcId="{B0CD94B1-13F0-4277-BAC2-9D070AF85B0F}" destId="{BBD50076-B7EB-4889-9E9B-71F581760BFC}" srcOrd="1" destOrd="0" presId="urn:microsoft.com/office/officeart/2005/8/layout/hierarchy2#15"/>
    <dgm:cxn modelId="{DB161276-E3AC-4FF6-8B31-40A143454D2D}" type="presParOf" srcId="{BBD50076-B7EB-4889-9E9B-71F581760BFC}" destId="{40A8A655-F053-494D-AE2F-152F066AF006}" srcOrd="0" destOrd="0" presId="urn:microsoft.com/office/officeart/2005/8/layout/hierarchy2#15"/>
    <dgm:cxn modelId="{8D3662DF-F8B8-4856-AC22-202C7AD55BFC}" type="presParOf" srcId="{BBD50076-B7EB-4889-9E9B-71F581760BFC}" destId="{3E876F2F-AB15-4DA6-8FDA-89E51A94DF07}" srcOrd="1" destOrd="0" presId="urn:microsoft.com/office/officeart/2005/8/layout/hierarchy2#15"/>
    <dgm:cxn modelId="{4EAF4A43-A431-49E8-B10D-B27CBD30B346}" type="presParOf" srcId="{3E876F2F-AB15-4DA6-8FDA-89E51A94DF07}" destId="{CDEB9410-0C84-4D00-B5D9-6C4531696477}" srcOrd="0" destOrd="0" presId="urn:microsoft.com/office/officeart/2005/8/layout/hierarchy2#15"/>
    <dgm:cxn modelId="{8C2E2906-7E38-493D-9543-2ACA66F0C83C}" type="presParOf" srcId="{CDEB9410-0C84-4D00-B5D9-6C4531696477}" destId="{EB18C759-F5FA-4216-B425-783CC870DE83}" srcOrd="0" destOrd="0" presId="urn:microsoft.com/office/officeart/2005/8/layout/hierarchy2#15"/>
    <dgm:cxn modelId="{FA440766-6ED1-4244-B623-DA6CEA04BB97}" type="presParOf" srcId="{3E876F2F-AB15-4DA6-8FDA-89E51A94DF07}" destId="{0F7D9117-B684-4B97-A56E-60E43FD99588}" srcOrd="1" destOrd="0" presId="urn:microsoft.com/office/officeart/2005/8/layout/hierarchy2#15"/>
    <dgm:cxn modelId="{98C06189-1AE5-4A47-991F-ED009268B0BF}" type="presParOf" srcId="{0F7D9117-B684-4B97-A56E-60E43FD99588}" destId="{A2F83B6F-0766-4995-A6B9-56A104DBC5C0}" srcOrd="0" destOrd="0" presId="urn:microsoft.com/office/officeart/2005/8/layout/hierarchy2#15"/>
    <dgm:cxn modelId="{9B1542FB-52ED-4884-B7C1-6A8D85388D5C}" type="presParOf" srcId="{0F7D9117-B684-4B97-A56E-60E43FD99588}" destId="{CEE84803-6646-4129-B1D7-1F5397680130}" srcOrd="1" destOrd="0" presId="urn:microsoft.com/office/officeart/2005/8/layout/hierarchy2#15"/>
    <dgm:cxn modelId="{472A11C2-6349-470C-9FA6-7D1C48B8B8F2}" type="presParOf" srcId="{3E876F2F-AB15-4DA6-8FDA-89E51A94DF07}" destId="{14A0CCF9-9267-4F44-955A-31A36FD7955A}" srcOrd="2" destOrd="0" presId="urn:microsoft.com/office/officeart/2005/8/layout/hierarchy2#15"/>
    <dgm:cxn modelId="{D82C23F3-5620-468F-8A2A-39D9C252CBEA}" type="presParOf" srcId="{14A0CCF9-9267-4F44-955A-31A36FD7955A}" destId="{1D0D4042-4A05-4AB7-B0F1-2A35652582A1}" srcOrd="0" destOrd="0" presId="urn:microsoft.com/office/officeart/2005/8/layout/hierarchy2#15"/>
    <dgm:cxn modelId="{9F810F34-48E5-4041-8A0C-E055BB8B07CE}" type="presParOf" srcId="{3E876F2F-AB15-4DA6-8FDA-89E51A94DF07}" destId="{142C4E1E-9698-43F7-97F0-A6177DA807DD}" srcOrd="3" destOrd="0" presId="urn:microsoft.com/office/officeart/2005/8/layout/hierarchy2#15"/>
    <dgm:cxn modelId="{924FFBED-8FCC-42BB-ABEC-1C2C327DA323}" type="presParOf" srcId="{142C4E1E-9698-43F7-97F0-A6177DA807DD}" destId="{54616790-BDE1-4FCC-BB7B-950C36338B07}" srcOrd="0" destOrd="0" presId="urn:microsoft.com/office/officeart/2005/8/layout/hierarchy2#15"/>
    <dgm:cxn modelId="{5546BD1E-E9CB-4BCB-B378-604C9904B0EA}" type="presParOf" srcId="{142C4E1E-9698-43F7-97F0-A6177DA807DD}" destId="{4FBBB63F-020A-4E5E-B34B-A63953398D52}" srcOrd="1" destOrd="0" presId="urn:microsoft.com/office/officeart/2005/8/layout/hierarchy2#15"/>
    <dgm:cxn modelId="{36282174-A71E-45DA-8EC2-D8CF2D2AB5FA}" type="presParOf" srcId="{B0CD94B1-13F0-4277-BAC2-9D070AF85B0F}" destId="{CEBD505D-F16A-4442-B2DA-AF707293A9FD}" srcOrd="2" destOrd="0" presId="urn:microsoft.com/office/officeart/2005/8/layout/hierarchy2#15"/>
    <dgm:cxn modelId="{DE10634C-5B7F-4E03-874B-3CEFD7255C05}" type="presParOf" srcId="{CEBD505D-F16A-4442-B2DA-AF707293A9FD}" destId="{03882C15-4CE7-4D40-A052-9A121975051A}" srcOrd="0" destOrd="0" presId="urn:microsoft.com/office/officeart/2005/8/layout/hierarchy2#15"/>
    <dgm:cxn modelId="{22714058-6B03-440B-AAF2-B30600A4E16D}" type="presParOf" srcId="{B0CD94B1-13F0-4277-BAC2-9D070AF85B0F}" destId="{3773BE3C-2869-4407-A89C-0CC1F1EA72F6}" srcOrd="3" destOrd="0" presId="urn:microsoft.com/office/officeart/2005/8/layout/hierarchy2#15"/>
    <dgm:cxn modelId="{E0050987-72A9-40A4-A423-125A99FDC0F2}" type="presParOf" srcId="{3773BE3C-2869-4407-A89C-0CC1F1EA72F6}" destId="{BF867801-A427-48F8-B523-EF8B02ED2C8E}" srcOrd="0" destOrd="0" presId="urn:microsoft.com/office/officeart/2005/8/layout/hierarchy2#15"/>
    <dgm:cxn modelId="{AB372147-0295-4315-8AA8-BDA1E5065B19}" type="presParOf" srcId="{3773BE3C-2869-4407-A89C-0CC1F1EA72F6}" destId="{BE498251-07D9-4990-BAFE-1D3CB6D48DF7}" srcOrd="1" destOrd="0" presId="urn:microsoft.com/office/officeart/2005/8/layout/hierarchy2#15"/>
    <dgm:cxn modelId="{19FC2F0E-AC5E-433D-9FBA-2A42A9B0DF0B}" type="presParOf" srcId="{BE498251-07D9-4990-BAFE-1D3CB6D48DF7}" destId="{517D1046-D3E7-4043-879A-B5C502FE78C7}" srcOrd="0" destOrd="0" presId="urn:microsoft.com/office/officeart/2005/8/layout/hierarchy2#15"/>
    <dgm:cxn modelId="{267F29E2-B5AF-4DD1-9D53-38ADE2CE6382}" type="presParOf" srcId="{517D1046-D3E7-4043-879A-B5C502FE78C7}" destId="{0E300E28-C807-40A9-9C75-0B0F1DD08ABD}" srcOrd="0" destOrd="0" presId="urn:microsoft.com/office/officeart/2005/8/layout/hierarchy2#15"/>
    <dgm:cxn modelId="{FD6A25E3-BC4E-4DCB-9FCD-6BEB06D82CC4}" type="presParOf" srcId="{BE498251-07D9-4990-BAFE-1D3CB6D48DF7}" destId="{397C40F2-0287-4498-B5F6-0094884224CC}" srcOrd="1" destOrd="0" presId="urn:microsoft.com/office/officeart/2005/8/layout/hierarchy2#15"/>
    <dgm:cxn modelId="{8026197C-F052-4FC4-842A-6EE240355B8F}" type="presParOf" srcId="{397C40F2-0287-4498-B5F6-0094884224CC}" destId="{B42023BC-8779-49CE-A04C-FD67724606BF}" srcOrd="0" destOrd="0" presId="urn:microsoft.com/office/officeart/2005/8/layout/hierarchy2#15"/>
    <dgm:cxn modelId="{B0FAC9F6-A23B-414E-AC15-70535C5D86E9}" type="presParOf" srcId="{397C40F2-0287-4498-B5F6-0094884224CC}" destId="{FDE4E264-8816-48E8-A561-92817B093F5C}" srcOrd="1" destOrd="0" presId="urn:microsoft.com/office/officeart/2005/8/layout/hierarchy2#15"/>
    <dgm:cxn modelId="{40F15F5F-228B-4974-B83C-1E26F8E7B7FC}" type="presParOf" srcId="{B0CD94B1-13F0-4277-BAC2-9D070AF85B0F}" destId="{82D87178-68E7-46DC-9233-D776A4C2FD72}" srcOrd="4" destOrd="0" presId="urn:microsoft.com/office/officeart/2005/8/layout/hierarchy2#15"/>
    <dgm:cxn modelId="{9EEDC546-762A-4859-BA44-371B581E7C2B}" type="presParOf" srcId="{82D87178-68E7-46DC-9233-D776A4C2FD72}" destId="{D473D29F-E018-4C93-B0DB-18DB0CBDEEA8}" srcOrd="0" destOrd="0" presId="urn:microsoft.com/office/officeart/2005/8/layout/hierarchy2#15"/>
    <dgm:cxn modelId="{0F057052-7603-466E-B97A-C06E4CFBBF28}" type="presParOf" srcId="{B0CD94B1-13F0-4277-BAC2-9D070AF85B0F}" destId="{E022FA10-AF4D-47FC-A214-EB442D330E9E}" srcOrd="5" destOrd="0" presId="urn:microsoft.com/office/officeart/2005/8/layout/hierarchy2#15"/>
    <dgm:cxn modelId="{53B1AA29-4707-4D93-99FB-58D526DE71B2}" type="presParOf" srcId="{E022FA10-AF4D-47FC-A214-EB442D330E9E}" destId="{E19D0E99-866D-44B6-AA35-06C83B7F1BAA}" srcOrd="0" destOrd="0" presId="urn:microsoft.com/office/officeart/2005/8/layout/hierarchy2#15"/>
    <dgm:cxn modelId="{F992D9A7-05F5-4410-AE8D-77BCFD7E0DF2}" type="presParOf" srcId="{E022FA10-AF4D-47FC-A214-EB442D330E9E}" destId="{C7BB1CC2-A0F4-4DBC-83C3-0F3C6ED6B01C}" srcOrd="1" destOrd="0" presId="urn:microsoft.com/office/officeart/2005/8/layout/hierarchy2#15"/>
    <dgm:cxn modelId="{1C6D28B5-1B58-400A-86E3-D2B2799BCC7E}" type="presParOf" srcId="{C7BB1CC2-A0F4-4DBC-83C3-0F3C6ED6B01C}" destId="{5DC6A61E-1C2A-492F-8AED-8BC62142D964}" srcOrd="0" destOrd="0" presId="urn:microsoft.com/office/officeart/2005/8/layout/hierarchy2#15"/>
    <dgm:cxn modelId="{48DA630D-62EF-4DD3-B08A-6399248BEB4B}" type="presParOf" srcId="{5DC6A61E-1C2A-492F-8AED-8BC62142D964}" destId="{18D1154A-14F1-40F6-90FA-B1C793AA65BF}" srcOrd="0" destOrd="0" presId="urn:microsoft.com/office/officeart/2005/8/layout/hierarchy2#15"/>
    <dgm:cxn modelId="{39E2AB78-3F37-4D08-A251-CB58BF38DAF6}" type="presParOf" srcId="{C7BB1CC2-A0F4-4DBC-83C3-0F3C6ED6B01C}" destId="{34CDA122-A31C-4CE6-B904-44D2EE6A2BB6}" srcOrd="1" destOrd="0" presId="urn:microsoft.com/office/officeart/2005/8/layout/hierarchy2#15"/>
    <dgm:cxn modelId="{E9D1C476-73C2-478B-A9AA-E8F725A1EA41}" type="presParOf" srcId="{34CDA122-A31C-4CE6-B904-44D2EE6A2BB6}" destId="{AD99BC00-6FC0-4C89-ABEB-83DD2A8F2D28}" srcOrd="0" destOrd="0" presId="urn:microsoft.com/office/officeart/2005/8/layout/hierarchy2#15"/>
    <dgm:cxn modelId="{2A5B9B85-2C06-483D-84DC-6DD4A9313ECD}" type="presParOf" srcId="{34CDA122-A31C-4CE6-B904-44D2EE6A2BB6}" destId="{EB7093ED-5B7C-4A1A-A699-B9495DD6BFF0}" srcOrd="1" destOrd="0" presId="urn:microsoft.com/office/officeart/2005/8/layout/hierarchy2#15"/>
    <dgm:cxn modelId="{C35DF751-9BFC-4097-82C4-CCA4EC69E09A}" type="presParOf" srcId="{B0CD94B1-13F0-4277-BAC2-9D070AF85B0F}" destId="{C82177D6-CD99-4423-BF0D-805CA7B0AA30}" srcOrd="6" destOrd="0" presId="urn:microsoft.com/office/officeart/2005/8/layout/hierarchy2#15"/>
    <dgm:cxn modelId="{F913932D-774C-4719-BA61-5BFBBFDD85F3}" type="presParOf" srcId="{C82177D6-CD99-4423-BF0D-805CA7B0AA30}" destId="{43C88A29-0DEC-4D4F-8E2D-B0B84ECDAE14}" srcOrd="0" destOrd="0" presId="urn:microsoft.com/office/officeart/2005/8/layout/hierarchy2#15"/>
    <dgm:cxn modelId="{26884E5B-3EEF-434C-A127-F40FDD1B6FFF}" type="presParOf" srcId="{B0CD94B1-13F0-4277-BAC2-9D070AF85B0F}" destId="{06A20352-38AD-4223-AD50-8571B5865C47}" srcOrd="7" destOrd="0" presId="urn:microsoft.com/office/officeart/2005/8/layout/hierarchy2#15"/>
    <dgm:cxn modelId="{76F6CD4F-6EEA-47B2-A203-41FE4A3CB81E}" type="presParOf" srcId="{06A20352-38AD-4223-AD50-8571B5865C47}" destId="{24CF672F-5BC5-4295-A8E9-8A8DC3AD2D43}" srcOrd="0" destOrd="0" presId="urn:microsoft.com/office/officeart/2005/8/layout/hierarchy2#15"/>
    <dgm:cxn modelId="{AB788720-E1FE-4C50-ADD9-65053FB34133}" type="presParOf" srcId="{06A20352-38AD-4223-AD50-8571B5865C47}" destId="{638A0B56-D81B-4538-A5D4-B03C6A327771}" srcOrd="1" destOrd="0" presId="urn:microsoft.com/office/officeart/2005/8/layout/hierarchy2#15"/>
    <dgm:cxn modelId="{8C93F146-46E7-4279-A8AC-8CF8A3D3B656}" type="presParOf" srcId="{638A0B56-D81B-4538-A5D4-B03C6A327771}" destId="{CB52284C-C718-4E3D-9EF2-C2B5354CD409}" srcOrd="0" destOrd="0" presId="urn:microsoft.com/office/officeart/2005/8/layout/hierarchy2#15"/>
    <dgm:cxn modelId="{8638977E-B2C7-457D-B15A-4E7756665265}" type="presParOf" srcId="{CB52284C-C718-4E3D-9EF2-C2B5354CD409}" destId="{BC31C9F0-1D1B-4605-8261-0BC79FC0B195}" srcOrd="0" destOrd="0" presId="urn:microsoft.com/office/officeart/2005/8/layout/hierarchy2#15"/>
    <dgm:cxn modelId="{79FD8683-2F5C-48FD-A2BB-4E2A3450086B}" type="presParOf" srcId="{638A0B56-D81B-4538-A5D4-B03C6A327771}" destId="{26B65B06-AAE1-42CE-9053-C638283C39F9}" srcOrd="1" destOrd="0" presId="urn:microsoft.com/office/officeart/2005/8/layout/hierarchy2#15"/>
    <dgm:cxn modelId="{EE124E80-F2AD-4530-8C2C-83E3B5C7F6F5}" type="presParOf" srcId="{26B65B06-AAE1-42CE-9053-C638283C39F9}" destId="{6C59A7AF-7E69-4305-87DB-80EAD0F34D09}" srcOrd="0" destOrd="0" presId="urn:microsoft.com/office/officeart/2005/8/layout/hierarchy2#15"/>
    <dgm:cxn modelId="{8CFED95C-61AE-4D5B-89DB-11560EFB81C4}" type="presParOf" srcId="{26B65B06-AAE1-42CE-9053-C638283C39F9}" destId="{5AF75A6A-CD8D-455C-B4BD-F5E79830DF10}" srcOrd="1" destOrd="0" presId="urn:microsoft.com/office/officeart/2005/8/layout/hierarchy2#15"/>
  </dgm:cxn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084570" cy="4835525"/>
        <a:chOff x="0" y="0"/>
        <a:chExt cx="6084570" cy="4835525"/>
      </a:xfrm>
    </dsp:grpSpPr>
    <dsp:sp modelId="{99788168-3493-4A97-9987-FB7BFE6A5C60}">
      <dsp:nvSpPr>
        <dsp:cNvPr id="3" name="Rounded Rectangle 2"/>
        <dsp:cNvSpPr/>
      </dsp:nvSpPr>
      <dsp:spPr bwMode="white">
        <a:xfrm>
          <a:off x="51728" y="1895870"/>
          <a:ext cx="988371" cy="938583"/>
        </a:xfrm>
        <a:prstGeom prst="roundRect">
          <a:avLst>
            <a:gd name="adj" fmla="val 10000"/>
          </a:avLst>
        </a:prstGeom>
        <a:solidFill>
          <a:schemeClr val="accent3">
            <a:lumMod val="60000"/>
            <a:lumOff val="40000"/>
          </a:schemeClr>
        </a:solidFill>
      </dsp:spPr>
      <dsp:style>
        <a:lnRef idx="2">
          <a:schemeClr val="lt1"/>
        </a:lnRef>
        <a:fillRef idx="1">
          <a:schemeClr val="accent3"/>
        </a:fillRef>
        <a:effectRef idx="0">
          <a:scrgbClr r="0" g="0" b="0"/>
        </a:effectRef>
        <a:fontRef idx="minor">
          <a:schemeClr val="lt1"/>
        </a:fontRef>
      </dsp:style>
      <dsp:txBody>
        <a:bodyPr lIns="6985" tIns="6985" rIns="6985" bIns="698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100" b="1">
              <a:solidFill>
                <a:sysClr val="windowText" lastClr="000000"/>
              </a:solidFill>
            </a:rPr>
            <a:t>RESEARCH TRAINING YEAR TWO </a:t>
          </a:r>
          <a:endParaRPr lang="en-US" sz="1100" b="1">
            <a:solidFill>
              <a:sysClr val="windowText" lastClr="000000"/>
            </a:solidFill>
          </a:endParaRPr>
        </a:p>
        <a:p>
          <a:pPr lvl="0">
            <a:lnSpc>
              <a:spcPct val="100000"/>
            </a:lnSpc>
            <a:spcBef>
              <a:spcPct val="0"/>
            </a:spcBef>
            <a:spcAft>
              <a:spcPct val="35000"/>
            </a:spcAft>
          </a:pPr>
          <a:r>
            <a:rPr lang="en-US" sz="1100" b="1">
              <a:solidFill>
                <a:sysClr val="windowText" lastClr="000000"/>
              </a:solidFill>
            </a:rPr>
            <a:t>R-Y2</a:t>
          </a:r>
        </a:p>
      </dsp:txBody>
      <dsp:txXfrm>
        <a:off x="51728" y="1895870"/>
        <a:ext cx="988371" cy="938583"/>
      </dsp:txXfrm>
    </dsp:sp>
    <dsp:sp modelId="{B9EA3316-2F41-441E-9595-80984C4039B0}">
      <dsp:nvSpPr>
        <dsp:cNvPr id="4" name="Freeform 3"/>
        <dsp:cNvSpPr/>
      </dsp:nvSpPr>
      <dsp:spPr bwMode="white">
        <a:xfrm>
          <a:off x="465166" y="1438001"/>
          <a:ext cx="2042562" cy="17162"/>
        </a:xfrm>
        <a:custGeom>
          <a:avLst/>
          <a:gdLst/>
          <a:ahLst/>
          <a:cxnLst/>
          <a:pathLst>
            <a:path w="3217" h="27">
              <a:moveTo>
                <a:pt x="905" y="1460"/>
              </a:moveTo>
              <a:lnTo>
                <a:pt x="2311" y="-1433"/>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465166" y="1438001"/>
        <a:ext cx="2042562" cy="17162"/>
      </dsp:txXfrm>
    </dsp:sp>
    <dsp:sp modelId="{40A8A655-F053-494D-AE2F-152F066AF006}">
      <dsp:nvSpPr>
        <dsp:cNvPr id="5" name="Rounded Rectangle 4"/>
        <dsp:cNvSpPr/>
      </dsp:nvSpPr>
      <dsp:spPr bwMode="white">
        <a:xfrm>
          <a:off x="1932795" y="303337"/>
          <a:ext cx="1685274" cy="449331"/>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16 RESEARCH TEACHING SESSIONS</a:t>
          </a:r>
        </a:p>
      </dsp:txBody>
      <dsp:txXfrm>
        <a:off x="1932795" y="303337"/>
        <a:ext cx="1685274" cy="449331"/>
      </dsp:txXfrm>
    </dsp:sp>
    <dsp:sp modelId="{CDEB9410-0C84-4D00-B5D9-6C4531696477}">
      <dsp:nvSpPr>
        <dsp:cNvPr id="6" name="Freeform 5"/>
        <dsp:cNvSpPr/>
      </dsp:nvSpPr>
      <dsp:spPr bwMode="white">
        <a:xfrm>
          <a:off x="3586822" y="410156"/>
          <a:ext cx="413326" cy="17162"/>
        </a:xfrm>
        <a:custGeom>
          <a:avLst/>
          <a:gdLst/>
          <a:ahLst/>
          <a:cxnLst/>
          <a:pathLst>
            <a:path w="651" h="27">
              <a:moveTo>
                <a:pt x="49" y="186"/>
              </a:moveTo>
              <a:lnTo>
                <a:pt x="602" y="-159"/>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586822" y="410156"/>
        <a:ext cx="413326" cy="17162"/>
      </dsp:txXfrm>
    </dsp:sp>
    <dsp:sp modelId="{A2F83B6F-0766-4995-A6B9-56A104DBC5C0}">
      <dsp:nvSpPr>
        <dsp:cNvPr id="7" name="Rounded Rectangle 6"/>
        <dsp:cNvSpPr/>
      </dsp:nvSpPr>
      <dsp:spPr bwMode="white">
        <a:xfrm>
          <a:off x="3968900" y="78953"/>
          <a:ext cx="1399072" cy="461037"/>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ANNUAL RESEARCH PAPER </a:t>
          </a:r>
        </a:p>
      </dsp:txBody>
      <dsp:txXfrm>
        <a:off x="3968900" y="78953"/>
        <a:ext cx="1399072" cy="461037"/>
      </dsp:txXfrm>
    </dsp:sp>
    <dsp:sp modelId="{14A0CCF9-9267-4F44-955A-31A36FD7955A}">
      <dsp:nvSpPr>
        <dsp:cNvPr id="8" name="Freeform 7"/>
        <dsp:cNvSpPr/>
      </dsp:nvSpPr>
      <dsp:spPr bwMode="white">
        <a:xfrm>
          <a:off x="3528646" y="719818"/>
          <a:ext cx="538510" cy="17162"/>
        </a:xfrm>
        <a:custGeom>
          <a:avLst/>
          <a:gdLst/>
          <a:ahLst/>
          <a:cxnLst/>
          <a:pathLst>
            <a:path w="848" h="27">
              <a:moveTo>
                <a:pt x="141" y="-302"/>
              </a:moveTo>
              <a:lnTo>
                <a:pt x="707" y="329"/>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528646" y="719818"/>
        <a:ext cx="538510" cy="17162"/>
      </dsp:txXfrm>
    </dsp:sp>
    <dsp:sp modelId="{54616790-BDE1-4FCC-BB7B-950C36338B07}">
      <dsp:nvSpPr>
        <dsp:cNvPr id="9" name="Rounded Rectangle 8"/>
        <dsp:cNvSpPr/>
      </dsp:nvSpPr>
      <dsp:spPr bwMode="white">
        <a:xfrm>
          <a:off x="3977733" y="698277"/>
          <a:ext cx="1558074" cy="461037"/>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INDIVIDUAL  &amp; GROUP ASSIGNMENTS</a:t>
          </a:r>
        </a:p>
      </dsp:txBody>
      <dsp:txXfrm>
        <a:off x="3977733" y="698277"/>
        <a:ext cx="1558074" cy="461037"/>
      </dsp:txXfrm>
    </dsp:sp>
    <dsp:sp modelId="{CEBD505D-F16A-4442-B2DA-AF707293A9FD}">
      <dsp:nvSpPr>
        <dsp:cNvPr id="10" name="Freeform 9"/>
        <dsp:cNvSpPr/>
      </dsp:nvSpPr>
      <dsp:spPr bwMode="white">
        <a:xfrm>
          <a:off x="665823" y="1667503"/>
          <a:ext cx="1642935" cy="17162"/>
        </a:xfrm>
        <a:custGeom>
          <a:avLst/>
          <a:gdLst/>
          <a:ahLst/>
          <a:cxnLst/>
          <a:pathLst>
            <a:path w="2587" h="27">
              <a:moveTo>
                <a:pt x="589" y="1099"/>
              </a:moveTo>
              <a:lnTo>
                <a:pt x="1998" y="-1072"/>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665823" y="1667503"/>
        <a:ext cx="1642935" cy="17162"/>
      </dsp:txXfrm>
    </dsp:sp>
    <dsp:sp modelId="{BF867801-A427-48F8-B523-EF8B02ED2C8E}">
      <dsp:nvSpPr>
        <dsp:cNvPr id="11" name="Rounded Rectangle 10"/>
        <dsp:cNvSpPr/>
      </dsp:nvSpPr>
      <dsp:spPr bwMode="white">
        <a:xfrm>
          <a:off x="1934483" y="722440"/>
          <a:ext cx="1680922" cy="529132"/>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PARTICIPATION OF ATLEAST 6 JOURNAL CLUB SESSIONS</a:t>
          </a:r>
        </a:p>
      </dsp:txBody>
      <dsp:txXfrm>
        <a:off x="1934483" y="722440"/>
        <a:ext cx="1680922" cy="529132"/>
      </dsp:txXfrm>
    </dsp:sp>
    <dsp:sp modelId="{517D1046-D3E7-4043-879A-B5C502FE78C7}">
      <dsp:nvSpPr>
        <dsp:cNvPr id="12" name="Freeform 11"/>
        <dsp:cNvSpPr/>
      </dsp:nvSpPr>
      <dsp:spPr bwMode="white">
        <a:xfrm>
          <a:off x="3466362" y="1257027"/>
          <a:ext cx="669828" cy="17162"/>
        </a:xfrm>
        <a:custGeom>
          <a:avLst/>
          <a:gdLst/>
          <a:ahLst/>
          <a:cxnLst/>
          <a:pathLst>
            <a:path w="1055" h="27">
              <a:moveTo>
                <a:pt x="235" y="-425"/>
              </a:moveTo>
              <a:lnTo>
                <a:pt x="820" y="452"/>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466362" y="1257027"/>
        <a:ext cx="669828" cy="17162"/>
      </dsp:txXfrm>
    </dsp:sp>
    <dsp:sp modelId="{B42023BC-8779-49CE-A04C-FD67724606BF}">
      <dsp:nvSpPr>
        <dsp:cNvPr id="13" name="Rounded Rectangle 12"/>
        <dsp:cNvSpPr/>
      </dsp:nvSpPr>
      <dsp:spPr bwMode="white">
        <a:xfrm>
          <a:off x="3987148" y="1313692"/>
          <a:ext cx="1437264" cy="461037"/>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QUANTITATIVE ASSESSMENT IN R1</a:t>
          </a:r>
        </a:p>
      </dsp:txBody>
      <dsp:txXfrm>
        <a:off x="3987148" y="1313692"/>
        <a:ext cx="1437264" cy="461037"/>
      </dsp:txXfrm>
    </dsp:sp>
    <dsp:sp modelId="{82D87178-68E7-46DC-9233-D776A4C2FD72}">
      <dsp:nvSpPr>
        <dsp:cNvPr id="14" name="Freeform 13"/>
        <dsp:cNvSpPr/>
      </dsp:nvSpPr>
      <dsp:spPr bwMode="white">
        <a:xfrm>
          <a:off x="897163" y="1969012"/>
          <a:ext cx="1193827" cy="17162"/>
        </a:xfrm>
        <a:custGeom>
          <a:avLst/>
          <a:gdLst/>
          <a:ahLst/>
          <a:cxnLst/>
          <a:pathLst>
            <a:path w="1880" h="27">
              <a:moveTo>
                <a:pt x="225" y="624"/>
              </a:moveTo>
              <a:lnTo>
                <a:pt x="1655" y="-597"/>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897163" y="1969012"/>
        <a:ext cx="1193827" cy="17162"/>
      </dsp:txXfrm>
    </dsp:sp>
    <dsp:sp modelId="{E19D0E99-866D-44B6-AA35-06C83B7F1BAA}">
      <dsp:nvSpPr>
        <dsp:cNvPr id="15" name="Rounded Rectangle 14"/>
        <dsp:cNvSpPr/>
      </dsp:nvSpPr>
      <dsp:spPr bwMode="white">
        <a:xfrm>
          <a:off x="1948056" y="1289760"/>
          <a:ext cx="1680304" cy="600528"/>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TWO PRESENTATION IN JOURNAL CLUB SESSION </a:t>
          </a:r>
        </a:p>
      </dsp:txBody>
      <dsp:txXfrm>
        <a:off x="1948056" y="1289760"/>
        <a:ext cx="1680304" cy="600528"/>
      </dsp:txXfrm>
    </dsp:sp>
    <dsp:sp modelId="{5DC6A61E-1C2A-492F-8AED-8BC62142D964}">
      <dsp:nvSpPr>
        <dsp:cNvPr id="16" name="Freeform 15"/>
        <dsp:cNvSpPr/>
      </dsp:nvSpPr>
      <dsp:spPr bwMode="white">
        <a:xfrm>
          <a:off x="3472884" y="1867869"/>
          <a:ext cx="683146" cy="17162"/>
        </a:xfrm>
        <a:custGeom>
          <a:avLst/>
          <a:gdLst/>
          <a:ahLst/>
          <a:cxnLst/>
          <a:pathLst>
            <a:path w="1076" h="27">
              <a:moveTo>
                <a:pt x="245" y="-438"/>
              </a:moveTo>
              <a:lnTo>
                <a:pt x="831" y="465"/>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472884" y="1867869"/>
        <a:ext cx="683146" cy="17162"/>
      </dsp:txXfrm>
    </dsp:sp>
    <dsp:sp modelId="{AD99BC00-6FC0-4C89-ABEB-83DD2A8F2D28}">
      <dsp:nvSpPr>
        <dsp:cNvPr id="17" name="Rounded Rectangle 16"/>
        <dsp:cNvSpPr/>
      </dsp:nvSpPr>
      <dsp:spPr bwMode="white">
        <a:xfrm>
          <a:off x="4000555" y="1952159"/>
          <a:ext cx="1404779" cy="421434"/>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ASSESSMENT BY SUPERVISOR</a:t>
          </a:r>
        </a:p>
      </dsp:txBody>
      <dsp:txXfrm>
        <a:off x="4000555" y="1952159"/>
        <a:ext cx="1404779" cy="421434"/>
      </dsp:txXfrm>
    </dsp:sp>
    <dsp:sp modelId="{C82177D6-CD99-4423-BF0D-805CA7B0AA30}">
      <dsp:nvSpPr>
        <dsp:cNvPr id="18" name="Freeform 17"/>
        <dsp:cNvSpPr/>
      </dsp:nvSpPr>
      <dsp:spPr bwMode="white">
        <a:xfrm>
          <a:off x="1039225" y="2384358"/>
          <a:ext cx="884043" cy="17162"/>
        </a:xfrm>
        <a:custGeom>
          <a:avLst/>
          <a:gdLst/>
          <a:ahLst/>
          <a:cxnLst/>
          <a:pathLst>
            <a:path w="1392" h="27">
              <a:moveTo>
                <a:pt x="1" y="-30"/>
              </a:moveTo>
              <a:lnTo>
                <a:pt x="1391" y="57"/>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1039225" y="2384358"/>
        <a:ext cx="884043" cy="17162"/>
      </dsp:txXfrm>
    </dsp:sp>
    <dsp:sp modelId="{24CF672F-5BC5-4295-A8E9-8A8DC3AD2D43}">
      <dsp:nvSpPr>
        <dsp:cNvPr id="19" name="Rounded Rectangle 18"/>
        <dsp:cNvSpPr/>
      </dsp:nvSpPr>
      <dsp:spPr bwMode="white">
        <a:xfrm>
          <a:off x="1922394" y="1976525"/>
          <a:ext cx="1783641" cy="888381"/>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PRESENTATION OF ARTICLE/CLINICAL AUDIT  TO INSTITUTIONAL RESEARCH ETHICS COMMITTEE (IREF) OF RMU</a:t>
          </a:r>
        </a:p>
      </dsp:txBody>
      <dsp:txXfrm>
        <a:off x="1922394" y="1976525"/>
        <a:ext cx="1783641" cy="888381"/>
      </dsp:txXfrm>
    </dsp:sp>
    <dsp:sp modelId="{CB52284C-C718-4E3D-9EF2-C2B5354CD409}">
      <dsp:nvSpPr>
        <dsp:cNvPr id="20" name="Freeform 19"/>
        <dsp:cNvSpPr/>
      </dsp:nvSpPr>
      <dsp:spPr bwMode="white">
        <a:xfrm>
          <a:off x="3594014" y="2627559"/>
          <a:ext cx="526297" cy="17162"/>
        </a:xfrm>
        <a:custGeom>
          <a:avLst/>
          <a:gdLst/>
          <a:ahLst/>
          <a:cxnLst/>
          <a:pathLst>
            <a:path w="829" h="27">
              <a:moveTo>
                <a:pt x="176" y="-326"/>
              </a:moveTo>
              <a:lnTo>
                <a:pt x="652" y="353"/>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594014" y="2627559"/>
        <a:ext cx="526297" cy="17162"/>
      </dsp:txXfrm>
    </dsp:sp>
    <dsp:sp modelId="{6C59A7AF-7E69-4305-87DB-80EAD0F34D09}">
      <dsp:nvSpPr>
        <dsp:cNvPr id="21" name="Rounded Rectangle 20"/>
        <dsp:cNvSpPr/>
      </dsp:nvSpPr>
      <dsp:spPr bwMode="white">
        <a:xfrm>
          <a:off x="4008291" y="2656393"/>
          <a:ext cx="1452404" cy="390341"/>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ASSESSMENT BY IREF FOR APPRAISAL</a:t>
          </a:r>
        </a:p>
      </dsp:txBody>
      <dsp:txXfrm>
        <a:off x="4008291" y="2656393"/>
        <a:ext cx="1452404" cy="390341"/>
      </dsp:txXfrm>
    </dsp:sp>
    <dsp:sp modelId="{67B8DC1A-E6F4-4804-9B53-68823027BCEB}">
      <dsp:nvSpPr>
        <dsp:cNvPr id="22" name="Freeform 21"/>
        <dsp:cNvSpPr/>
      </dsp:nvSpPr>
      <dsp:spPr bwMode="white">
        <a:xfrm>
          <a:off x="837289" y="2828802"/>
          <a:ext cx="1302327" cy="17162"/>
        </a:xfrm>
        <a:custGeom>
          <a:avLst/>
          <a:gdLst/>
          <a:ahLst/>
          <a:cxnLst/>
          <a:pathLst>
            <a:path w="2051" h="27">
              <a:moveTo>
                <a:pt x="319" y="-730"/>
              </a:moveTo>
              <a:lnTo>
                <a:pt x="1732" y="757"/>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837289" y="2828802"/>
        <a:ext cx="1302327" cy="17162"/>
      </dsp:txXfrm>
    </dsp:sp>
    <dsp:sp modelId="{01A17285-BD9E-4F9F-8047-2CFA9A2AF012}">
      <dsp:nvSpPr>
        <dsp:cNvPr id="23" name="Rounded Rectangle 22"/>
        <dsp:cNvSpPr/>
      </dsp:nvSpPr>
      <dsp:spPr bwMode="white">
        <a:xfrm>
          <a:off x="1936806" y="2920894"/>
          <a:ext cx="1739981" cy="777419"/>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PROVIDING ASSURANCE OF FEASIBILITY &amp; AVAILIBILITY OF RESOURCES FOR RESEARCH PROJECTS</a:t>
          </a:r>
        </a:p>
      </dsp:txBody>
      <dsp:txXfrm>
        <a:off x="1936806" y="2920894"/>
        <a:ext cx="1739981" cy="777419"/>
      </dsp:txXfrm>
    </dsp:sp>
    <dsp:sp modelId="{F8F75332-94DC-4076-A598-5C71C159C40C}">
      <dsp:nvSpPr>
        <dsp:cNvPr id="24" name="Freeform 23"/>
        <dsp:cNvSpPr/>
      </dsp:nvSpPr>
      <dsp:spPr bwMode="white">
        <a:xfrm>
          <a:off x="3656922" y="3384042"/>
          <a:ext cx="366809" cy="17162"/>
        </a:xfrm>
        <a:custGeom>
          <a:avLst/>
          <a:gdLst/>
          <a:ahLst/>
          <a:cxnLst/>
          <a:pathLst>
            <a:path w="578" h="27">
              <a:moveTo>
                <a:pt x="31" y="-117"/>
              </a:moveTo>
              <a:lnTo>
                <a:pt x="546" y="144"/>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656922" y="3384042"/>
        <a:ext cx="366809" cy="17162"/>
      </dsp:txXfrm>
    </dsp:sp>
    <dsp:sp modelId="{F65269A6-4D38-4638-8B1A-711F05C98891}">
      <dsp:nvSpPr>
        <dsp:cNvPr id="25" name="Rounded Rectangle 24"/>
        <dsp:cNvSpPr/>
      </dsp:nvSpPr>
      <dsp:spPr bwMode="white">
        <a:xfrm>
          <a:off x="4003865" y="3297091"/>
          <a:ext cx="1501874" cy="357101"/>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QUALITATIVE</a:t>
          </a:r>
          <a:r>
            <a:rPr lang="en-US" sz="1000" b="1" baseline="0">
              <a:solidFill>
                <a:sysClr val="windowText" lastClr="000000"/>
              </a:solidFill>
            </a:rPr>
            <a:t> ASSESSMENT </a:t>
          </a:r>
          <a:endParaRPr lang="en-US" sz="1000" b="1">
            <a:solidFill>
              <a:sysClr val="windowText" lastClr="000000"/>
            </a:solidFill>
          </a:endParaRPr>
        </a:p>
      </dsp:txBody>
      <dsp:txXfrm>
        <a:off x="4003865" y="3297091"/>
        <a:ext cx="1501874" cy="357101"/>
      </dsp:txXfrm>
    </dsp:sp>
    <dsp:sp modelId="{4D348B10-FD74-4BC5-9575-892F482C7E67}">
      <dsp:nvSpPr>
        <dsp:cNvPr id="26" name="Freeform 25"/>
        <dsp:cNvSpPr/>
      </dsp:nvSpPr>
      <dsp:spPr bwMode="white">
        <a:xfrm>
          <a:off x="496432" y="3246478"/>
          <a:ext cx="2000289" cy="17162"/>
        </a:xfrm>
        <a:custGeom>
          <a:avLst/>
          <a:gdLst/>
          <a:ahLst/>
          <a:cxnLst/>
          <a:pathLst>
            <a:path w="3150" h="27">
              <a:moveTo>
                <a:pt x="856" y="-1388"/>
              </a:moveTo>
              <a:lnTo>
                <a:pt x="2294" y="1415"/>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496432" y="3246478"/>
        <a:ext cx="2000289" cy="17162"/>
      </dsp:txXfrm>
    </dsp:sp>
    <dsp:sp modelId="{85EB921B-7B4A-49E5-977C-E70A95B777C0}">
      <dsp:nvSpPr>
        <dsp:cNvPr id="27" name="Rounded Rectangle 26"/>
        <dsp:cNvSpPr/>
      </dsp:nvSpPr>
      <dsp:spPr bwMode="white">
        <a:xfrm>
          <a:off x="1953053" y="3776404"/>
          <a:ext cx="1753544" cy="737106"/>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SUBMISSION OF ARTICLE/CLINICAL AUDIT TO RJ RMU/HOD </a:t>
          </a:r>
        </a:p>
      </dsp:txBody>
      <dsp:txXfrm>
        <a:off x="1953053" y="3776404"/>
        <a:ext cx="1753544" cy="737106"/>
      </dsp:txXfrm>
    </dsp:sp>
    <dsp:sp modelId="{A8AE3BEB-6CFD-439C-B626-A94B29088A59}">
      <dsp:nvSpPr>
        <dsp:cNvPr id="28" name="Freeform 27"/>
        <dsp:cNvSpPr/>
      </dsp:nvSpPr>
      <dsp:spPr bwMode="white">
        <a:xfrm>
          <a:off x="3706496" y="4141919"/>
          <a:ext cx="301160" cy="17162"/>
        </a:xfrm>
        <a:custGeom>
          <a:avLst/>
          <a:gdLst/>
          <a:ahLst/>
          <a:cxnLst/>
          <a:pathLst>
            <a:path w="474" h="27">
              <a:moveTo>
                <a:pt x="0" y="5"/>
              </a:moveTo>
              <a:lnTo>
                <a:pt x="474" y="22"/>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706496" y="4141919"/>
        <a:ext cx="301160" cy="17162"/>
      </dsp:txXfrm>
    </dsp:sp>
    <dsp:sp modelId="{F7A75DD5-315A-448F-B5A1-0E86B1238A1C}">
      <dsp:nvSpPr>
        <dsp:cNvPr id="29" name="Rounded Rectangle 28"/>
        <dsp:cNvSpPr/>
      </dsp:nvSpPr>
      <dsp:spPr bwMode="white">
        <a:xfrm>
          <a:off x="4007553" y="3960583"/>
          <a:ext cx="1475880" cy="390922"/>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ASSESSMENT BYBASR/CPSP</a:t>
          </a:r>
        </a:p>
      </dsp:txBody>
      <dsp:txXfrm>
        <a:off x="4007553" y="3960583"/>
        <a:ext cx="1475880" cy="3909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084570" cy="5137785"/>
        <a:chOff x="0" y="0"/>
        <a:chExt cx="6084570" cy="5137785"/>
      </a:xfrm>
    </dsp:grpSpPr>
    <dsp:sp modelId="{99788168-3493-4A97-9987-FB7BFE6A5C60}">
      <dsp:nvSpPr>
        <dsp:cNvPr id="3" name="Rounded Rectangle 2"/>
        <dsp:cNvSpPr/>
      </dsp:nvSpPr>
      <dsp:spPr bwMode="white">
        <a:xfrm>
          <a:off x="0" y="2014377"/>
          <a:ext cx="1050152" cy="997253"/>
        </a:xfrm>
        <a:prstGeom prst="roundRect">
          <a:avLst>
            <a:gd name="adj" fmla="val 10000"/>
          </a:avLst>
        </a:prstGeom>
        <a:solidFill>
          <a:schemeClr val="accent3">
            <a:lumMod val="60000"/>
            <a:lumOff val="40000"/>
          </a:schemeClr>
        </a:solidFill>
      </dsp:spPr>
      <dsp:style>
        <a:lnRef idx="2">
          <a:schemeClr val="lt1"/>
        </a:lnRef>
        <a:fillRef idx="1">
          <a:schemeClr val="accent3"/>
        </a:fillRef>
        <a:effectRef idx="0">
          <a:scrgbClr r="0" g="0" b="0"/>
        </a:effectRef>
        <a:fontRef idx="minor">
          <a:schemeClr val="lt1"/>
        </a:fontRef>
      </dsp:style>
      <dsp:txBody>
        <a:bodyPr lIns="6985" tIns="6985" rIns="6985" bIns="698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100" b="1">
              <a:solidFill>
                <a:sysClr val="windowText" lastClr="000000"/>
              </a:solidFill>
            </a:rPr>
            <a:t>RESEARCH TRAINING YEAR TWO </a:t>
          </a:r>
          <a:endParaRPr lang="en-US" sz="1100" b="1">
            <a:solidFill>
              <a:sysClr val="windowText" lastClr="000000"/>
            </a:solidFill>
          </a:endParaRPr>
        </a:p>
        <a:p>
          <a:pPr lvl="0">
            <a:lnSpc>
              <a:spcPct val="100000"/>
            </a:lnSpc>
            <a:spcBef>
              <a:spcPct val="0"/>
            </a:spcBef>
            <a:spcAft>
              <a:spcPct val="35000"/>
            </a:spcAft>
          </a:pPr>
          <a:r>
            <a:rPr lang="en-US" sz="1100" b="1">
              <a:solidFill>
                <a:sysClr val="windowText" lastClr="000000"/>
              </a:solidFill>
            </a:rPr>
            <a:t>R-Y3</a:t>
          </a:r>
        </a:p>
      </dsp:txBody>
      <dsp:txXfrm>
        <a:off x="0" y="2014377"/>
        <a:ext cx="1050152" cy="997253"/>
      </dsp:txXfrm>
    </dsp:sp>
    <dsp:sp modelId="{B9EA3316-2F41-441E-9595-80984C4039B0}">
      <dsp:nvSpPr>
        <dsp:cNvPr id="4" name="Freeform 3"/>
        <dsp:cNvSpPr/>
      </dsp:nvSpPr>
      <dsp:spPr bwMode="white">
        <a:xfrm>
          <a:off x="399474" y="1528424"/>
          <a:ext cx="2114647" cy="17162"/>
        </a:xfrm>
        <a:custGeom>
          <a:avLst/>
          <a:gdLst/>
          <a:ahLst/>
          <a:cxnLst/>
          <a:pathLst>
            <a:path w="3330" h="27">
              <a:moveTo>
                <a:pt x="1025" y="1551"/>
              </a:moveTo>
              <a:lnTo>
                <a:pt x="2305" y="-1523"/>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99474" y="1528424"/>
        <a:ext cx="2114647" cy="17162"/>
      </dsp:txXfrm>
    </dsp:sp>
    <dsp:sp modelId="{40A8A655-F053-494D-AE2F-152F066AF006}">
      <dsp:nvSpPr>
        <dsp:cNvPr id="5" name="Rounded Rectangle 4"/>
        <dsp:cNvSpPr/>
      </dsp:nvSpPr>
      <dsp:spPr bwMode="white">
        <a:xfrm>
          <a:off x="1863443" y="322298"/>
          <a:ext cx="1790618" cy="477418"/>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16 RESEARCH TEACHING SESSIONS</a:t>
          </a:r>
        </a:p>
      </dsp:txBody>
      <dsp:txXfrm>
        <a:off x="1863443" y="322298"/>
        <a:ext cx="1790618" cy="477418"/>
      </dsp:txXfrm>
    </dsp:sp>
    <dsp:sp modelId="{CDEB9410-0C84-4D00-B5D9-6C4531696477}">
      <dsp:nvSpPr>
        <dsp:cNvPr id="6" name="Freeform 5"/>
        <dsp:cNvSpPr/>
      </dsp:nvSpPr>
      <dsp:spPr bwMode="white">
        <a:xfrm>
          <a:off x="3620860" y="436330"/>
          <a:ext cx="439162" cy="17162"/>
        </a:xfrm>
        <a:custGeom>
          <a:avLst/>
          <a:gdLst/>
          <a:ahLst/>
          <a:cxnLst/>
          <a:pathLst>
            <a:path w="692" h="27">
              <a:moveTo>
                <a:pt x="52" y="196"/>
              </a:moveTo>
              <a:lnTo>
                <a:pt x="639" y="-169"/>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620860" y="436330"/>
        <a:ext cx="439162" cy="17162"/>
      </dsp:txXfrm>
    </dsp:sp>
    <dsp:sp modelId="{A2F83B6F-0766-4995-A6B9-56A104DBC5C0}">
      <dsp:nvSpPr>
        <dsp:cNvPr id="7" name="Rounded Rectangle 6"/>
        <dsp:cNvSpPr/>
      </dsp:nvSpPr>
      <dsp:spPr bwMode="white">
        <a:xfrm>
          <a:off x="4026821" y="83888"/>
          <a:ext cx="1486525" cy="489855"/>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ANNUAL RESEARCH PAPER </a:t>
          </a:r>
        </a:p>
      </dsp:txBody>
      <dsp:txXfrm>
        <a:off x="4026821" y="83888"/>
        <a:ext cx="1486525" cy="489855"/>
      </dsp:txXfrm>
    </dsp:sp>
    <dsp:sp modelId="{14A0CCF9-9267-4F44-955A-31A36FD7955A}">
      <dsp:nvSpPr>
        <dsp:cNvPr id="8" name="Freeform 7"/>
        <dsp:cNvSpPr/>
      </dsp:nvSpPr>
      <dsp:spPr bwMode="white">
        <a:xfrm>
          <a:off x="3559048" y="765349"/>
          <a:ext cx="572172" cy="17162"/>
        </a:xfrm>
        <a:custGeom>
          <a:avLst/>
          <a:gdLst/>
          <a:ahLst/>
          <a:cxnLst/>
          <a:pathLst>
            <a:path w="901" h="27">
              <a:moveTo>
                <a:pt x="150" y="-322"/>
              </a:moveTo>
              <a:lnTo>
                <a:pt x="751" y="349"/>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559048" y="765349"/>
        <a:ext cx="572172" cy="17162"/>
      </dsp:txXfrm>
    </dsp:sp>
    <dsp:sp modelId="{54616790-BDE1-4FCC-BB7B-950C36338B07}">
      <dsp:nvSpPr>
        <dsp:cNvPr id="9" name="Rounded Rectangle 8"/>
        <dsp:cNvSpPr/>
      </dsp:nvSpPr>
      <dsp:spPr bwMode="white">
        <a:xfrm>
          <a:off x="4036207" y="741925"/>
          <a:ext cx="1655466" cy="489855"/>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INDIVIDUAL  &amp; GROUP ASSIGNMENTS</a:t>
          </a:r>
        </a:p>
      </dsp:txBody>
      <dsp:txXfrm>
        <a:off x="4036207" y="741925"/>
        <a:ext cx="1655466" cy="489855"/>
      </dsp:txXfrm>
    </dsp:sp>
    <dsp:sp modelId="{CEBD505D-F16A-4442-B2DA-AF707293A9FD}">
      <dsp:nvSpPr>
        <dsp:cNvPr id="10" name="Freeform 9"/>
        <dsp:cNvSpPr/>
      </dsp:nvSpPr>
      <dsp:spPr bwMode="white">
        <a:xfrm>
          <a:off x="619759" y="1772272"/>
          <a:ext cx="1675870" cy="17162"/>
        </a:xfrm>
        <a:custGeom>
          <a:avLst/>
          <a:gdLst/>
          <a:ahLst/>
          <a:cxnLst/>
          <a:pathLst>
            <a:path w="2639" h="27">
              <a:moveTo>
                <a:pt x="678" y="1167"/>
              </a:moveTo>
              <a:lnTo>
                <a:pt x="1961" y="-1139"/>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619759" y="1772272"/>
        <a:ext cx="1675870" cy="17162"/>
      </dsp:txXfrm>
    </dsp:sp>
    <dsp:sp modelId="{BF867801-A427-48F8-B523-EF8B02ED2C8E}">
      <dsp:nvSpPr>
        <dsp:cNvPr id="11" name="Rounded Rectangle 10"/>
        <dsp:cNvSpPr/>
      </dsp:nvSpPr>
      <dsp:spPr bwMode="white">
        <a:xfrm>
          <a:off x="1865236" y="767599"/>
          <a:ext cx="1785993" cy="562207"/>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TWO PRESENTATIONS IN JOURNAL CLUB SESSIONS</a:t>
          </a:r>
        </a:p>
      </dsp:txBody>
      <dsp:txXfrm>
        <a:off x="1865236" y="767599"/>
        <a:ext cx="1785993" cy="562207"/>
      </dsp:txXfrm>
    </dsp:sp>
    <dsp:sp modelId="{517D1046-D3E7-4043-879A-B5C502FE78C7}">
      <dsp:nvSpPr>
        <dsp:cNvPr id="12" name="Freeform 11"/>
        <dsp:cNvSpPr/>
      </dsp:nvSpPr>
      <dsp:spPr bwMode="white">
        <a:xfrm>
          <a:off x="3492870" y="1336138"/>
          <a:ext cx="711698" cy="17162"/>
        </a:xfrm>
        <a:custGeom>
          <a:avLst/>
          <a:gdLst/>
          <a:ahLst/>
          <a:cxnLst/>
          <a:pathLst>
            <a:path w="1121" h="27">
              <a:moveTo>
                <a:pt x="249" y="-453"/>
              </a:moveTo>
              <a:lnTo>
                <a:pt x="871" y="480"/>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492870" y="1336138"/>
        <a:ext cx="711698" cy="17162"/>
      </dsp:txXfrm>
    </dsp:sp>
    <dsp:sp modelId="{B42023BC-8779-49CE-A04C-FD67724606BF}">
      <dsp:nvSpPr>
        <dsp:cNvPr id="13" name="Rounded Rectangle 12"/>
        <dsp:cNvSpPr/>
      </dsp:nvSpPr>
      <dsp:spPr bwMode="white">
        <a:xfrm>
          <a:off x="4046209" y="1395809"/>
          <a:ext cx="1527105" cy="489855"/>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QUANTITATIVE ASSESSMENT IN R1</a:t>
          </a:r>
        </a:p>
      </dsp:txBody>
      <dsp:txXfrm>
        <a:off x="4046209" y="1395809"/>
        <a:ext cx="1527105" cy="489855"/>
      </dsp:txXfrm>
    </dsp:sp>
    <dsp:sp modelId="{82D87178-68E7-46DC-9233-D776A4C2FD72}">
      <dsp:nvSpPr>
        <dsp:cNvPr id="14" name="Freeform 13"/>
        <dsp:cNvSpPr/>
      </dsp:nvSpPr>
      <dsp:spPr bwMode="white">
        <a:xfrm>
          <a:off x="880443" y="2092628"/>
          <a:ext cx="1168922" cy="17162"/>
        </a:xfrm>
        <a:custGeom>
          <a:avLst/>
          <a:gdLst/>
          <a:ahLst/>
          <a:cxnLst/>
          <a:pathLst>
            <a:path w="1841" h="27">
              <a:moveTo>
                <a:pt x="267" y="662"/>
              </a:moveTo>
              <a:lnTo>
                <a:pt x="1574" y="-635"/>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880443" y="2092628"/>
        <a:ext cx="1168922" cy="17162"/>
      </dsp:txXfrm>
    </dsp:sp>
    <dsp:sp modelId="{E19D0E99-866D-44B6-AA35-06C83B7F1BAA}">
      <dsp:nvSpPr>
        <dsp:cNvPr id="15" name="Rounded Rectangle 14"/>
        <dsp:cNvSpPr/>
      </dsp:nvSpPr>
      <dsp:spPr bwMode="white">
        <a:xfrm>
          <a:off x="1879657" y="1370380"/>
          <a:ext cx="1785337" cy="638066"/>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FORMULATION OF RESEARCH PROPOSAL/S </a:t>
          </a:r>
        </a:p>
      </dsp:txBody>
      <dsp:txXfrm>
        <a:off x="1879657" y="1370380"/>
        <a:ext cx="1785337" cy="638066"/>
      </dsp:txXfrm>
    </dsp:sp>
    <dsp:sp modelId="{5DC6A61E-1C2A-492F-8AED-8BC62142D964}">
      <dsp:nvSpPr>
        <dsp:cNvPr id="16" name="Freeform 15"/>
        <dsp:cNvSpPr/>
      </dsp:nvSpPr>
      <dsp:spPr bwMode="white">
        <a:xfrm>
          <a:off x="3499800" y="1985163"/>
          <a:ext cx="725848" cy="17162"/>
        </a:xfrm>
        <a:custGeom>
          <a:avLst/>
          <a:gdLst/>
          <a:ahLst/>
          <a:cxnLst/>
          <a:pathLst>
            <a:path w="1143" h="27">
              <a:moveTo>
                <a:pt x="260" y="-466"/>
              </a:moveTo>
              <a:lnTo>
                <a:pt x="883" y="493"/>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499800" y="1985163"/>
        <a:ext cx="725848" cy="17162"/>
      </dsp:txXfrm>
    </dsp:sp>
    <dsp:sp modelId="{AD99BC00-6FC0-4C89-ABEB-83DD2A8F2D28}">
      <dsp:nvSpPr>
        <dsp:cNvPr id="17" name="Rounded Rectangle 16"/>
        <dsp:cNvSpPr/>
      </dsp:nvSpPr>
      <dsp:spPr bwMode="white">
        <a:xfrm>
          <a:off x="4060454" y="2074185"/>
          <a:ext cx="1492589" cy="447777"/>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ASSESSMENT BY SUPERVISOR</a:t>
          </a:r>
        </a:p>
      </dsp:txBody>
      <dsp:txXfrm>
        <a:off x="4060454" y="2074185"/>
        <a:ext cx="1492589" cy="447777"/>
      </dsp:txXfrm>
    </dsp:sp>
    <dsp:sp modelId="{C82177D6-CD99-4423-BF0D-805CA7B0AA30}">
      <dsp:nvSpPr>
        <dsp:cNvPr id="18" name="Freeform 17"/>
        <dsp:cNvSpPr/>
      </dsp:nvSpPr>
      <dsp:spPr bwMode="white">
        <a:xfrm>
          <a:off x="1049068" y="2533936"/>
          <a:ext cx="804408" cy="17162"/>
        </a:xfrm>
        <a:custGeom>
          <a:avLst/>
          <a:gdLst/>
          <a:ahLst/>
          <a:cxnLst/>
          <a:pathLst>
            <a:path w="1267" h="27">
              <a:moveTo>
                <a:pt x="2" y="-33"/>
              </a:moveTo>
              <a:lnTo>
                <a:pt x="1265" y="60"/>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1049068" y="2533936"/>
        <a:ext cx="804408" cy="17162"/>
      </dsp:txXfrm>
    </dsp:sp>
    <dsp:sp modelId="{24CF672F-5BC5-4295-A8E9-8A8DC3AD2D43}">
      <dsp:nvSpPr>
        <dsp:cNvPr id="19" name="Rounded Rectangle 18"/>
        <dsp:cNvSpPr/>
      </dsp:nvSpPr>
      <dsp:spPr bwMode="white">
        <a:xfrm>
          <a:off x="1852392" y="2100074"/>
          <a:ext cx="1895133" cy="943912"/>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PRESENTATION OF RESEARCH PROPOSAL/S TO INSTITUTIONAL RESEARCH ETHICS COMMITTEE (IREF) OF RMU</a:t>
          </a:r>
        </a:p>
      </dsp:txBody>
      <dsp:txXfrm>
        <a:off x="1852392" y="2100074"/>
        <a:ext cx="1895133" cy="943912"/>
      </dsp:txXfrm>
    </dsp:sp>
    <dsp:sp modelId="{CB52284C-C718-4E3D-9EF2-C2B5354CD409}">
      <dsp:nvSpPr>
        <dsp:cNvPr id="20" name="Freeform 19"/>
        <dsp:cNvSpPr/>
      </dsp:nvSpPr>
      <dsp:spPr bwMode="white">
        <a:xfrm>
          <a:off x="3628502" y="2792339"/>
          <a:ext cx="559195" cy="17162"/>
        </a:xfrm>
        <a:custGeom>
          <a:avLst/>
          <a:gdLst/>
          <a:ahLst/>
          <a:cxnLst/>
          <a:pathLst>
            <a:path w="881" h="27">
              <a:moveTo>
                <a:pt x="187" y="-347"/>
              </a:moveTo>
              <a:lnTo>
                <a:pt x="693" y="374"/>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628502" y="2792339"/>
        <a:ext cx="559195" cy="17162"/>
      </dsp:txXfrm>
    </dsp:sp>
    <dsp:sp modelId="{6C59A7AF-7E69-4305-87DB-80EAD0F34D09}">
      <dsp:nvSpPr>
        <dsp:cNvPr id="21" name="Rounded Rectangle 20"/>
        <dsp:cNvSpPr/>
      </dsp:nvSpPr>
      <dsp:spPr bwMode="white">
        <a:xfrm>
          <a:off x="4068674" y="2822439"/>
          <a:ext cx="1543192" cy="414741"/>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ASSESSMENT BY IREF FOR APPRAISAL</a:t>
          </a:r>
        </a:p>
      </dsp:txBody>
      <dsp:txXfrm>
        <a:off x="4068674" y="2822439"/>
        <a:ext cx="1543192" cy="414741"/>
      </dsp:txXfrm>
    </dsp:sp>
    <dsp:sp modelId="{67B8DC1A-E6F4-4804-9B53-68823027BCEB}">
      <dsp:nvSpPr>
        <dsp:cNvPr id="22" name="Freeform 21"/>
        <dsp:cNvSpPr/>
      </dsp:nvSpPr>
      <dsp:spPr bwMode="white">
        <a:xfrm>
          <a:off x="811750" y="3006161"/>
          <a:ext cx="1294357" cy="17162"/>
        </a:xfrm>
        <a:custGeom>
          <a:avLst/>
          <a:gdLst/>
          <a:ahLst/>
          <a:cxnLst/>
          <a:pathLst>
            <a:path w="2038" h="27">
              <a:moveTo>
                <a:pt x="375" y="-777"/>
              </a:moveTo>
              <a:lnTo>
                <a:pt x="1663" y="804"/>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811750" y="3006161"/>
        <a:ext cx="1294357" cy="17162"/>
      </dsp:txXfrm>
    </dsp:sp>
    <dsp:sp modelId="{01A17285-BD9E-4F9F-8047-2CFA9A2AF012}">
      <dsp:nvSpPr>
        <dsp:cNvPr id="23" name="Rounded Rectangle 22"/>
        <dsp:cNvSpPr/>
      </dsp:nvSpPr>
      <dsp:spPr bwMode="white">
        <a:xfrm>
          <a:off x="1867705" y="3103474"/>
          <a:ext cx="1848744" cy="826014"/>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PROVIDING ASSURANCE OF FEASIBILITY &amp; AVAILIBILITY OF RESOURCES FOR RESEARCH PROJECTS</a:t>
          </a:r>
        </a:p>
      </dsp:txBody>
      <dsp:txXfrm>
        <a:off x="1867705" y="3103474"/>
        <a:ext cx="1848744" cy="826014"/>
      </dsp:txXfrm>
    </dsp:sp>
    <dsp:sp modelId="{F8F75332-94DC-4076-A598-5C71C159C40C}">
      <dsp:nvSpPr>
        <dsp:cNvPr id="24" name="Freeform 23"/>
        <dsp:cNvSpPr/>
      </dsp:nvSpPr>
      <dsp:spPr bwMode="white">
        <a:xfrm>
          <a:off x="3695341" y="3596108"/>
          <a:ext cx="389737" cy="17162"/>
        </a:xfrm>
        <a:custGeom>
          <a:avLst/>
          <a:gdLst/>
          <a:ahLst/>
          <a:cxnLst/>
          <a:pathLst>
            <a:path w="614" h="27">
              <a:moveTo>
                <a:pt x="33" y="-125"/>
              </a:moveTo>
              <a:lnTo>
                <a:pt x="581" y="152"/>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695341" y="3596108"/>
        <a:ext cx="389737" cy="17162"/>
      </dsp:txXfrm>
    </dsp:sp>
    <dsp:sp modelId="{F65269A6-4D38-4638-8B1A-711F05C98891}">
      <dsp:nvSpPr>
        <dsp:cNvPr id="25" name="Rounded Rectangle 24"/>
        <dsp:cNvSpPr/>
      </dsp:nvSpPr>
      <dsp:spPr bwMode="white">
        <a:xfrm>
          <a:off x="4063972" y="3503186"/>
          <a:ext cx="1595753" cy="379422"/>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QUALITATIVE</a:t>
          </a:r>
          <a:r>
            <a:rPr lang="en-US" sz="1000" b="1" baseline="0">
              <a:solidFill>
                <a:sysClr val="windowText" lastClr="000000"/>
              </a:solidFill>
            </a:rPr>
            <a:t> ASSESSMENT </a:t>
          </a:r>
          <a:endParaRPr lang="en-US" sz="1000" b="1">
            <a:solidFill>
              <a:sysClr val="windowText" lastClr="000000"/>
            </a:solidFill>
          </a:endParaRPr>
        </a:p>
      </dsp:txBody>
      <dsp:txXfrm>
        <a:off x="4063972" y="3503186"/>
        <a:ext cx="1595753" cy="379422"/>
      </dsp:txXfrm>
    </dsp:sp>
    <dsp:sp modelId="{4D348B10-FD74-4BC5-9575-892F482C7E67}">
      <dsp:nvSpPr>
        <dsp:cNvPr id="26" name="Freeform 25"/>
        <dsp:cNvSpPr/>
      </dsp:nvSpPr>
      <dsp:spPr bwMode="white">
        <a:xfrm>
          <a:off x="434001" y="3449946"/>
          <a:ext cx="2067117" cy="17162"/>
        </a:xfrm>
        <a:custGeom>
          <a:avLst/>
          <a:gdLst/>
          <a:ahLst/>
          <a:cxnLst/>
          <a:pathLst>
            <a:path w="3255" h="27">
              <a:moveTo>
                <a:pt x="970" y="-1475"/>
              </a:moveTo>
              <a:lnTo>
                <a:pt x="2285" y="1503"/>
              </a:lnTo>
            </a:path>
          </a:pathLst>
        </a:custGeom>
      </dsp:spPr>
      <dsp:style>
        <a:lnRef idx="2">
          <a:schemeClr val="accent5"/>
        </a:lnRef>
        <a:fillRef idx="0">
          <a:schemeClr val="accent4">
            <a:tint val="9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434001" y="3449946"/>
        <a:ext cx="2067117" cy="17162"/>
      </dsp:txXfrm>
    </dsp:sp>
    <dsp:sp modelId="{85EB921B-7B4A-49E5-977C-E70A95B777C0}">
      <dsp:nvSpPr>
        <dsp:cNvPr id="27" name="Rounded Rectangle 26"/>
        <dsp:cNvSpPr/>
      </dsp:nvSpPr>
      <dsp:spPr bwMode="white">
        <a:xfrm>
          <a:off x="1884967" y="4012460"/>
          <a:ext cx="1863155" cy="783181"/>
        </a:xfrm>
        <a:prstGeom prst="roundRect">
          <a:avLst>
            <a:gd name="adj" fmla="val 10000"/>
          </a:avLst>
        </a:prstGeom>
        <a:solidFill>
          <a:schemeClr val="accent5">
            <a:lumMod val="60000"/>
            <a:lumOff val="40000"/>
          </a:schemeClr>
        </a:solidFill>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SUBMISSION OF RESEARCH PROPOSAL/S TO  BASR OF RMU</a:t>
          </a:r>
        </a:p>
      </dsp:txBody>
      <dsp:txXfrm>
        <a:off x="1884967" y="4012460"/>
        <a:ext cx="1863155" cy="783181"/>
      </dsp:txXfrm>
    </dsp:sp>
    <dsp:sp modelId="{A8AE3BEB-6CFD-439C-B626-A94B29088A59}">
      <dsp:nvSpPr>
        <dsp:cNvPr id="28" name="Freeform 27"/>
        <dsp:cNvSpPr/>
      </dsp:nvSpPr>
      <dsp:spPr bwMode="white">
        <a:xfrm>
          <a:off x="3748014" y="4401360"/>
          <a:ext cx="319985" cy="17162"/>
        </a:xfrm>
        <a:custGeom>
          <a:avLst/>
          <a:gdLst/>
          <a:ahLst/>
          <a:cxnLst/>
          <a:pathLst>
            <a:path w="504" h="27">
              <a:moveTo>
                <a:pt x="0" y="4"/>
              </a:moveTo>
              <a:lnTo>
                <a:pt x="504" y="23"/>
              </a:lnTo>
            </a:path>
          </a:pathLst>
        </a:custGeom>
      </dsp:spPr>
      <dsp:style>
        <a:lnRef idx="2">
          <a:schemeClr val="accent6"/>
        </a:lnRef>
        <a:fillRef idx="0">
          <a:schemeClr val="accent4">
            <a:tint val="70000"/>
          </a:schemeClr>
        </a:fillRef>
        <a:effectRef idx="0">
          <a:scrgbClr r="0" g="0" b="0"/>
        </a:effectRef>
        <a:fontRef idx="minor"/>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en-US" sz="1000" b="1">
            <a:solidFill>
              <a:sysClr val="windowText" lastClr="000000"/>
            </a:solidFill>
          </a:endParaRPr>
        </a:p>
      </dsp:txBody>
      <dsp:txXfrm>
        <a:off x="3748014" y="4401360"/>
        <a:ext cx="319985" cy="17162"/>
      </dsp:txXfrm>
    </dsp:sp>
    <dsp:sp modelId="{F7A75DD5-315A-448F-B5A1-0E86B1238A1C}">
      <dsp:nvSpPr>
        <dsp:cNvPr id="29" name="Rounded Rectangle 28"/>
        <dsp:cNvSpPr/>
      </dsp:nvSpPr>
      <dsp:spPr bwMode="white">
        <a:xfrm>
          <a:off x="4067890" y="4208152"/>
          <a:ext cx="1568135" cy="415358"/>
        </a:xfrm>
        <a:prstGeom prst="roundRect">
          <a:avLst>
            <a:gd name="adj" fmla="val 10000"/>
          </a:avLst>
        </a:prstGeom>
        <a:solidFill>
          <a:schemeClr val="accent6">
            <a:lumMod val="60000"/>
            <a:lumOff val="40000"/>
          </a:schemeClr>
        </a:solidFill>
      </dsp:spPr>
      <dsp:style>
        <a:lnRef idx="2">
          <a:schemeClr val="lt1"/>
        </a:lnRef>
        <a:fillRef idx="1">
          <a:schemeClr val="accent6">
            <a:hueOff val="0"/>
            <a:satOff val="0"/>
            <a:lumOff val="0"/>
            <a:alpha val="100000"/>
          </a:schemeClr>
        </a:fillRef>
        <a:effectRef idx="0">
          <a:scrgbClr r="0" g="0" b="0"/>
        </a:effectRef>
        <a:fontRef idx="minor">
          <a:schemeClr val="lt1"/>
        </a:fontRef>
      </dsp:style>
      <dsp:txBody>
        <a:bodyPr lIns="6350" tIns="6350" rIns="6350" bIns="63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1">
              <a:solidFill>
                <a:sysClr val="windowText" lastClr="000000"/>
              </a:solidFill>
            </a:rPr>
            <a:t>ASSESSMENT BY BASR</a:t>
          </a:r>
        </a:p>
      </dsp:txBody>
      <dsp:txXfrm>
        <a:off x="4067890" y="4208152"/>
        <a:ext cx="1568135" cy="4153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5425440" cy="3359785"/>
        <a:chOff x="0" y="0"/>
        <a:chExt cx="5425440" cy="3359785"/>
      </a:xfrm>
    </dsp:grpSpPr>
    <dsp:sp modelId="{99788168-3493-4A97-9987-FB7BFE6A5C60}">
      <dsp:nvSpPr>
        <dsp:cNvPr id="3" name="Rounded Rectangle 2"/>
        <dsp:cNvSpPr/>
      </dsp:nvSpPr>
      <dsp:spPr bwMode="white">
        <a:xfrm>
          <a:off x="0" y="1065175"/>
          <a:ext cx="1340704" cy="776247"/>
        </a:xfrm>
        <a:prstGeom prst="roundRect">
          <a:avLst>
            <a:gd name="adj" fmla="val 10000"/>
          </a:avLst>
        </a:prstGeom>
      </dsp:spPr>
      <dsp:style>
        <a:lnRef idx="2">
          <a:schemeClr val="lt1"/>
        </a:lnRef>
        <a:fillRef idx="1">
          <a:schemeClr val="accent2"/>
        </a:fillRef>
        <a:effectRef idx="0">
          <a:scrgbClr r="0" g="0" b="0"/>
        </a:effectRef>
        <a:fontRef idx="minor">
          <a:schemeClr val="lt1"/>
        </a:fontRef>
      </dsp:style>
      <dsp:txBody>
        <a:bodyPr lIns="4445" tIns="4445" rIns="4445" bIns="4445"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gn="ctr">
            <a:lnSpc>
              <a:spcPct val="100000"/>
            </a:lnSpc>
            <a:spcBef>
              <a:spcPct val="0"/>
            </a:spcBef>
            <a:spcAft>
              <a:spcPct val="35000"/>
            </a:spcAft>
          </a:pPr>
          <a:r>
            <a:rPr lang="en-US" b="1"/>
            <a:t>RESEARCH TRAINING YEAR FOUR </a:t>
          </a:r>
          <a:endParaRPr lang="en-US" b="1"/>
        </a:p>
        <a:p>
          <a:pPr lvl="0" algn="ctr">
            <a:lnSpc>
              <a:spcPct val="100000"/>
            </a:lnSpc>
            <a:spcBef>
              <a:spcPct val="0"/>
            </a:spcBef>
            <a:spcAft>
              <a:spcPct val="35000"/>
            </a:spcAft>
          </a:pPr>
          <a:r>
            <a:rPr lang="en-US" b="1"/>
            <a:t>R-Y4 (A) FOR DISSERTATION WRITING</a:t>
          </a:r>
        </a:p>
      </dsp:txBody>
      <dsp:txXfrm>
        <a:off x="0" y="1065175"/>
        <a:ext cx="1340704" cy="776247"/>
      </dsp:txXfrm>
    </dsp:sp>
    <dsp:sp modelId="{B9EA3316-2F41-441E-9595-80984C4039B0}">
      <dsp:nvSpPr>
        <dsp:cNvPr id="4" name="Freeform 3"/>
        <dsp:cNvSpPr/>
      </dsp:nvSpPr>
      <dsp:spPr bwMode="white">
        <a:xfrm>
          <a:off x="1096469" y="991471"/>
          <a:ext cx="1050921" cy="35914"/>
        </a:xfrm>
        <a:custGeom>
          <a:avLst/>
          <a:gdLst/>
          <a:ahLst/>
          <a:cxnLst/>
          <a:pathLst>
            <a:path w="1655" h="57">
              <a:moveTo>
                <a:pt x="385" y="727"/>
              </a:moveTo>
              <a:lnTo>
                <a:pt x="1270" y="-671"/>
              </a:lnTo>
            </a:path>
          </a:pathLst>
        </a:custGeom>
      </dsp:spPr>
      <dsp:style>
        <a:lnRef idx="2">
          <a:schemeClr val="accent4"/>
        </a:lnRef>
        <a:fillRef idx="0">
          <a:schemeClr val="accent2">
            <a:tint val="90000"/>
          </a:schemeClr>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gn="ctr">
            <a:lnSpc>
              <a:spcPct val="100000"/>
            </a:lnSpc>
            <a:spcBef>
              <a:spcPct val="0"/>
            </a:spcBef>
            <a:spcAft>
              <a:spcPct val="35000"/>
            </a:spcAft>
          </a:pPr>
          <a:endParaRPr lang="en-US" b="1">
            <a:solidFill>
              <a:sysClr val="windowText" lastClr="000000"/>
            </a:solidFill>
          </a:endParaRPr>
        </a:p>
      </dsp:txBody>
      <dsp:txXfrm>
        <a:off x="1096469" y="991471"/>
        <a:ext cx="1050921" cy="35914"/>
      </dsp:txXfrm>
    </dsp:sp>
    <dsp:sp modelId="{40A8A655-F053-494D-AE2F-152F066AF006}">
      <dsp:nvSpPr>
        <dsp:cNvPr id="5" name="Rounded Rectangle 4"/>
        <dsp:cNvSpPr/>
      </dsp:nvSpPr>
      <dsp:spPr bwMode="white">
        <a:xfrm>
          <a:off x="1903156" y="322240"/>
          <a:ext cx="1607598" cy="486635"/>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Body>
        <a:bodyPr lIns="6350" tIns="6350" rIns="6350" bIns="635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gn="ctr">
            <a:lnSpc>
              <a:spcPct val="100000"/>
            </a:lnSpc>
            <a:spcBef>
              <a:spcPct val="0"/>
            </a:spcBef>
            <a:spcAft>
              <a:spcPct val="35000"/>
            </a:spcAft>
          </a:pPr>
          <a:r>
            <a:rPr lang="en-US" sz="1000" b="1"/>
            <a:t>10 ELECTIVE REFRESHER SHORT COURSES/WORKSHOPS</a:t>
          </a:r>
        </a:p>
      </dsp:txBody>
      <dsp:txXfrm>
        <a:off x="1903156" y="322240"/>
        <a:ext cx="1607598" cy="486635"/>
      </dsp:txXfrm>
    </dsp:sp>
    <dsp:sp modelId="{CDEB9410-0C84-4D00-B5D9-6C4531696477}">
      <dsp:nvSpPr>
        <dsp:cNvPr id="6" name="Freeform 5"/>
        <dsp:cNvSpPr/>
      </dsp:nvSpPr>
      <dsp:spPr bwMode="white">
        <a:xfrm>
          <a:off x="3504260" y="605523"/>
          <a:ext cx="523099" cy="35914"/>
        </a:xfrm>
        <a:custGeom>
          <a:avLst/>
          <a:gdLst/>
          <a:ahLst/>
          <a:cxnLst/>
          <a:pathLst>
            <a:path w="824" h="57">
              <a:moveTo>
                <a:pt x="10" y="-63"/>
              </a:moveTo>
              <a:lnTo>
                <a:pt x="814" y="119"/>
              </a:lnTo>
            </a:path>
          </a:pathLst>
        </a:custGeom>
      </dsp:spPr>
      <dsp:style>
        <a:lnRef idx="2">
          <a:schemeClr val="accent5"/>
        </a:lnRef>
        <a:fillRef idx="0">
          <a:schemeClr val="accent2">
            <a:tint val="70000"/>
          </a:schemeClr>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gn="ctr">
            <a:lnSpc>
              <a:spcPct val="100000"/>
            </a:lnSpc>
            <a:spcBef>
              <a:spcPct val="0"/>
            </a:spcBef>
            <a:spcAft>
              <a:spcPct val="35000"/>
            </a:spcAft>
          </a:pPr>
          <a:endParaRPr lang="en-US" b="1">
            <a:solidFill>
              <a:sysClr val="windowText" lastClr="000000"/>
            </a:solidFill>
          </a:endParaRPr>
        </a:p>
      </dsp:txBody>
      <dsp:txXfrm>
        <a:off x="3504260" y="605523"/>
        <a:ext cx="523099" cy="35914"/>
      </dsp:txXfrm>
    </dsp:sp>
    <dsp:sp modelId="{A2F83B6F-0766-4995-A6B9-56A104DBC5C0}">
      <dsp:nvSpPr>
        <dsp:cNvPr id="7" name="Rounded Rectangle 6"/>
        <dsp:cNvSpPr/>
      </dsp:nvSpPr>
      <dsp:spPr bwMode="white">
        <a:xfrm>
          <a:off x="4020865" y="471846"/>
          <a:ext cx="1340704" cy="419111"/>
        </a:xfrm>
        <a:prstGeom prst="roundRect">
          <a:avLst>
            <a:gd name="adj" fmla="val 10000"/>
          </a:avLst>
        </a:prstGeom>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4445" tIns="4445" rIns="4445" bIns="4445"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gn="ctr">
            <a:lnSpc>
              <a:spcPct val="100000"/>
            </a:lnSpc>
            <a:spcBef>
              <a:spcPct val="0"/>
            </a:spcBef>
            <a:spcAft>
              <a:spcPct val="35000"/>
            </a:spcAft>
          </a:pPr>
          <a:r>
            <a:rPr lang="en-US" b="1"/>
            <a:t>INDIVIDUAL  &amp; GROUP EXERCISES</a:t>
          </a:r>
        </a:p>
      </dsp:txBody>
      <dsp:txXfrm>
        <a:off x="4020865" y="471846"/>
        <a:ext cx="1340704" cy="419111"/>
      </dsp:txXfrm>
    </dsp:sp>
    <dsp:sp modelId="{14A0CCF9-9267-4F44-955A-31A36FD7955A}">
      <dsp:nvSpPr>
        <dsp:cNvPr id="8" name="Freeform 7"/>
        <dsp:cNvSpPr/>
      </dsp:nvSpPr>
      <dsp:spPr bwMode="white">
        <a:xfrm>
          <a:off x="3396431" y="814785"/>
          <a:ext cx="738757" cy="35914"/>
        </a:xfrm>
        <a:custGeom>
          <a:avLst/>
          <a:gdLst/>
          <a:ahLst/>
          <a:cxnLst/>
          <a:pathLst>
            <a:path w="1163" h="57">
              <a:moveTo>
                <a:pt x="180" y="-392"/>
              </a:moveTo>
              <a:lnTo>
                <a:pt x="983" y="449"/>
              </a:lnTo>
            </a:path>
          </a:pathLst>
        </a:custGeom>
      </dsp:spPr>
      <dsp:style>
        <a:lnRef idx="2">
          <a:schemeClr val="accent5"/>
        </a:lnRef>
        <a:fillRef idx="0">
          <a:schemeClr val="accent2">
            <a:tint val="70000"/>
          </a:schemeClr>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gn="ctr">
            <a:lnSpc>
              <a:spcPct val="100000"/>
            </a:lnSpc>
            <a:spcBef>
              <a:spcPct val="0"/>
            </a:spcBef>
            <a:spcAft>
              <a:spcPct val="35000"/>
            </a:spcAft>
          </a:pPr>
          <a:endParaRPr lang="en-US" b="1">
            <a:solidFill>
              <a:sysClr val="windowText" lastClr="000000"/>
            </a:solidFill>
          </a:endParaRPr>
        </a:p>
      </dsp:txBody>
      <dsp:txXfrm>
        <a:off x="3396431" y="814785"/>
        <a:ext cx="738757" cy="35914"/>
      </dsp:txXfrm>
    </dsp:sp>
    <dsp:sp modelId="{54616790-BDE1-4FCC-BB7B-950C36338B07}">
      <dsp:nvSpPr>
        <dsp:cNvPr id="9" name="Rounded Rectangle 8"/>
        <dsp:cNvSpPr/>
      </dsp:nvSpPr>
      <dsp:spPr bwMode="white">
        <a:xfrm>
          <a:off x="4020865" y="941300"/>
          <a:ext cx="1340704" cy="317251"/>
        </a:xfrm>
        <a:prstGeom prst="roundRect">
          <a:avLst>
            <a:gd name="adj" fmla="val 10000"/>
          </a:avLst>
        </a:prstGeom>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4445" tIns="4445" rIns="4445" bIns="4445"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gn="ctr">
            <a:lnSpc>
              <a:spcPct val="100000"/>
            </a:lnSpc>
            <a:spcBef>
              <a:spcPct val="0"/>
            </a:spcBef>
            <a:spcAft>
              <a:spcPct val="35000"/>
            </a:spcAft>
          </a:pPr>
          <a:r>
            <a:rPr lang="en-US" b="1"/>
            <a:t>INDIVIDUAL   ASSIGNMENTS</a:t>
          </a:r>
        </a:p>
      </dsp:txBody>
      <dsp:txXfrm>
        <a:off x="4020865" y="941300"/>
        <a:ext cx="1340704" cy="317251"/>
      </dsp:txXfrm>
    </dsp:sp>
    <dsp:sp modelId="{CEBD505D-F16A-4442-B2DA-AF707293A9FD}">
      <dsp:nvSpPr>
        <dsp:cNvPr id="10" name="Freeform 9"/>
        <dsp:cNvSpPr/>
      </dsp:nvSpPr>
      <dsp:spPr bwMode="white">
        <a:xfrm>
          <a:off x="1313558" y="1309069"/>
          <a:ext cx="614518" cy="35914"/>
        </a:xfrm>
        <a:custGeom>
          <a:avLst/>
          <a:gdLst/>
          <a:ahLst/>
          <a:cxnLst/>
          <a:pathLst>
            <a:path w="968" h="57">
              <a:moveTo>
                <a:pt x="43" y="227"/>
              </a:moveTo>
              <a:lnTo>
                <a:pt x="925" y="-171"/>
              </a:lnTo>
            </a:path>
          </a:pathLst>
        </a:custGeom>
      </dsp:spPr>
      <dsp:style>
        <a:lnRef idx="2">
          <a:schemeClr val="accent4"/>
        </a:lnRef>
        <a:fillRef idx="0">
          <a:schemeClr val="accent2">
            <a:tint val="90000"/>
          </a:schemeClr>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gn="ctr">
            <a:lnSpc>
              <a:spcPct val="100000"/>
            </a:lnSpc>
            <a:spcBef>
              <a:spcPct val="0"/>
            </a:spcBef>
            <a:spcAft>
              <a:spcPct val="35000"/>
            </a:spcAft>
          </a:pPr>
          <a:endParaRPr lang="en-US" b="1">
            <a:solidFill>
              <a:sysClr val="windowText" lastClr="000000"/>
            </a:solidFill>
          </a:endParaRPr>
        </a:p>
      </dsp:txBody>
      <dsp:txXfrm>
        <a:off x="1313558" y="1309069"/>
        <a:ext cx="614518" cy="35914"/>
      </dsp:txXfrm>
    </dsp:sp>
    <dsp:sp modelId="{BF867801-A427-48F8-B523-EF8B02ED2C8E}">
      <dsp:nvSpPr>
        <dsp:cNvPr id="11" name="Rounded Rectangle 10"/>
        <dsp:cNvSpPr/>
      </dsp:nvSpPr>
      <dsp:spPr bwMode="white">
        <a:xfrm>
          <a:off x="1900930" y="930303"/>
          <a:ext cx="1636316" cy="540900"/>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Body>
        <a:bodyPr lIns="6350" tIns="6350" rIns="6350" bIns="635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gn="ctr">
            <a:lnSpc>
              <a:spcPct val="100000"/>
            </a:lnSpc>
            <a:spcBef>
              <a:spcPct val="0"/>
            </a:spcBef>
            <a:spcAft>
              <a:spcPct val="35000"/>
            </a:spcAft>
          </a:pPr>
          <a:r>
            <a:rPr lang="en-US" sz="1000" b="1"/>
            <a:t>PARTICIPATION IN ATLEAST 6 JOURNAL CLUB SESSIONS INCLUDING 1 PRESENTATION</a:t>
          </a:r>
        </a:p>
      </dsp:txBody>
      <dsp:txXfrm>
        <a:off x="1900930" y="930303"/>
        <a:ext cx="1636316" cy="540900"/>
      </dsp:txXfrm>
    </dsp:sp>
    <dsp:sp modelId="{517D1046-D3E7-4043-879A-B5C502FE78C7}">
      <dsp:nvSpPr>
        <dsp:cNvPr id="12" name="Freeform 11"/>
        <dsp:cNvSpPr/>
      </dsp:nvSpPr>
      <dsp:spPr bwMode="white">
        <a:xfrm>
          <a:off x="3497090" y="1332711"/>
          <a:ext cx="599822" cy="35914"/>
        </a:xfrm>
        <a:custGeom>
          <a:avLst/>
          <a:gdLst/>
          <a:ahLst/>
          <a:cxnLst/>
          <a:pathLst>
            <a:path w="945" h="57">
              <a:moveTo>
                <a:pt x="63" y="-208"/>
              </a:moveTo>
              <a:lnTo>
                <a:pt x="881" y="264"/>
              </a:lnTo>
            </a:path>
          </a:pathLst>
        </a:custGeom>
      </dsp:spPr>
      <dsp:style>
        <a:lnRef idx="2">
          <a:schemeClr val="accent5"/>
        </a:lnRef>
        <a:fillRef idx="0">
          <a:schemeClr val="accent2">
            <a:tint val="70000"/>
          </a:schemeClr>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gn="ctr">
            <a:lnSpc>
              <a:spcPct val="100000"/>
            </a:lnSpc>
            <a:spcBef>
              <a:spcPct val="0"/>
            </a:spcBef>
            <a:spcAft>
              <a:spcPct val="35000"/>
            </a:spcAft>
          </a:pPr>
          <a:endParaRPr lang="en-US" b="1">
            <a:solidFill>
              <a:sysClr val="windowText" lastClr="000000"/>
            </a:solidFill>
          </a:endParaRPr>
        </a:p>
      </dsp:txBody>
      <dsp:txXfrm>
        <a:off x="3497090" y="1332711"/>
        <a:ext cx="599822" cy="35914"/>
      </dsp:txXfrm>
    </dsp:sp>
    <dsp:sp modelId="{B42023BC-8779-49CE-A04C-FD67724606BF}">
      <dsp:nvSpPr>
        <dsp:cNvPr id="13" name="Rounded Rectangle 12"/>
        <dsp:cNvSpPr/>
      </dsp:nvSpPr>
      <dsp:spPr bwMode="white">
        <a:xfrm>
          <a:off x="4056756" y="1316047"/>
          <a:ext cx="1340704" cy="369069"/>
        </a:xfrm>
        <a:prstGeom prst="roundRect">
          <a:avLst>
            <a:gd name="adj" fmla="val 10000"/>
          </a:avLst>
        </a:prstGeom>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4445" tIns="4445" rIns="4445" bIns="4445"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gn="ctr">
            <a:lnSpc>
              <a:spcPct val="100000"/>
            </a:lnSpc>
            <a:spcBef>
              <a:spcPct val="0"/>
            </a:spcBef>
            <a:spcAft>
              <a:spcPct val="35000"/>
            </a:spcAft>
          </a:pPr>
          <a:r>
            <a:rPr lang="en-US" b="1"/>
            <a:t>QUALITATIVE ASSESSMENT ONLY</a:t>
          </a:r>
        </a:p>
      </dsp:txBody>
      <dsp:txXfrm>
        <a:off x="4056756" y="1316047"/>
        <a:ext cx="1340704" cy="369069"/>
      </dsp:txXfrm>
    </dsp:sp>
    <dsp:sp modelId="{82D87178-68E7-46DC-9233-D776A4C2FD72}">
      <dsp:nvSpPr>
        <dsp:cNvPr id="14" name="Freeform 13"/>
        <dsp:cNvSpPr/>
      </dsp:nvSpPr>
      <dsp:spPr bwMode="white">
        <a:xfrm>
          <a:off x="1288861" y="1614981"/>
          <a:ext cx="674303" cy="35914"/>
        </a:xfrm>
        <a:custGeom>
          <a:avLst/>
          <a:gdLst/>
          <a:ahLst/>
          <a:cxnLst/>
          <a:pathLst>
            <a:path w="1062" h="57">
              <a:moveTo>
                <a:pt x="82" y="-255"/>
              </a:moveTo>
              <a:lnTo>
                <a:pt x="980" y="311"/>
              </a:lnTo>
            </a:path>
          </a:pathLst>
        </a:custGeom>
      </dsp:spPr>
      <dsp:style>
        <a:lnRef idx="2">
          <a:schemeClr val="accent4"/>
        </a:lnRef>
        <a:fillRef idx="0">
          <a:schemeClr val="accent2">
            <a:tint val="90000"/>
          </a:schemeClr>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gn="ctr">
            <a:lnSpc>
              <a:spcPct val="100000"/>
            </a:lnSpc>
            <a:spcBef>
              <a:spcPct val="0"/>
            </a:spcBef>
            <a:spcAft>
              <a:spcPct val="35000"/>
            </a:spcAft>
          </a:pPr>
          <a:endParaRPr lang="en-US" b="1">
            <a:solidFill>
              <a:sysClr val="windowText" lastClr="000000"/>
            </a:solidFill>
          </a:endParaRPr>
        </a:p>
      </dsp:txBody>
      <dsp:txXfrm>
        <a:off x="1288861" y="1614981"/>
        <a:ext cx="674303" cy="35914"/>
      </dsp:txXfrm>
    </dsp:sp>
    <dsp:sp modelId="{E19D0E99-866D-44B6-AA35-06C83B7F1BAA}">
      <dsp:nvSpPr>
        <dsp:cNvPr id="15" name="Rounded Rectangle 14"/>
        <dsp:cNvSpPr/>
      </dsp:nvSpPr>
      <dsp:spPr bwMode="white">
        <a:xfrm>
          <a:off x="1911321" y="1540746"/>
          <a:ext cx="1607598" cy="543662"/>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Body>
        <a:bodyPr lIns="6350" tIns="6350" rIns="6350" bIns="635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gn="ctr">
            <a:lnSpc>
              <a:spcPct val="100000"/>
            </a:lnSpc>
            <a:spcBef>
              <a:spcPct val="0"/>
            </a:spcBef>
            <a:spcAft>
              <a:spcPct val="35000"/>
            </a:spcAft>
          </a:pPr>
          <a:r>
            <a:rPr lang="en-US" sz="1000" b="1"/>
            <a:t>DATA COLLECTION, ENTRY AND ANALYSIS OF RESEARCH PROJECT OF DISSERTATION</a:t>
          </a:r>
        </a:p>
      </dsp:txBody>
      <dsp:txXfrm>
        <a:off x="1911321" y="1540746"/>
        <a:ext cx="1607598" cy="543662"/>
      </dsp:txXfrm>
    </dsp:sp>
    <dsp:sp modelId="{5DC6A61E-1C2A-492F-8AED-8BC62142D964}">
      <dsp:nvSpPr>
        <dsp:cNvPr id="16" name="Freeform 15"/>
        <dsp:cNvSpPr/>
      </dsp:nvSpPr>
      <dsp:spPr bwMode="white">
        <a:xfrm>
          <a:off x="3505274" y="1884688"/>
          <a:ext cx="608177" cy="35914"/>
        </a:xfrm>
        <a:custGeom>
          <a:avLst/>
          <a:gdLst/>
          <a:ahLst/>
          <a:cxnLst/>
          <a:pathLst>
            <a:path w="958" h="57">
              <a:moveTo>
                <a:pt x="21" y="-114"/>
              </a:moveTo>
              <a:lnTo>
                <a:pt x="936" y="170"/>
              </a:lnTo>
            </a:path>
          </a:pathLst>
        </a:custGeom>
      </dsp:spPr>
      <dsp:style>
        <a:lnRef idx="2">
          <a:schemeClr val="accent5"/>
        </a:lnRef>
        <a:fillRef idx="0">
          <a:schemeClr val="accent2">
            <a:tint val="70000"/>
          </a:schemeClr>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gn="ctr">
            <a:lnSpc>
              <a:spcPct val="100000"/>
            </a:lnSpc>
            <a:spcBef>
              <a:spcPct val="0"/>
            </a:spcBef>
            <a:spcAft>
              <a:spcPct val="35000"/>
            </a:spcAft>
          </a:pPr>
          <a:endParaRPr lang="en-US" b="1">
            <a:solidFill>
              <a:sysClr val="windowText" lastClr="000000"/>
            </a:solidFill>
          </a:endParaRPr>
        </a:p>
      </dsp:txBody>
      <dsp:txXfrm>
        <a:off x="3505274" y="1884688"/>
        <a:ext cx="608177" cy="35914"/>
      </dsp:txXfrm>
    </dsp:sp>
    <dsp:sp modelId="{AD99BC00-6FC0-4C89-ABEB-83DD2A8F2D28}">
      <dsp:nvSpPr>
        <dsp:cNvPr id="17" name="Rounded Rectangle 16"/>
        <dsp:cNvSpPr/>
      </dsp:nvSpPr>
      <dsp:spPr bwMode="white">
        <a:xfrm>
          <a:off x="4099806" y="1798077"/>
          <a:ext cx="1246265" cy="389273"/>
        </a:xfrm>
        <a:prstGeom prst="roundRect">
          <a:avLst>
            <a:gd name="adj" fmla="val 10000"/>
          </a:avLst>
        </a:prstGeom>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4445" tIns="4445" rIns="4445" bIns="4445"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gn="ctr">
            <a:lnSpc>
              <a:spcPct val="100000"/>
            </a:lnSpc>
            <a:spcBef>
              <a:spcPct val="0"/>
            </a:spcBef>
            <a:spcAft>
              <a:spcPct val="35000"/>
            </a:spcAft>
          </a:pPr>
          <a:r>
            <a:rPr lang="en-US" b="1"/>
            <a:t>ASSESSMENT BY SUPERVISOR &amp; STATISTICIAN OF ORIC</a:t>
          </a:r>
        </a:p>
      </dsp:txBody>
      <dsp:txXfrm>
        <a:off x="4099806" y="1798077"/>
        <a:ext cx="1246265" cy="389273"/>
      </dsp:txXfrm>
    </dsp:sp>
    <dsp:sp modelId="{C82177D6-CD99-4423-BF0D-805CA7B0AA30}">
      <dsp:nvSpPr>
        <dsp:cNvPr id="18" name="Freeform 17"/>
        <dsp:cNvSpPr/>
      </dsp:nvSpPr>
      <dsp:spPr bwMode="white">
        <a:xfrm>
          <a:off x="1074047" y="1902570"/>
          <a:ext cx="1085322" cy="35914"/>
        </a:xfrm>
        <a:custGeom>
          <a:avLst/>
          <a:gdLst/>
          <a:ahLst/>
          <a:cxnLst/>
          <a:pathLst>
            <a:path w="1709" h="57">
              <a:moveTo>
                <a:pt x="420" y="-708"/>
              </a:moveTo>
              <a:lnTo>
                <a:pt x="1289" y="764"/>
              </a:lnTo>
            </a:path>
          </a:pathLst>
        </a:custGeom>
      </dsp:spPr>
      <dsp:style>
        <a:lnRef idx="2">
          <a:schemeClr val="accent4"/>
        </a:lnRef>
        <a:fillRef idx="0">
          <a:schemeClr val="accent2">
            <a:tint val="90000"/>
          </a:schemeClr>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gn="ctr">
            <a:lnSpc>
              <a:spcPct val="100000"/>
            </a:lnSpc>
            <a:spcBef>
              <a:spcPct val="0"/>
            </a:spcBef>
            <a:spcAft>
              <a:spcPct val="35000"/>
            </a:spcAft>
          </a:pPr>
          <a:endParaRPr lang="en-US" b="1">
            <a:solidFill>
              <a:sysClr val="windowText" lastClr="000000"/>
            </a:solidFill>
          </a:endParaRPr>
        </a:p>
      </dsp:txBody>
      <dsp:txXfrm>
        <a:off x="1074047" y="1902570"/>
        <a:ext cx="1085322" cy="35914"/>
      </dsp:txXfrm>
    </dsp:sp>
    <dsp:sp modelId="{24CF672F-5BC5-4295-A8E9-8A8DC3AD2D43}">
      <dsp:nvSpPr>
        <dsp:cNvPr id="19" name="Rounded Rectangle 18"/>
        <dsp:cNvSpPr/>
      </dsp:nvSpPr>
      <dsp:spPr bwMode="white">
        <a:xfrm>
          <a:off x="1892712" y="2163067"/>
          <a:ext cx="1671469" cy="449377"/>
        </a:xfrm>
        <a:prstGeom prst="roundRect">
          <a:avLst>
            <a:gd name="adj" fmla="val 10000"/>
          </a:avLst>
        </a:prstGeom>
      </dsp:spPr>
      <dsp:style>
        <a:lnRef idx="2">
          <a:schemeClr val="lt1"/>
        </a:lnRef>
        <a:fillRef idx="1">
          <a:schemeClr val="accent4">
            <a:hueOff val="0"/>
            <a:satOff val="0"/>
            <a:lumOff val="0"/>
            <a:alpha val="100000"/>
          </a:schemeClr>
        </a:fillRef>
        <a:effectRef idx="0">
          <a:scrgbClr r="0" g="0" b="0"/>
        </a:effectRef>
        <a:fontRef idx="minor">
          <a:schemeClr val="lt1"/>
        </a:fontRef>
      </dsp:style>
      <dsp:txBody>
        <a:bodyPr lIns="6350" tIns="6350" rIns="6350" bIns="6350"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gn="ctr">
            <a:lnSpc>
              <a:spcPct val="100000"/>
            </a:lnSpc>
            <a:spcBef>
              <a:spcPct val="0"/>
            </a:spcBef>
            <a:spcAft>
              <a:spcPct val="35000"/>
            </a:spcAft>
          </a:pPr>
          <a:r>
            <a:rPr lang="en-US" sz="1000" b="1"/>
            <a:t>INITIATION OF  WRITE UP OF LITERATURE REVIEW  FOR DISSERTATION</a:t>
          </a:r>
        </a:p>
      </dsp:txBody>
      <dsp:txXfrm>
        <a:off x="1892712" y="2163067"/>
        <a:ext cx="1671469" cy="449377"/>
      </dsp:txXfrm>
    </dsp:sp>
    <dsp:sp modelId="{CB52284C-C718-4E3D-9EF2-C2B5354CD409}">
      <dsp:nvSpPr>
        <dsp:cNvPr id="20" name="Freeform 19"/>
        <dsp:cNvSpPr/>
      </dsp:nvSpPr>
      <dsp:spPr bwMode="white">
        <a:xfrm>
          <a:off x="3522299" y="2519659"/>
          <a:ext cx="578108" cy="35914"/>
        </a:xfrm>
        <a:custGeom>
          <a:avLst/>
          <a:gdLst/>
          <a:ahLst/>
          <a:cxnLst/>
          <a:pathLst>
            <a:path w="910" h="57">
              <a:moveTo>
                <a:pt x="66" y="-208"/>
              </a:moveTo>
              <a:lnTo>
                <a:pt x="844" y="264"/>
              </a:lnTo>
            </a:path>
          </a:pathLst>
        </a:custGeom>
      </dsp:spPr>
      <dsp:style>
        <a:lnRef idx="2">
          <a:schemeClr val="accent5"/>
        </a:lnRef>
        <a:fillRef idx="0">
          <a:schemeClr val="accent2">
            <a:tint val="70000"/>
          </a:schemeClr>
        </a:fillRef>
        <a:effectRef idx="0">
          <a:scrgbClr r="0" g="0" b="0"/>
        </a:effectRef>
        <a:fontRef idx="minor"/>
      </dsp:style>
      <dsp:txBody>
        <a:bodyPr lIns="12700" tIns="0" rIns="12700" bIns="0" anchor="ctr"/>
        <a:lstStyle>
          <a:lvl1pPr algn="ctr">
            <a:defRPr sz="500"/>
          </a:lvl1pPr>
          <a:lvl2pPr marL="57150" indent="-57150" algn="ctr">
            <a:defRPr sz="400"/>
          </a:lvl2pPr>
          <a:lvl3pPr marL="114300" indent="-57150" algn="ctr">
            <a:defRPr sz="400"/>
          </a:lvl3pPr>
          <a:lvl4pPr marL="171450" indent="-57150" algn="ctr">
            <a:defRPr sz="400"/>
          </a:lvl4pPr>
          <a:lvl5pPr marL="228600" indent="-57150" algn="ctr">
            <a:defRPr sz="400"/>
          </a:lvl5pPr>
          <a:lvl6pPr marL="285750" indent="-57150" algn="ctr">
            <a:defRPr sz="400"/>
          </a:lvl6pPr>
          <a:lvl7pPr marL="342900" indent="-57150" algn="ctr">
            <a:defRPr sz="400"/>
          </a:lvl7pPr>
          <a:lvl8pPr marL="400050" indent="-57150" algn="ctr">
            <a:defRPr sz="400"/>
          </a:lvl8pPr>
          <a:lvl9pPr marL="457200" indent="-57150" algn="ctr">
            <a:defRPr sz="400"/>
          </a:lvl9pPr>
        </a:lstStyle>
        <a:p>
          <a:pPr lvl="0" algn="ctr">
            <a:lnSpc>
              <a:spcPct val="100000"/>
            </a:lnSpc>
            <a:spcBef>
              <a:spcPct val="0"/>
            </a:spcBef>
            <a:spcAft>
              <a:spcPct val="35000"/>
            </a:spcAft>
          </a:pPr>
          <a:endParaRPr lang="en-US" b="1">
            <a:solidFill>
              <a:sysClr val="windowText" lastClr="000000"/>
            </a:solidFill>
          </a:endParaRPr>
        </a:p>
      </dsp:txBody>
      <dsp:txXfrm>
        <a:off x="3522299" y="2519659"/>
        <a:ext cx="578108" cy="35914"/>
      </dsp:txXfrm>
    </dsp:sp>
    <dsp:sp modelId="{6C59A7AF-7E69-4305-87DB-80EAD0F34D09}">
      <dsp:nvSpPr>
        <dsp:cNvPr id="21" name="Rounded Rectangle 20"/>
        <dsp:cNvSpPr/>
      </dsp:nvSpPr>
      <dsp:spPr bwMode="white">
        <a:xfrm>
          <a:off x="4058525" y="2403697"/>
          <a:ext cx="1340704" cy="567560"/>
        </a:xfrm>
        <a:prstGeom prst="roundRect">
          <a:avLst>
            <a:gd name="adj" fmla="val 10000"/>
          </a:avLst>
        </a:prstGeom>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4445" tIns="4445" rIns="4445" bIns="4445" anchor="ctr"/>
        <a:lstStyle>
          <a:lvl1pPr algn="ctr">
            <a:defRPr sz="7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gn="ctr">
            <a:lnSpc>
              <a:spcPct val="100000"/>
            </a:lnSpc>
            <a:spcBef>
              <a:spcPct val="0"/>
            </a:spcBef>
            <a:spcAft>
              <a:spcPct val="35000"/>
            </a:spcAft>
          </a:pPr>
          <a:r>
            <a:rPr lang="en-US" b="1"/>
            <a:t>ASSESSMENT BY SUPERVISOR AND PUBLICATION INCHARGE OF ORIC</a:t>
          </a:r>
        </a:p>
      </dsp:txBody>
      <dsp:txXfrm>
        <a:off x="4058525" y="2403697"/>
        <a:ext cx="1340704" cy="5675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13">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14">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15">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3">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4">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93</Pages>
  <Words>13596</Words>
  <Characters>77503</Characters>
  <Lines>645</Lines>
  <Paragraphs>181</Paragraphs>
  <TotalTime>128</TotalTime>
  <ScaleCrop>false</ScaleCrop>
  <LinksUpToDate>false</LinksUpToDate>
  <CharactersWithSpaces>90918</CharactersWithSpaces>
  <Application>WPS Office_6.10.2.8397_F1E327BC-269C-435d-A152-05C5408002CA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2023-08-27T04:38:00Z</dcterms:created>
  <dc:creator>ALI CHAUDHRY</dc:creator>
  <cp:lastModifiedBy>WPS_1681591713</cp:lastModifiedBy>
  <dcterms:modified xsi:type="dcterms:W3CDTF">2025-02-16T21:47:37Z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1033-6.10.2.8397</vt:lpwstr>
  </property>
  <property fmtid="{D5CDD505-2E9C-101B-9397-08002B2CF9AE}" pid="3" name="ICV">
    <vt:lpwstr>1AF2915266533A9F3216B267CA45058A_42</vt:lpwstr>
  </property>
</Properties>
</file>