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0436" w14:textId="43008886" w:rsidR="00275332" w:rsidRPr="00275332" w:rsidRDefault="00275332" w:rsidP="00FE1490">
      <w:pPr>
        <w:jc w:val="center"/>
        <w:rPr>
          <w:rFonts w:ascii="Arial" w:hAnsi="Arial" w:cs="Arial"/>
          <w:b/>
          <w:bCs/>
          <w:sz w:val="24"/>
        </w:rPr>
      </w:pPr>
      <w:r w:rsidRPr="00275332">
        <w:rPr>
          <w:rFonts w:ascii="Arial" w:hAnsi="Arial" w:cs="Arial"/>
          <w:b/>
          <w:bCs/>
          <w:sz w:val="24"/>
        </w:rPr>
        <w:t xml:space="preserve">RADIOLOGY DEPARTMENT </w:t>
      </w:r>
      <w:r w:rsidRPr="00275332">
        <w:rPr>
          <w:rFonts w:ascii="Arial" w:hAnsi="Arial" w:cs="Arial"/>
          <w:b/>
          <w:bCs/>
          <w:sz w:val="24"/>
        </w:rPr>
        <w:br/>
        <w:t>HOLY FAMILY HOSPITAL</w:t>
      </w:r>
    </w:p>
    <w:p w14:paraId="734B144A" w14:textId="4FA6854F" w:rsidR="000618BE" w:rsidRPr="001B79A9" w:rsidRDefault="00FE1490" w:rsidP="00FE1490">
      <w:pPr>
        <w:jc w:val="center"/>
        <w:rPr>
          <w:rFonts w:ascii="Arial" w:hAnsi="Arial" w:cs="Arial"/>
          <w:b/>
          <w:bCs/>
          <w:u w:val="single"/>
        </w:rPr>
      </w:pPr>
      <w:r w:rsidRPr="00FE1490">
        <w:rPr>
          <w:rFonts w:ascii="Arial" w:hAnsi="Arial" w:cs="Arial"/>
          <w:b/>
          <w:bCs/>
        </w:rPr>
        <w:t xml:space="preserve">"Radiological Insights into a Rare Gynecological Complication </w:t>
      </w:r>
      <w:r>
        <w:rPr>
          <w:rFonts w:ascii="Arial" w:hAnsi="Arial" w:cs="Arial"/>
          <w:b/>
          <w:bCs/>
        </w:rPr>
        <w:t>in</w:t>
      </w:r>
      <w:r w:rsidRPr="00FE1490">
        <w:rPr>
          <w:rFonts w:ascii="Arial" w:hAnsi="Arial" w:cs="Arial"/>
          <w:b/>
          <w:bCs/>
        </w:rPr>
        <w:t xml:space="preserve"> Post Bladder Exstrophy Repair”</w:t>
      </w:r>
      <w:r w:rsidRPr="00FE1490">
        <w:rPr>
          <w:rFonts w:ascii="Arial" w:hAnsi="Arial" w:cs="Arial"/>
          <w:b/>
          <w:bCs/>
        </w:rPr>
        <w:br/>
      </w:r>
    </w:p>
    <w:p w14:paraId="4AA24341" w14:textId="77777777" w:rsidR="00CB200A" w:rsidRPr="001B79A9" w:rsidRDefault="00CB200A" w:rsidP="000618BE">
      <w:pPr>
        <w:pStyle w:val="ListParagraph"/>
        <w:jc w:val="left"/>
        <w:rPr>
          <w:rFonts w:ascii="Arial" w:hAnsi="Arial" w:cs="Arial"/>
          <w:color w:val="00B050"/>
        </w:rPr>
      </w:pPr>
    </w:p>
    <w:p w14:paraId="34ED000B" w14:textId="622A2BE4" w:rsidR="0047615E" w:rsidRPr="00D47026" w:rsidRDefault="00804A69" w:rsidP="00D47026">
      <w:pPr>
        <w:tabs>
          <w:tab w:val="left" w:pos="900"/>
        </w:tabs>
        <w:spacing w:after="60" w:line="240" w:lineRule="auto"/>
        <w:jc w:val="left"/>
        <w:rPr>
          <w:rFonts w:ascii="Arial" w:eastAsia="Times New Roman" w:hAnsi="Arial" w:cs="Arial"/>
          <w:color w:val="404040"/>
        </w:rPr>
      </w:pPr>
      <w:r w:rsidRPr="00D47026">
        <w:rPr>
          <w:rFonts w:ascii="Arial" w:hAnsi="Arial" w:cs="Arial"/>
        </w:rPr>
        <w:t xml:space="preserve">Which of the following </w:t>
      </w:r>
      <w:r w:rsidR="00FE1490" w:rsidRPr="00D47026">
        <w:rPr>
          <w:rFonts w:ascii="Arial" w:hAnsi="Arial" w:cs="Arial"/>
        </w:rPr>
        <w:t>populations</w:t>
      </w:r>
      <w:r w:rsidRPr="00D47026">
        <w:rPr>
          <w:rFonts w:ascii="Arial" w:hAnsi="Arial" w:cs="Arial"/>
        </w:rPr>
        <w:t xml:space="preserve"> is </w:t>
      </w:r>
      <w:r w:rsidR="00CB200A" w:rsidRPr="00D47026">
        <w:rPr>
          <w:rFonts w:ascii="Arial" w:hAnsi="Arial" w:cs="Arial"/>
        </w:rPr>
        <w:t xml:space="preserve">at most </w:t>
      </w:r>
      <w:r w:rsidRPr="00D47026">
        <w:rPr>
          <w:rFonts w:ascii="Arial" w:hAnsi="Arial" w:cs="Arial"/>
        </w:rPr>
        <w:t>risk for developing vaginolith?</w:t>
      </w:r>
    </w:p>
    <w:p w14:paraId="3DEDB649" w14:textId="13E7AB58" w:rsidR="0047615E" w:rsidRPr="0047615E" w:rsidRDefault="00804A69" w:rsidP="005F5427">
      <w:pPr>
        <w:pStyle w:val="ListParagraph"/>
        <w:numPr>
          <w:ilvl w:val="0"/>
          <w:numId w:val="17"/>
        </w:numPr>
        <w:tabs>
          <w:tab w:val="left" w:pos="1710"/>
        </w:tabs>
        <w:spacing w:after="60" w:line="240" w:lineRule="auto"/>
        <w:jc w:val="left"/>
        <w:rPr>
          <w:rFonts w:ascii="Arial" w:eastAsia="Times New Roman" w:hAnsi="Arial" w:cs="Arial"/>
          <w:color w:val="404040"/>
        </w:rPr>
      </w:pPr>
      <w:r w:rsidRPr="0047615E">
        <w:rPr>
          <w:rFonts w:ascii="Arial" w:hAnsi="Arial" w:cs="Arial"/>
        </w:rPr>
        <w:t>Postmenopausal women</w:t>
      </w:r>
    </w:p>
    <w:p w14:paraId="614A3F49" w14:textId="688D6850" w:rsidR="0047615E" w:rsidRPr="0047615E" w:rsidRDefault="00804A69" w:rsidP="0047615E">
      <w:pPr>
        <w:pStyle w:val="ListParagraph"/>
        <w:numPr>
          <w:ilvl w:val="0"/>
          <w:numId w:val="17"/>
        </w:numPr>
        <w:spacing w:after="60" w:line="240" w:lineRule="auto"/>
        <w:jc w:val="left"/>
        <w:rPr>
          <w:rFonts w:ascii="Arial" w:eastAsia="Times New Roman" w:hAnsi="Arial" w:cs="Arial"/>
          <w:color w:val="404040"/>
        </w:rPr>
      </w:pPr>
      <w:r w:rsidRPr="0047615E">
        <w:rPr>
          <w:rFonts w:ascii="Arial" w:hAnsi="Arial" w:cs="Arial"/>
        </w:rPr>
        <w:t>Adolescents with congenital anomalies</w:t>
      </w:r>
    </w:p>
    <w:p w14:paraId="31DF5932" w14:textId="606D9F84" w:rsidR="0047615E" w:rsidRPr="0047615E" w:rsidRDefault="00804A69" w:rsidP="0047615E">
      <w:pPr>
        <w:pStyle w:val="ListParagraph"/>
        <w:numPr>
          <w:ilvl w:val="0"/>
          <w:numId w:val="17"/>
        </w:numPr>
        <w:spacing w:after="60" w:line="240" w:lineRule="auto"/>
        <w:jc w:val="left"/>
        <w:rPr>
          <w:rFonts w:ascii="Arial" w:eastAsia="Times New Roman" w:hAnsi="Arial" w:cs="Arial"/>
          <w:color w:val="404040"/>
        </w:rPr>
      </w:pPr>
      <w:r w:rsidRPr="0047615E">
        <w:rPr>
          <w:rFonts w:ascii="Arial" w:hAnsi="Arial" w:cs="Arial"/>
        </w:rPr>
        <w:t>Pregnant women</w:t>
      </w:r>
    </w:p>
    <w:p w14:paraId="63DFE08B" w14:textId="786ABCF1" w:rsidR="00804A69" w:rsidRPr="00CC0C57" w:rsidRDefault="00804A69" w:rsidP="0047615E">
      <w:pPr>
        <w:pStyle w:val="ListParagraph"/>
        <w:numPr>
          <w:ilvl w:val="0"/>
          <w:numId w:val="17"/>
        </w:numPr>
        <w:spacing w:after="60" w:line="240" w:lineRule="auto"/>
        <w:jc w:val="left"/>
        <w:rPr>
          <w:rFonts w:ascii="Arial" w:eastAsia="Times New Roman" w:hAnsi="Arial" w:cs="Arial"/>
          <w:color w:val="404040"/>
        </w:rPr>
      </w:pPr>
      <w:r w:rsidRPr="0047615E">
        <w:rPr>
          <w:rFonts w:ascii="Arial" w:hAnsi="Arial" w:cs="Arial"/>
        </w:rPr>
        <w:t>Women with a history of breast cancer</w:t>
      </w:r>
    </w:p>
    <w:p w14:paraId="76D58850" w14:textId="461B92AC" w:rsidR="00CC0C57" w:rsidRPr="0047615E" w:rsidRDefault="00CC0C57" w:rsidP="0047615E">
      <w:pPr>
        <w:pStyle w:val="ListParagraph"/>
        <w:numPr>
          <w:ilvl w:val="0"/>
          <w:numId w:val="17"/>
        </w:numPr>
        <w:spacing w:after="60" w:line="240" w:lineRule="auto"/>
        <w:jc w:val="left"/>
        <w:rPr>
          <w:rFonts w:ascii="Arial" w:eastAsia="Times New Roman" w:hAnsi="Arial" w:cs="Arial"/>
          <w:color w:val="404040"/>
        </w:rPr>
      </w:pPr>
      <w:r>
        <w:rPr>
          <w:rFonts w:ascii="Arial" w:hAnsi="Arial" w:cs="Arial"/>
        </w:rPr>
        <w:t>Women of reproductive age</w:t>
      </w:r>
    </w:p>
    <w:p w14:paraId="24E634EF" w14:textId="77777777" w:rsidR="00804A69" w:rsidRPr="00523579" w:rsidRDefault="00804A69" w:rsidP="008F0E5B">
      <w:pPr>
        <w:pStyle w:val="ListParagraph"/>
        <w:ind w:left="900"/>
        <w:jc w:val="left"/>
        <w:rPr>
          <w:rFonts w:ascii="Arial" w:hAnsi="Arial" w:cs="Arial"/>
        </w:rPr>
      </w:pPr>
      <w:r w:rsidRPr="00523579">
        <w:rPr>
          <w:rFonts w:ascii="Arial" w:hAnsi="Arial" w:cs="Arial"/>
          <w:color w:val="00B050"/>
        </w:rPr>
        <w:t>Answer: b) Adolescents with congenital anomalies</w:t>
      </w:r>
      <w:r w:rsidRPr="00523579">
        <w:rPr>
          <w:rFonts w:ascii="Arial" w:hAnsi="Arial" w:cs="Arial"/>
        </w:rPr>
        <w:t xml:space="preserve"> </w:t>
      </w:r>
    </w:p>
    <w:p w14:paraId="54EC3A38" w14:textId="77777777" w:rsidR="00CB200A" w:rsidRPr="00523579" w:rsidRDefault="00CB200A" w:rsidP="00CB200A">
      <w:pPr>
        <w:pStyle w:val="ListParagraph"/>
        <w:jc w:val="left"/>
        <w:rPr>
          <w:rFonts w:ascii="Arial" w:hAnsi="Arial" w:cs="Arial"/>
        </w:rPr>
      </w:pPr>
    </w:p>
    <w:p w14:paraId="0385C27A" w14:textId="3B15BB01" w:rsidR="00CB200A" w:rsidRPr="00D47026" w:rsidRDefault="00CB200A" w:rsidP="00D47026">
      <w:pPr>
        <w:spacing w:after="60" w:line="240" w:lineRule="auto"/>
        <w:jc w:val="left"/>
        <w:rPr>
          <w:rFonts w:ascii="Arial" w:hAnsi="Arial" w:cs="Arial"/>
        </w:rPr>
      </w:pPr>
      <w:r w:rsidRPr="00D47026">
        <w:rPr>
          <w:rFonts w:ascii="Arial" w:hAnsi="Arial" w:cs="Arial"/>
        </w:rPr>
        <w:t>What is the most common cause of primary vaginal calculus?</w:t>
      </w:r>
    </w:p>
    <w:p w14:paraId="51B88661" w14:textId="0C3B6C78" w:rsidR="00CB200A" w:rsidRPr="00523579" w:rsidRDefault="00FE1490" w:rsidP="0047615E">
      <w:pPr>
        <w:pStyle w:val="ListParagraph"/>
        <w:numPr>
          <w:ilvl w:val="0"/>
          <w:numId w:val="18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Vesicovaginal Fistula</w:t>
      </w:r>
    </w:p>
    <w:p w14:paraId="1B42538E" w14:textId="11171D44" w:rsidR="00CB200A" w:rsidRPr="00523579" w:rsidRDefault="00FE1490" w:rsidP="0047615E">
      <w:pPr>
        <w:pStyle w:val="ListParagraph"/>
        <w:numPr>
          <w:ilvl w:val="0"/>
          <w:numId w:val="18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Ectopic ureteric insertion</w:t>
      </w:r>
    </w:p>
    <w:p w14:paraId="11D12BE2" w14:textId="77104C47" w:rsidR="00CB200A" w:rsidRPr="00523579" w:rsidRDefault="00FE1490" w:rsidP="0047615E">
      <w:pPr>
        <w:pStyle w:val="ListParagraph"/>
        <w:numPr>
          <w:ilvl w:val="0"/>
          <w:numId w:val="18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Urethrovaginal fistula</w:t>
      </w:r>
    </w:p>
    <w:p w14:paraId="632B0E42" w14:textId="297ED271" w:rsidR="00CB200A" w:rsidRDefault="00FE1490" w:rsidP="0047615E">
      <w:pPr>
        <w:pStyle w:val="ListParagraph"/>
        <w:numPr>
          <w:ilvl w:val="0"/>
          <w:numId w:val="18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Retained </w:t>
      </w:r>
      <w:r w:rsidR="00CB200A" w:rsidRPr="00523579">
        <w:rPr>
          <w:rFonts w:ascii="Arial" w:hAnsi="Arial" w:cs="Arial"/>
        </w:rPr>
        <w:t>surgical suture</w:t>
      </w:r>
    </w:p>
    <w:p w14:paraId="09A43491" w14:textId="4211803C" w:rsidR="00CC0C57" w:rsidRPr="00523579" w:rsidRDefault="00FE1490" w:rsidP="0047615E">
      <w:pPr>
        <w:pStyle w:val="ListParagraph"/>
        <w:numPr>
          <w:ilvl w:val="0"/>
          <w:numId w:val="18"/>
        </w:numPr>
        <w:spacing w:after="6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Foreign body</w:t>
      </w:r>
    </w:p>
    <w:p w14:paraId="702E5DD9" w14:textId="65CC35AB" w:rsidR="00CB200A" w:rsidRPr="00B752CC" w:rsidRDefault="00CB200A" w:rsidP="008F0E5B">
      <w:pPr>
        <w:pStyle w:val="ListParagraph"/>
        <w:ind w:left="900"/>
        <w:jc w:val="left"/>
        <w:rPr>
          <w:rFonts w:ascii="Arial" w:hAnsi="Arial" w:cs="Arial"/>
          <w:color w:val="00B050"/>
        </w:rPr>
      </w:pPr>
      <w:r w:rsidRPr="00523579">
        <w:rPr>
          <w:rFonts w:ascii="Arial" w:hAnsi="Arial" w:cs="Arial"/>
          <w:color w:val="00B050"/>
        </w:rPr>
        <w:t xml:space="preserve">Answer: a) vesicovaginal </w:t>
      </w:r>
      <w:r w:rsidR="00FE1490">
        <w:rPr>
          <w:rFonts w:ascii="Arial" w:hAnsi="Arial" w:cs="Arial"/>
          <w:color w:val="00B050"/>
        </w:rPr>
        <w:t>fistula</w:t>
      </w:r>
      <w:r w:rsidRPr="00523579">
        <w:rPr>
          <w:rFonts w:ascii="Arial" w:hAnsi="Arial" w:cs="Arial"/>
          <w:color w:val="00B050"/>
        </w:rPr>
        <w:t xml:space="preserve"> </w:t>
      </w:r>
    </w:p>
    <w:p w14:paraId="6CF1D8AD" w14:textId="77777777" w:rsidR="00804A69" w:rsidRPr="00523579" w:rsidRDefault="00804A69" w:rsidP="00804A69">
      <w:pPr>
        <w:pStyle w:val="ListParagraph"/>
        <w:jc w:val="left"/>
        <w:rPr>
          <w:rFonts w:ascii="Arial" w:hAnsi="Arial" w:cs="Arial"/>
        </w:rPr>
      </w:pPr>
    </w:p>
    <w:p w14:paraId="27F26ECE" w14:textId="77777777" w:rsidR="00523579" w:rsidRPr="00D47026" w:rsidRDefault="00804A69" w:rsidP="00D47026">
      <w:pPr>
        <w:jc w:val="left"/>
        <w:rPr>
          <w:rFonts w:ascii="Arial" w:hAnsi="Arial" w:cs="Arial"/>
        </w:rPr>
      </w:pPr>
      <w:r w:rsidRPr="00D47026">
        <w:rPr>
          <w:rFonts w:ascii="Arial" w:hAnsi="Arial" w:cs="Arial"/>
        </w:rPr>
        <w:t>What is the preferred imaging modality for diagnosis of vaginolith</w:t>
      </w:r>
      <w:bookmarkStart w:id="0" w:name="_Hlk192709973"/>
      <w:bookmarkStart w:id="1" w:name="_Hlk192710059"/>
      <w:r w:rsidR="00523579" w:rsidRPr="00D47026">
        <w:rPr>
          <w:rFonts w:ascii="Arial" w:hAnsi="Arial" w:cs="Arial"/>
        </w:rPr>
        <w:t>?</w:t>
      </w:r>
    </w:p>
    <w:p w14:paraId="07D11C77" w14:textId="7A20D9E4" w:rsidR="00804A69" w:rsidRPr="00523579" w:rsidRDefault="00804A69" w:rsidP="0047615E">
      <w:pPr>
        <w:pStyle w:val="ListParagraph"/>
        <w:numPr>
          <w:ilvl w:val="0"/>
          <w:numId w:val="20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MRI </w:t>
      </w:r>
    </w:p>
    <w:p w14:paraId="7C3DB29B" w14:textId="48B64C3A" w:rsidR="00804A69" w:rsidRPr="00523579" w:rsidRDefault="00804A69" w:rsidP="0047615E">
      <w:pPr>
        <w:pStyle w:val="ListParagraph"/>
        <w:numPr>
          <w:ilvl w:val="0"/>
          <w:numId w:val="20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CT scan </w:t>
      </w:r>
    </w:p>
    <w:p w14:paraId="65F9D90B" w14:textId="3D04EDF8" w:rsidR="00804A69" w:rsidRPr="00523579" w:rsidRDefault="00804A69" w:rsidP="0047615E">
      <w:pPr>
        <w:pStyle w:val="ListParagraph"/>
        <w:numPr>
          <w:ilvl w:val="0"/>
          <w:numId w:val="20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X-ray </w:t>
      </w:r>
    </w:p>
    <w:p w14:paraId="3D087B33" w14:textId="307D6E42" w:rsidR="00804A69" w:rsidRDefault="00804A69" w:rsidP="0047615E">
      <w:pPr>
        <w:pStyle w:val="ListParagraph"/>
        <w:numPr>
          <w:ilvl w:val="0"/>
          <w:numId w:val="20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Ultrasound </w:t>
      </w:r>
    </w:p>
    <w:p w14:paraId="14761C79" w14:textId="0B1C8EDC" w:rsidR="00CC0C57" w:rsidRPr="00523579" w:rsidRDefault="00CC0C57" w:rsidP="0047615E">
      <w:pPr>
        <w:pStyle w:val="ListParagraph"/>
        <w:numPr>
          <w:ilvl w:val="0"/>
          <w:numId w:val="20"/>
        </w:numPr>
        <w:spacing w:after="6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Dual-energy CT(DECT)</w:t>
      </w:r>
    </w:p>
    <w:p w14:paraId="096B2534" w14:textId="40D85485" w:rsidR="00804A69" w:rsidRPr="00B752CC" w:rsidRDefault="00804A69" w:rsidP="008F0E5B">
      <w:pPr>
        <w:pStyle w:val="ListParagraph"/>
        <w:ind w:left="900"/>
        <w:jc w:val="left"/>
        <w:rPr>
          <w:rFonts w:ascii="Arial" w:hAnsi="Arial" w:cs="Arial"/>
          <w:color w:val="00B050"/>
        </w:rPr>
      </w:pPr>
      <w:r w:rsidRPr="00523579">
        <w:rPr>
          <w:rFonts w:ascii="Arial" w:hAnsi="Arial" w:cs="Arial"/>
          <w:color w:val="00B050"/>
        </w:rPr>
        <w:t xml:space="preserve">Answer: </w:t>
      </w:r>
      <w:r w:rsidR="00B752CC">
        <w:rPr>
          <w:rFonts w:ascii="Arial" w:hAnsi="Arial" w:cs="Arial"/>
          <w:color w:val="00B050"/>
        </w:rPr>
        <w:t>b</w:t>
      </w:r>
      <w:r w:rsidRPr="00523579">
        <w:rPr>
          <w:rFonts w:ascii="Arial" w:hAnsi="Arial" w:cs="Arial"/>
          <w:color w:val="00B050"/>
        </w:rPr>
        <w:t>) CT</w:t>
      </w:r>
      <w:r w:rsidR="00FE1490">
        <w:rPr>
          <w:rFonts w:ascii="Arial" w:hAnsi="Arial" w:cs="Arial"/>
          <w:color w:val="00B050"/>
        </w:rPr>
        <w:t xml:space="preserve"> s</w:t>
      </w:r>
      <w:r w:rsidRPr="00523579">
        <w:rPr>
          <w:rFonts w:ascii="Arial" w:hAnsi="Arial" w:cs="Arial"/>
          <w:color w:val="00B050"/>
        </w:rPr>
        <w:t>can</w:t>
      </w:r>
    </w:p>
    <w:bookmarkEnd w:id="0"/>
    <w:p w14:paraId="1EB62052" w14:textId="6E7EEEEA" w:rsidR="00804A69" w:rsidRPr="00523579" w:rsidRDefault="00804A69" w:rsidP="00804A69">
      <w:pPr>
        <w:pStyle w:val="ListParagraph"/>
        <w:jc w:val="left"/>
        <w:rPr>
          <w:rFonts w:ascii="Arial" w:hAnsi="Arial" w:cs="Arial"/>
          <w:color w:val="00B050"/>
        </w:rPr>
      </w:pPr>
    </w:p>
    <w:bookmarkEnd w:id="1"/>
    <w:p w14:paraId="16AA487A" w14:textId="77777777" w:rsidR="00B752CC" w:rsidRPr="00D47026" w:rsidRDefault="00E06E8E" w:rsidP="00D47026">
      <w:pPr>
        <w:jc w:val="left"/>
        <w:rPr>
          <w:rFonts w:ascii="Arial" w:hAnsi="Arial" w:cs="Arial"/>
        </w:rPr>
      </w:pPr>
      <w:r w:rsidRPr="00D47026">
        <w:rPr>
          <w:rFonts w:ascii="Arial" w:hAnsi="Arial" w:cs="Arial"/>
        </w:rPr>
        <w:t>Which advanced imaging technique can help differentiate between different types of calcifications in vaginolith?</w:t>
      </w:r>
    </w:p>
    <w:p w14:paraId="43BDBC3D" w14:textId="57711BA0" w:rsidR="00B752CC" w:rsidRDefault="00E06E8E" w:rsidP="00B752CC">
      <w:pPr>
        <w:pStyle w:val="ListParagraph"/>
        <w:numPr>
          <w:ilvl w:val="0"/>
          <w:numId w:val="28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High-resolution ultrasound (HRUS)</w:t>
      </w:r>
    </w:p>
    <w:p w14:paraId="3BB108A0" w14:textId="5CD1203C" w:rsidR="00B752CC" w:rsidRDefault="00E06E8E" w:rsidP="00B752CC">
      <w:pPr>
        <w:pStyle w:val="ListParagraph"/>
        <w:numPr>
          <w:ilvl w:val="0"/>
          <w:numId w:val="28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Dual-energy CT (DECT)</w:t>
      </w:r>
    </w:p>
    <w:p w14:paraId="744AECC0" w14:textId="79696EEB" w:rsidR="00B752CC" w:rsidRDefault="00E06E8E" w:rsidP="00B752CC">
      <w:pPr>
        <w:pStyle w:val="ListParagraph"/>
        <w:numPr>
          <w:ilvl w:val="0"/>
          <w:numId w:val="28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MRI with diffusion-weighted imaging (DWI)</w:t>
      </w:r>
    </w:p>
    <w:p w14:paraId="4B9C7011" w14:textId="11A4A497" w:rsidR="00E06E8E" w:rsidRDefault="00E06E8E" w:rsidP="00B752CC">
      <w:pPr>
        <w:pStyle w:val="ListParagraph"/>
        <w:numPr>
          <w:ilvl w:val="0"/>
          <w:numId w:val="28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Elastography</w:t>
      </w:r>
    </w:p>
    <w:p w14:paraId="014B63C2" w14:textId="7891FA8D" w:rsidR="00CC0C57" w:rsidRPr="00523579" w:rsidRDefault="00CC0C57" w:rsidP="00B752CC">
      <w:pPr>
        <w:pStyle w:val="ListParagraph"/>
        <w:numPr>
          <w:ilvl w:val="0"/>
          <w:numId w:val="28"/>
        </w:numPr>
        <w:spacing w:after="6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CT imaging</w:t>
      </w:r>
    </w:p>
    <w:p w14:paraId="4B842167" w14:textId="70AACBA3" w:rsidR="00E06E8E" w:rsidRPr="00523579" w:rsidRDefault="00E06E8E" w:rsidP="008F0E5B">
      <w:pPr>
        <w:pStyle w:val="ListParagraph"/>
        <w:ind w:left="900"/>
        <w:jc w:val="left"/>
        <w:rPr>
          <w:rFonts w:ascii="Arial" w:hAnsi="Arial" w:cs="Arial"/>
          <w:color w:val="00B050"/>
        </w:rPr>
      </w:pPr>
      <w:r w:rsidRPr="00523579">
        <w:rPr>
          <w:rFonts w:ascii="Arial" w:hAnsi="Arial" w:cs="Arial"/>
          <w:color w:val="00B050"/>
        </w:rPr>
        <w:t>Answer: b) Dual-energy CT (DECT)</w:t>
      </w:r>
    </w:p>
    <w:p w14:paraId="1BCD492E" w14:textId="77777777" w:rsidR="00E06E8E" w:rsidRPr="00523579" w:rsidRDefault="00E06E8E" w:rsidP="00E06E8E">
      <w:pPr>
        <w:pStyle w:val="ListParagraph"/>
        <w:jc w:val="left"/>
        <w:rPr>
          <w:rFonts w:ascii="Arial" w:hAnsi="Arial" w:cs="Arial"/>
          <w:color w:val="00B050"/>
        </w:rPr>
      </w:pPr>
    </w:p>
    <w:p w14:paraId="08493983" w14:textId="77777777" w:rsidR="00E06E8E" w:rsidRPr="00D47026" w:rsidRDefault="00E06E8E" w:rsidP="00D47026">
      <w:pPr>
        <w:jc w:val="left"/>
        <w:rPr>
          <w:rFonts w:ascii="Arial" w:hAnsi="Arial" w:cs="Arial"/>
        </w:rPr>
      </w:pPr>
      <w:r w:rsidRPr="00D47026">
        <w:rPr>
          <w:rFonts w:ascii="Arial" w:hAnsi="Arial" w:cs="Arial"/>
        </w:rPr>
        <w:t xml:space="preserve">The typical age range for patients reported in literature with primary vaginal stones is: </w:t>
      </w:r>
    </w:p>
    <w:p w14:paraId="7C301CB8" w14:textId="3C80B221" w:rsidR="00E06E8E" w:rsidRPr="00523579" w:rsidRDefault="00E06E8E" w:rsidP="00B752CC">
      <w:pPr>
        <w:pStyle w:val="ListParagraph"/>
        <w:numPr>
          <w:ilvl w:val="0"/>
          <w:numId w:val="29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Newborns to 5 years </w:t>
      </w:r>
    </w:p>
    <w:p w14:paraId="5CCABFA5" w14:textId="577B2299" w:rsidR="00E06E8E" w:rsidRPr="00523579" w:rsidRDefault="00E06E8E" w:rsidP="00B752CC">
      <w:pPr>
        <w:pStyle w:val="ListParagraph"/>
        <w:numPr>
          <w:ilvl w:val="0"/>
          <w:numId w:val="29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4 to 69 years </w:t>
      </w:r>
    </w:p>
    <w:p w14:paraId="69270012" w14:textId="70C842C9" w:rsidR="00E06E8E" w:rsidRPr="00523579" w:rsidRDefault="00E06E8E" w:rsidP="00B752CC">
      <w:pPr>
        <w:pStyle w:val="ListParagraph"/>
        <w:numPr>
          <w:ilvl w:val="0"/>
          <w:numId w:val="29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10 to 55 years </w:t>
      </w:r>
    </w:p>
    <w:p w14:paraId="183A984B" w14:textId="0C509B3D" w:rsidR="00E06E8E" w:rsidRDefault="00E06E8E" w:rsidP="00B752CC">
      <w:pPr>
        <w:pStyle w:val="ListParagraph"/>
        <w:numPr>
          <w:ilvl w:val="0"/>
          <w:numId w:val="29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20 to 80 years </w:t>
      </w:r>
    </w:p>
    <w:p w14:paraId="7C1CFF69" w14:textId="2752CC77" w:rsidR="00CC0C57" w:rsidRPr="00523579" w:rsidRDefault="00CC0C57" w:rsidP="00B752CC">
      <w:pPr>
        <w:pStyle w:val="ListParagraph"/>
        <w:numPr>
          <w:ilvl w:val="0"/>
          <w:numId w:val="29"/>
        </w:numPr>
        <w:spacing w:after="6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5 to 70 years</w:t>
      </w:r>
    </w:p>
    <w:p w14:paraId="1AF1425A" w14:textId="1EC11762" w:rsidR="00E06E8E" w:rsidRPr="00523579" w:rsidRDefault="00E06E8E" w:rsidP="008F0E5B">
      <w:pPr>
        <w:pStyle w:val="ListParagraph"/>
        <w:ind w:left="900"/>
        <w:jc w:val="left"/>
        <w:rPr>
          <w:rFonts w:ascii="Arial" w:hAnsi="Arial" w:cs="Arial"/>
          <w:color w:val="00B050"/>
        </w:rPr>
      </w:pPr>
      <w:r w:rsidRPr="00523579">
        <w:rPr>
          <w:rFonts w:ascii="Arial" w:hAnsi="Arial" w:cs="Arial"/>
          <w:color w:val="00B050"/>
        </w:rPr>
        <w:t xml:space="preserve">Answer: </w:t>
      </w:r>
      <w:r w:rsidR="00B752CC">
        <w:rPr>
          <w:rFonts w:ascii="Arial" w:hAnsi="Arial" w:cs="Arial"/>
          <w:color w:val="00B050"/>
        </w:rPr>
        <w:t>b</w:t>
      </w:r>
      <w:r w:rsidRPr="00523579">
        <w:rPr>
          <w:rFonts w:ascii="Arial" w:hAnsi="Arial" w:cs="Arial"/>
          <w:color w:val="00B050"/>
        </w:rPr>
        <w:t>) 4 to 69 years</w:t>
      </w:r>
    </w:p>
    <w:p w14:paraId="76535413" w14:textId="75CD57B5" w:rsidR="00576EBF" w:rsidRPr="00523579" w:rsidRDefault="00576EBF" w:rsidP="000618BE">
      <w:pPr>
        <w:pStyle w:val="ListParagraph"/>
        <w:jc w:val="left"/>
        <w:rPr>
          <w:rFonts w:ascii="Arial" w:hAnsi="Arial" w:cs="Arial"/>
          <w:color w:val="00B050"/>
        </w:rPr>
      </w:pPr>
    </w:p>
    <w:p w14:paraId="63FB1897" w14:textId="6B13EFBC" w:rsidR="00E06E8E" w:rsidRPr="00D47026" w:rsidRDefault="00E06E8E" w:rsidP="00D47026">
      <w:pPr>
        <w:jc w:val="left"/>
        <w:rPr>
          <w:rFonts w:ascii="Arial" w:hAnsi="Arial" w:cs="Arial"/>
        </w:rPr>
      </w:pPr>
      <w:r w:rsidRPr="00D47026">
        <w:rPr>
          <w:rFonts w:ascii="Arial" w:hAnsi="Arial" w:cs="Arial"/>
        </w:rPr>
        <w:lastRenderedPageBreak/>
        <w:t xml:space="preserve">How does high-resolution ultrasound (HRUS) benefit the diagnosis of vaginolith? </w:t>
      </w:r>
    </w:p>
    <w:p w14:paraId="32EB467A" w14:textId="0A157E03" w:rsidR="00E06E8E" w:rsidRPr="00523579" w:rsidRDefault="00E06E8E" w:rsidP="00B752CC">
      <w:pPr>
        <w:pStyle w:val="ListParagraph"/>
        <w:numPr>
          <w:ilvl w:val="0"/>
          <w:numId w:val="30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It can identify the chemical composition of stones. </w:t>
      </w:r>
    </w:p>
    <w:p w14:paraId="06FB8633" w14:textId="0211C272" w:rsidR="00E06E8E" w:rsidRPr="00523579" w:rsidRDefault="00E06E8E" w:rsidP="00B752CC">
      <w:pPr>
        <w:pStyle w:val="ListParagraph"/>
        <w:numPr>
          <w:ilvl w:val="0"/>
          <w:numId w:val="30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It provides superior soft-tissue resolution. </w:t>
      </w:r>
    </w:p>
    <w:p w14:paraId="7A57F7C3" w14:textId="0D5E4559" w:rsidR="00E06E8E" w:rsidRPr="00523579" w:rsidRDefault="00E06E8E" w:rsidP="00B752CC">
      <w:pPr>
        <w:pStyle w:val="ListParagraph"/>
        <w:numPr>
          <w:ilvl w:val="0"/>
          <w:numId w:val="30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It is more cost-effective than MRI. </w:t>
      </w:r>
    </w:p>
    <w:p w14:paraId="1BC8FE9C" w14:textId="7C63BBDC" w:rsidR="00E06E8E" w:rsidRDefault="00E06E8E" w:rsidP="00B752CC">
      <w:pPr>
        <w:pStyle w:val="ListParagraph"/>
        <w:numPr>
          <w:ilvl w:val="0"/>
          <w:numId w:val="30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It eliminates the need for sedation. </w:t>
      </w:r>
    </w:p>
    <w:p w14:paraId="340A4E89" w14:textId="5149D89F" w:rsidR="00CC0C57" w:rsidRPr="00523579" w:rsidRDefault="00CC0C57" w:rsidP="00B752CC">
      <w:pPr>
        <w:pStyle w:val="ListParagraph"/>
        <w:numPr>
          <w:ilvl w:val="0"/>
          <w:numId w:val="30"/>
        </w:numPr>
        <w:spacing w:after="6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It can identify </w:t>
      </w:r>
      <w:r w:rsidR="00FE1490">
        <w:rPr>
          <w:rFonts w:ascii="Arial" w:hAnsi="Arial" w:cs="Arial"/>
        </w:rPr>
        <w:t>the exact</w:t>
      </w:r>
      <w:r>
        <w:rPr>
          <w:rFonts w:ascii="Arial" w:hAnsi="Arial" w:cs="Arial"/>
        </w:rPr>
        <w:t xml:space="preserve"> location of stone.</w:t>
      </w:r>
    </w:p>
    <w:p w14:paraId="0AC59B19" w14:textId="3C11E119" w:rsidR="00E06E8E" w:rsidRPr="00B752CC" w:rsidRDefault="00E06E8E" w:rsidP="008F0E5B">
      <w:pPr>
        <w:pStyle w:val="ListParagraph"/>
        <w:ind w:left="900"/>
        <w:jc w:val="left"/>
      </w:pPr>
      <w:r w:rsidRPr="00523579">
        <w:rPr>
          <w:rFonts w:ascii="Arial" w:hAnsi="Arial" w:cs="Arial"/>
          <w:color w:val="00B050"/>
        </w:rPr>
        <w:t xml:space="preserve">Answer: </w:t>
      </w:r>
      <w:r w:rsidR="00B752CC">
        <w:rPr>
          <w:rFonts w:ascii="Arial" w:hAnsi="Arial" w:cs="Arial"/>
          <w:color w:val="00B050"/>
        </w:rPr>
        <w:t>b</w:t>
      </w:r>
      <w:r w:rsidRPr="00523579">
        <w:rPr>
          <w:rFonts w:ascii="Arial" w:hAnsi="Arial" w:cs="Arial"/>
          <w:color w:val="00B050"/>
        </w:rPr>
        <w:t>) It provides superior soft-tissue resolution.</w:t>
      </w:r>
    </w:p>
    <w:p w14:paraId="342EC086" w14:textId="1F02EBFA" w:rsidR="00E06E8E" w:rsidRPr="00523579" w:rsidRDefault="00E06E8E" w:rsidP="00E06E8E">
      <w:pPr>
        <w:pStyle w:val="ListParagraph"/>
        <w:jc w:val="left"/>
        <w:rPr>
          <w:rStyle w:val="Strong"/>
          <w:rFonts w:ascii="Arial" w:hAnsi="Arial" w:cs="Arial"/>
        </w:rPr>
      </w:pPr>
    </w:p>
    <w:p w14:paraId="6542A089" w14:textId="769474E6" w:rsidR="00B752CC" w:rsidRPr="00D47026" w:rsidRDefault="0018792D" w:rsidP="00D47026">
      <w:pPr>
        <w:jc w:val="left"/>
        <w:rPr>
          <w:rFonts w:ascii="Arial" w:hAnsi="Arial" w:cs="Arial"/>
        </w:rPr>
      </w:pPr>
      <w:r w:rsidRPr="00D47026">
        <w:rPr>
          <w:rFonts w:ascii="Arial" w:hAnsi="Arial" w:cs="Arial"/>
        </w:rPr>
        <w:t>On a CT scan, a vaginolith typically appears as:</w:t>
      </w:r>
    </w:p>
    <w:p w14:paraId="15BE285A" w14:textId="2B228BD6" w:rsidR="00B752CC" w:rsidRDefault="0018792D" w:rsidP="00B752CC">
      <w:pPr>
        <w:pStyle w:val="ListParagraph"/>
        <w:numPr>
          <w:ilvl w:val="0"/>
          <w:numId w:val="31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A hyperdense calcified mass in the vaginal canal</w:t>
      </w:r>
    </w:p>
    <w:p w14:paraId="243EA526" w14:textId="5F2BB744" w:rsidR="00B752CC" w:rsidRDefault="0018792D" w:rsidP="00B752CC">
      <w:pPr>
        <w:pStyle w:val="ListParagraph"/>
        <w:numPr>
          <w:ilvl w:val="0"/>
          <w:numId w:val="31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A hypodense cystic lesion</w:t>
      </w:r>
    </w:p>
    <w:p w14:paraId="00E0BEFD" w14:textId="490BA7A8" w:rsidR="00B752CC" w:rsidRDefault="0018792D" w:rsidP="00B752CC">
      <w:pPr>
        <w:pStyle w:val="ListParagraph"/>
        <w:numPr>
          <w:ilvl w:val="0"/>
          <w:numId w:val="31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A soft tissue mass with enhancement</w:t>
      </w:r>
    </w:p>
    <w:p w14:paraId="7D2170CF" w14:textId="12527860" w:rsidR="0018792D" w:rsidRDefault="0018792D" w:rsidP="00B752CC">
      <w:pPr>
        <w:pStyle w:val="ListParagraph"/>
        <w:numPr>
          <w:ilvl w:val="0"/>
          <w:numId w:val="31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A fluid-filled structure</w:t>
      </w:r>
    </w:p>
    <w:p w14:paraId="16AF688E" w14:textId="3A1E34BA" w:rsidR="00CC0C57" w:rsidRPr="00523579" w:rsidRDefault="00CC0C57" w:rsidP="00B752CC">
      <w:pPr>
        <w:pStyle w:val="ListParagraph"/>
        <w:numPr>
          <w:ilvl w:val="0"/>
          <w:numId w:val="31"/>
        </w:numPr>
        <w:spacing w:after="6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 hypodense area with rim enhancement </w:t>
      </w:r>
    </w:p>
    <w:p w14:paraId="283B8B47" w14:textId="2AD1B147" w:rsidR="0047615E" w:rsidRDefault="0018792D" w:rsidP="00FE1490">
      <w:pPr>
        <w:pStyle w:val="ListParagraph"/>
        <w:ind w:left="900"/>
        <w:jc w:val="left"/>
        <w:rPr>
          <w:rFonts w:ascii="Arial" w:hAnsi="Arial" w:cs="Arial"/>
          <w:color w:val="00B050"/>
        </w:rPr>
      </w:pPr>
      <w:r w:rsidRPr="00523579">
        <w:rPr>
          <w:rFonts w:ascii="Arial" w:hAnsi="Arial" w:cs="Arial"/>
          <w:color w:val="00B050"/>
        </w:rPr>
        <w:t>Answer: a) A hyperdense calcified mass in the vaginal canal</w:t>
      </w:r>
    </w:p>
    <w:p w14:paraId="6881A914" w14:textId="77777777" w:rsidR="00FE1490" w:rsidRPr="00FE1490" w:rsidRDefault="00FE1490" w:rsidP="00FE1490">
      <w:pPr>
        <w:pStyle w:val="ListParagraph"/>
        <w:ind w:left="900"/>
        <w:jc w:val="left"/>
        <w:rPr>
          <w:rStyle w:val="Strong"/>
          <w:rFonts w:ascii="Arial" w:hAnsi="Arial" w:cs="Arial"/>
          <w:b w:val="0"/>
          <w:bCs w:val="0"/>
          <w:color w:val="00B050"/>
        </w:rPr>
      </w:pPr>
    </w:p>
    <w:p w14:paraId="2D00ABD6" w14:textId="0B22F063" w:rsidR="0018792D" w:rsidRPr="00D47026" w:rsidRDefault="00E06E8E" w:rsidP="00D47026">
      <w:pPr>
        <w:jc w:val="left"/>
        <w:rPr>
          <w:rFonts w:ascii="Arial" w:hAnsi="Arial" w:cs="Arial"/>
        </w:rPr>
      </w:pPr>
      <w:r w:rsidRPr="00D47026">
        <w:rPr>
          <w:rFonts w:ascii="Arial" w:hAnsi="Arial" w:cs="Arial"/>
        </w:rPr>
        <w:t>Which imaging modality is</w:t>
      </w:r>
      <w:r w:rsidR="00662A56" w:rsidRPr="00D47026">
        <w:rPr>
          <w:rFonts w:ascii="Arial" w:hAnsi="Arial" w:cs="Arial"/>
        </w:rPr>
        <w:t xml:space="preserve"> </w:t>
      </w:r>
      <w:r w:rsidRPr="00D47026">
        <w:rPr>
          <w:rFonts w:ascii="Arial" w:hAnsi="Arial" w:cs="Arial"/>
        </w:rPr>
        <w:t>preferred</w:t>
      </w:r>
      <w:r w:rsidR="00662A56" w:rsidRPr="00D47026">
        <w:rPr>
          <w:rFonts w:ascii="Arial" w:hAnsi="Arial" w:cs="Arial"/>
        </w:rPr>
        <w:t xml:space="preserve"> for diagnosis of </w:t>
      </w:r>
      <w:r w:rsidR="00B752CC" w:rsidRPr="00D47026">
        <w:rPr>
          <w:rFonts w:ascii="Arial" w:hAnsi="Arial" w:cs="Arial"/>
        </w:rPr>
        <w:t>vaginolith</w:t>
      </w:r>
      <w:r w:rsidR="00662A56" w:rsidRPr="00D47026">
        <w:rPr>
          <w:rFonts w:ascii="Arial" w:hAnsi="Arial" w:cs="Arial"/>
        </w:rPr>
        <w:t xml:space="preserve"> in </w:t>
      </w:r>
      <w:r w:rsidR="00FE1490" w:rsidRPr="00D47026">
        <w:rPr>
          <w:rFonts w:ascii="Arial" w:hAnsi="Arial" w:cs="Arial"/>
        </w:rPr>
        <w:t>pediatric</w:t>
      </w:r>
      <w:r w:rsidR="00662A56" w:rsidRPr="00D47026">
        <w:rPr>
          <w:rFonts w:ascii="Arial" w:hAnsi="Arial" w:cs="Arial"/>
        </w:rPr>
        <w:t xml:space="preserve"> cases?</w:t>
      </w:r>
      <w:r w:rsidR="0018792D" w:rsidRPr="00D47026">
        <w:rPr>
          <w:rFonts w:ascii="Arial" w:hAnsi="Arial" w:cs="Arial"/>
        </w:rPr>
        <w:t xml:space="preserve"> </w:t>
      </w:r>
    </w:p>
    <w:p w14:paraId="234A5E30" w14:textId="3C708438" w:rsidR="0018792D" w:rsidRPr="00523579" w:rsidRDefault="0018792D" w:rsidP="005F5427">
      <w:pPr>
        <w:pStyle w:val="ListParagraph"/>
        <w:numPr>
          <w:ilvl w:val="0"/>
          <w:numId w:val="32"/>
        </w:numPr>
        <w:tabs>
          <w:tab w:val="left" w:pos="1530"/>
        </w:tabs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CT scan</w:t>
      </w:r>
    </w:p>
    <w:p w14:paraId="2FF64888" w14:textId="4ABB62C8" w:rsidR="0018792D" w:rsidRPr="00523579" w:rsidRDefault="0018792D" w:rsidP="00B752CC">
      <w:pPr>
        <w:pStyle w:val="ListParagraph"/>
        <w:numPr>
          <w:ilvl w:val="0"/>
          <w:numId w:val="32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 xml:space="preserve">MRI </w:t>
      </w:r>
    </w:p>
    <w:p w14:paraId="5ADF6878" w14:textId="4C31F930" w:rsidR="0018792D" w:rsidRPr="00523579" w:rsidRDefault="0018792D" w:rsidP="00B752CC">
      <w:pPr>
        <w:pStyle w:val="ListParagraph"/>
        <w:numPr>
          <w:ilvl w:val="0"/>
          <w:numId w:val="32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Xray</w:t>
      </w:r>
    </w:p>
    <w:p w14:paraId="651E9572" w14:textId="53D6E93A" w:rsidR="00523579" w:rsidRDefault="0018792D" w:rsidP="00B752CC">
      <w:pPr>
        <w:pStyle w:val="ListParagraph"/>
        <w:numPr>
          <w:ilvl w:val="0"/>
          <w:numId w:val="32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Ultrasound</w:t>
      </w:r>
    </w:p>
    <w:p w14:paraId="486492D7" w14:textId="5C35AA25" w:rsidR="00CC0C57" w:rsidRDefault="00CC0C57" w:rsidP="00B752CC">
      <w:pPr>
        <w:pStyle w:val="ListParagraph"/>
        <w:numPr>
          <w:ilvl w:val="0"/>
          <w:numId w:val="32"/>
        </w:numPr>
        <w:spacing w:after="6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High resolution </w:t>
      </w:r>
      <w:r w:rsidR="00FE1490">
        <w:rPr>
          <w:rFonts w:ascii="Arial" w:hAnsi="Arial" w:cs="Arial"/>
        </w:rPr>
        <w:t>ultrasound (</w:t>
      </w:r>
      <w:r>
        <w:rPr>
          <w:rFonts w:ascii="Arial" w:hAnsi="Arial" w:cs="Arial"/>
        </w:rPr>
        <w:t>HRUS)</w:t>
      </w:r>
    </w:p>
    <w:p w14:paraId="086120A2" w14:textId="0852A207" w:rsidR="0018792D" w:rsidRDefault="0018792D" w:rsidP="008F0E5B">
      <w:pPr>
        <w:pStyle w:val="ListParagraph"/>
        <w:ind w:left="900"/>
        <w:jc w:val="left"/>
        <w:rPr>
          <w:rFonts w:ascii="Arial" w:hAnsi="Arial" w:cs="Arial"/>
          <w:color w:val="00B050"/>
        </w:rPr>
      </w:pPr>
      <w:r w:rsidRPr="00523579">
        <w:rPr>
          <w:rFonts w:ascii="Arial" w:hAnsi="Arial" w:cs="Arial"/>
          <w:color w:val="00B050"/>
        </w:rPr>
        <w:t>Answer: b) MRI</w:t>
      </w:r>
    </w:p>
    <w:p w14:paraId="192759A1" w14:textId="77777777" w:rsidR="008A726C" w:rsidRPr="00523579" w:rsidRDefault="008A726C" w:rsidP="00523579">
      <w:pPr>
        <w:pStyle w:val="ListParagraph"/>
        <w:ind w:left="900"/>
        <w:jc w:val="left"/>
        <w:rPr>
          <w:rFonts w:ascii="Arial" w:hAnsi="Arial" w:cs="Arial"/>
        </w:rPr>
      </w:pPr>
    </w:p>
    <w:p w14:paraId="51BA18AD" w14:textId="3EF992FD" w:rsidR="00662A56" w:rsidRPr="00D47026" w:rsidRDefault="00662A56" w:rsidP="00D47026">
      <w:pPr>
        <w:jc w:val="left"/>
        <w:rPr>
          <w:rFonts w:ascii="Arial" w:hAnsi="Arial" w:cs="Arial"/>
        </w:rPr>
      </w:pPr>
      <w:r w:rsidRPr="00D47026">
        <w:rPr>
          <w:rFonts w:ascii="Arial" w:hAnsi="Arial" w:cs="Arial"/>
        </w:rPr>
        <w:t>Which of the following MRI findings is most consistent with a vaginolith?</w:t>
      </w:r>
    </w:p>
    <w:p w14:paraId="65044C18" w14:textId="1320BD48" w:rsidR="00B752CC" w:rsidRDefault="00662A56" w:rsidP="00B752CC">
      <w:pPr>
        <w:pStyle w:val="ListParagraph"/>
        <w:numPr>
          <w:ilvl w:val="0"/>
          <w:numId w:val="33"/>
        </w:numPr>
        <w:spacing w:after="60" w:line="240" w:lineRule="auto"/>
        <w:jc w:val="left"/>
        <w:rPr>
          <w:rFonts w:ascii="Arial" w:hAnsi="Arial" w:cs="Arial"/>
        </w:rPr>
      </w:pPr>
      <w:bookmarkStart w:id="2" w:name="_Hlk192711604"/>
      <w:bookmarkStart w:id="3" w:name="_Hlk192710743"/>
      <w:r w:rsidRPr="00523579">
        <w:rPr>
          <w:rFonts w:ascii="Arial" w:hAnsi="Arial" w:cs="Arial"/>
        </w:rPr>
        <w:t>Hyperintense on T1-weighted images</w:t>
      </w:r>
    </w:p>
    <w:p w14:paraId="11A2F434" w14:textId="22C5A391" w:rsidR="00B752CC" w:rsidRDefault="00662A56" w:rsidP="00B752CC">
      <w:pPr>
        <w:pStyle w:val="ListParagraph"/>
        <w:numPr>
          <w:ilvl w:val="0"/>
          <w:numId w:val="33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Hypointense on both T1 and T2-weighted images</w:t>
      </w:r>
    </w:p>
    <w:p w14:paraId="2E3C8E7F" w14:textId="64336564" w:rsidR="00B752CC" w:rsidRDefault="00662A56" w:rsidP="00B752CC">
      <w:pPr>
        <w:pStyle w:val="ListParagraph"/>
        <w:numPr>
          <w:ilvl w:val="0"/>
          <w:numId w:val="33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Hyperintense on T2-weighted images</w:t>
      </w:r>
    </w:p>
    <w:p w14:paraId="111F0084" w14:textId="337F1B06" w:rsidR="00523579" w:rsidRDefault="00662A56" w:rsidP="00B752CC">
      <w:pPr>
        <w:pStyle w:val="ListParagraph"/>
        <w:numPr>
          <w:ilvl w:val="0"/>
          <w:numId w:val="33"/>
        </w:numPr>
        <w:spacing w:after="60" w:line="240" w:lineRule="auto"/>
        <w:jc w:val="left"/>
        <w:rPr>
          <w:rFonts w:ascii="Arial" w:hAnsi="Arial" w:cs="Arial"/>
        </w:rPr>
      </w:pPr>
      <w:r w:rsidRPr="00523579">
        <w:rPr>
          <w:rFonts w:ascii="Arial" w:hAnsi="Arial" w:cs="Arial"/>
        </w:rPr>
        <w:t>Enhancement with contrast</w:t>
      </w:r>
    </w:p>
    <w:p w14:paraId="0F64B586" w14:textId="6D1DB2C0" w:rsidR="00CC0C57" w:rsidRDefault="00CC0C57" w:rsidP="00B752CC">
      <w:pPr>
        <w:pStyle w:val="ListParagraph"/>
        <w:numPr>
          <w:ilvl w:val="0"/>
          <w:numId w:val="33"/>
        </w:numPr>
        <w:spacing w:after="6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Isointense on all sequences</w:t>
      </w:r>
    </w:p>
    <w:p w14:paraId="052B8AB5" w14:textId="77777777" w:rsidR="00FE1490" w:rsidRPr="00FE1490" w:rsidRDefault="00662A56" w:rsidP="00FE1490">
      <w:pPr>
        <w:pStyle w:val="ListParagraph"/>
        <w:ind w:left="900"/>
        <w:jc w:val="left"/>
        <w:rPr>
          <w:rFonts w:ascii="Arial" w:hAnsi="Arial" w:cs="Arial"/>
          <w:color w:val="00B050"/>
        </w:rPr>
      </w:pPr>
      <w:r w:rsidRPr="00FE1490">
        <w:rPr>
          <w:rFonts w:ascii="Arial" w:hAnsi="Arial" w:cs="Arial"/>
          <w:color w:val="00B050"/>
        </w:rPr>
        <w:t>Answer: b) Hypointense on both T1 and T2-weighted images</w:t>
      </w:r>
      <w:bookmarkEnd w:id="2"/>
      <w:bookmarkEnd w:id="3"/>
    </w:p>
    <w:p w14:paraId="068AA6E0" w14:textId="77777777" w:rsidR="00FE1490" w:rsidRPr="00FE1490" w:rsidRDefault="00FE1490" w:rsidP="00FE1490">
      <w:pPr>
        <w:pStyle w:val="ListParagraph"/>
        <w:ind w:left="900"/>
        <w:jc w:val="left"/>
        <w:rPr>
          <w:rFonts w:ascii="Arial" w:hAnsi="Arial" w:cs="Arial"/>
          <w:color w:val="00B050"/>
        </w:rPr>
      </w:pPr>
    </w:p>
    <w:p w14:paraId="3BA41120" w14:textId="62A316E4" w:rsidR="00FE1490" w:rsidRPr="00D47026" w:rsidRDefault="00FE1490" w:rsidP="00D47026">
      <w:pPr>
        <w:jc w:val="left"/>
        <w:rPr>
          <w:rFonts w:ascii="Arial" w:hAnsi="Arial" w:cs="Arial"/>
          <w:color w:val="00B050"/>
        </w:rPr>
      </w:pPr>
      <w:bookmarkStart w:id="4" w:name="_GoBack"/>
      <w:bookmarkEnd w:id="4"/>
      <w:r w:rsidRPr="00D47026">
        <w:rPr>
          <w:rFonts w:ascii="Arial" w:hAnsi="Arial" w:cs="Arial"/>
        </w:rPr>
        <w:t>Which of the following is the most common cause of a secondary vaginal calculus?</w:t>
      </w:r>
    </w:p>
    <w:p w14:paraId="34273C99" w14:textId="2B44167F" w:rsidR="00FE1490" w:rsidRPr="00FE1490" w:rsidRDefault="00FE1490" w:rsidP="00FE1490">
      <w:pPr>
        <w:pStyle w:val="NormalWeb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 w:rsidRPr="00FE1490">
        <w:rPr>
          <w:rFonts w:ascii="Arial" w:hAnsi="Arial" w:cs="Arial"/>
          <w:sz w:val="20"/>
          <w:szCs w:val="20"/>
        </w:rPr>
        <w:t>Foreign body in the vagina</w:t>
      </w:r>
    </w:p>
    <w:p w14:paraId="604C9824" w14:textId="500747BD" w:rsidR="00FE1490" w:rsidRPr="00FE1490" w:rsidRDefault="00FE1490" w:rsidP="00FE1490">
      <w:pPr>
        <w:pStyle w:val="NormalWeb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 w:rsidRPr="00FE1490">
        <w:rPr>
          <w:rFonts w:ascii="Arial" w:hAnsi="Arial" w:cs="Arial"/>
          <w:sz w:val="20"/>
          <w:szCs w:val="20"/>
        </w:rPr>
        <w:t>Congenital vaginal anomaly</w:t>
      </w:r>
    </w:p>
    <w:p w14:paraId="75757FC1" w14:textId="7B58B0AB" w:rsidR="00FE1490" w:rsidRPr="00FE1490" w:rsidRDefault="00FE1490" w:rsidP="00FE1490">
      <w:pPr>
        <w:pStyle w:val="NormalWeb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 w:rsidRPr="00FE1490">
        <w:rPr>
          <w:rFonts w:ascii="Arial" w:hAnsi="Arial" w:cs="Arial"/>
          <w:sz w:val="20"/>
          <w:szCs w:val="20"/>
        </w:rPr>
        <w:t>Chronic urinary incontinence</w:t>
      </w:r>
    </w:p>
    <w:p w14:paraId="37B317C9" w14:textId="2B2D7957" w:rsidR="00FE1490" w:rsidRPr="00FE1490" w:rsidRDefault="00FE1490" w:rsidP="00FE1490">
      <w:pPr>
        <w:pStyle w:val="NormalWeb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 w:rsidRPr="00FE1490">
        <w:rPr>
          <w:rFonts w:ascii="Arial" w:hAnsi="Arial" w:cs="Arial"/>
          <w:sz w:val="20"/>
          <w:szCs w:val="20"/>
        </w:rPr>
        <w:t>Endometriosis</w:t>
      </w:r>
    </w:p>
    <w:p w14:paraId="2BA3D208" w14:textId="72B36989" w:rsidR="001B79A9" w:rsidRPr="00FE1490" w:rsidRDefault="00FE1490" w:rsidP="00FE1490">
      <w:pPr>
        <w:pStyle w:val="NormalWeb"/>
        <w:numPr>
          <w:ilvl w:val="0"/>
          <w:numId w:val="35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FE1490">
        <w:rPr>
          <w:rFonts w:ascii="Arial" w:hAnsi="Arial" w:cs="Arial"/>
          <w:sz w:val="20"/>
          <w:szCs w:val="20"/>
        </w:rPr>
        <w:t>Pelvic inflammatory disease</w:t>
      </w:r>
    </w:p>
    <w:p w14:paraId="3BBB2858" w14:textId="65725B49" w:rsidR="00FE1490" w:rsidRPr="00FE1490" w:rsidRDefault="00FE1490" w:rsidP="00FE1490">
      <w:pPr>
        <w:pStyle w:val="NormalWeb"/>
        <w:spacing w:after="0"/>
        <w:ind w:left="720"/>
        <w:rPr>
          <w:rFonts w:ascii="Arial" w:eastAsia="Times New Roman" w:hAnsi="Arial" w:cs="Arial"/>
          <w:color w:val="00B050"/>
          <w:sz w:val="20"/>
          <w:szCs w:val="20"/>
        </w:rPr>
      </w:pPr>
      <w:r w:rsidRPr="00FE1490">
        <w:rPr>
          <w:rFonts w:ascii="Arial" w:hAnsi="Arial" w:cs="Arial"/>
          <w:color w:val="00B050"/>
          <w:sz w:val="20"/>
          <w:szCs w:val="20"/>
        </w:rPr>
        <w:t>Answer: a) Foreign body in vagina</w:t>
      </w:r>
    </w:p>
    <w:p w14:paraId="2D628FF0" w14:textId="46BD45BD" w:rsidR="001B79A9" w:rsidRPr="00523579" w:rsidRDefault="001B79A9" w:rsidP="001B79A9">
      <w:pPr>
        <w:jc w:val="left"/>
        <w:rPr>
          <w:rFonts w:ascii="Arial" w:hAnsi="Arial" w:cs="Arial"/>
        </w:rPr>
      </w:pPr>
    </w:p>
    <w:p w14:paraId="66FC2C14" w14:textId="1D8EB90A" w:rsidR="00662A56" w:rsidRPr="00523579" w:rsidRDefault="00662A56" w:rsidP="001B79A9">
      <w:pPr>
        <w:pStyle w:val="ListParagraph"/>
        <w:jc w:val="left"/>
        <w:rPr>
          <w:rFonts w:ascii="Arial" w:hAnsi="Arial" w:cs="Arial"/>
        </w:rPr>
      </w:pPr>
    </w:p>
    <w:sectPr w:rsidR="00662A56" w:rsidRPr="00523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410B"/>
    <w:multiLevelType w:val="hybridMultilevel"/>
    <w:tmpl w:val="0E76366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60E0841"/>
    <w:multiLevelType w:val="hybridMultilevel"/>
    <w:tmpl w:val="8B026250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EC96008"/>
    <w:multiLevelType w:val="hybridMultilevel"/>
    <w:tmpl w:val="C46E69F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11D2A15"/>
    <w:multiLevelType w:val="hybridMultilevel"/>
    <w:tmpl w:val="2F78597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1383AAE"/>
    <w:multiLevelType w:val="hybridMultilevel"/>
    <w:tmpl w:val="C678987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5725B05"/>
    <w:multiLevelType w:val="hybridMultilevel"/>
    <w:tmpl w:val="2C60A506"/>
    <w:lvl w:ilvl="0" w:tplc="8BCEEB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B6132"/>
    <w:multiLevelType w:val="hybridMultilevel"/>
    <w:tmpl w:val="E752DAEC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84423D0"/>
    <w:multiLevelType w:val="hybridMultilevel"/>
    <w:tmpl w:val="3C78560A"/>
    <w:lvl w:ilvl="0" w:tplc="8BCEEB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6093"/>
    <w:multiLevelType w:val="hybridMultilevel"/>
    <w:tmpl w:val="65C252F4"/>
    <w:lvl w:ilvl="0" w:tplc="8BCEEB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16F41"/>
    <w:multiLevelType w:val="hybridMultilevel"/>
    <w:tmpl w:val="D7D463F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35923FA"/>
    <w:multiLevelType w:val="hybridMultilevel"/>
    <w:tmpl w:val="E766E338"/>
    <w:lvl w:ilvl="0" w:tplc="8BCEEB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E67C2"/>
    <w:multiLevelType w:val="hybridMultilevel"/>
    <w:tmpl w:val="A67A2F0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7306256"/>
    <w:multiLevelType w:val="hybridMultilevel"/>
    <w:tmpl w:val="6C3CBD02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43DC1264"/>
    <w:multiLevelType w:val="hybridMultilevel"/>
    <w:tmpl w:val="E05835BC"/>
    <w:lvl w:ilvl="0" w:tplc="BE8A315C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08967DC"/>
    <w:multiLevelType w:val="hybridMultilevel"/>
    <w:tmpl w:val="6458FAD8"/>
    <w:lvl w:ilvl="0" w:tplc="28189C7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1C95289"/>
    <w:multiLevelType w:val="hybridMultilevel"/>
    <w:tmpl w:val="65C252F4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23175"/>
    <w:multiLevelType w:val="hybridMultilevel"/>
    <w:tmpl w:val="2BBE6E9A"/>
    <w:lvl w:ilvl="0" w:tplc="9216C044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E376D"/>
    <w:multiLevelType w:val="hybridMultilevel"/>
    <w:tmpl w:val="36D8557C"/>
    <w:lvl w:ilvl="0" w:tplc="24565C80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79C53A2"/>
    <w:multiLevelType w:val="hybridMultilevel"/>
    <w:tmpl w:val="54BAFC6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ADE5175"/>
    <w:multiLevelType w:val="hybridMultilevel"/>
    <w:tmpl w:val="073AB37E"/>
    <w:lvl w:ilvl="0" w:tplc="FFFFFFFF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74816"/>
    <w:multiLevelType w:val="hybridMultilevel"/>
    <w:tmpl w:val="EB3CE422"/>
    <w:lvl w:ilvl="0" w:tplc="E4EEFB4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E286D81"/>
    <w:multiLevelType w:val="hybridMultilevel"/>
    <w:tmpl w:val="5B58B24A"/>
    <w:lvl w:ilvl="0" w:tplc="4204FB76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8BCEEB8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65FF1"/>
    <w:multiLevelType w:val="hybridMultilevel"/>
    <w:tmpl w:val="037620DC"/>
    <w:lvl w:ilvl="0" w:tplc="B5505E8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46C0C"/>
    <w:multiLevelType w:val="hybridMultilevel"/>
    <w:tmpl w:val="C97AEE2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B56128E"/>
    <w:multiLevelType w:val="hybridMultilevel"/>
    <w:tmpl w:val="23329BEC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C580E"/>
    <w:multiLevelType w:val="multilevel"/>
    <w:tmpl w:val="D9AC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614390"/>
    <w:multiLevelType w:val="hybridMultilevel"/>
    <w:tmpl w:val="5FF838D6"/>
    <w:lvl w:ilvl="0" w:tplc="58ECD74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C1C19"/>
    <w:multiLevelType w:val="hybridMultilevel"/>
    <w:tmpl w:val="42B0E978"/>
    <w:lvl w:ilvl="0" w:tplc="2B94255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251CE"/>
    <w:multiLevelType w:val="hybridMultilevel"/>
    <w:tmpl w:val="A5ECF296"/>
    <w:lvl w:ilvl="0" w:tplc="7C0EB24C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5796952"/>
    <w:multiLevelType w:val="hybridMultilevel"/>
    <w:tmpl w:val="073AB37E"/>
    <w:lvl w:ilvl="0" w:tplc="FFFFFFFF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E4167"/>
    <w:multiLevelType w:val="hybridMultilevel"/>
    <w:tmpl w:val="4C6E8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34C44"/>
    <w:multiLevelType w:val="hybridMultilevel"/>
    <w:tmpl w:val="073AB37E"/>
    <w:lvl w:ilvl="0" w:tplc="99E67DB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A4EB8"/>
    <w:multiLevelType w:val="hybridMultilevel"/>
    <w:tmpl w:val="073AB37E"/>
    <w:lvl w:ilvl="0" w:tplc="FFFFFFFF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45351"/>
    <w:multiLevelType w:val="hybridMultilevel"/>
    <w:tmpl w:val="3A94BDD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7FC16EEE"/>
    <w:multiLevelType w:val="hybridMultilevel"/>
    <w:tmpl w:val="BA640B7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1"/>
  </w:num>
  <w:num w:numId="2">
    <w:abstractNumId w:val="30"/>
  </w:num>
  <w:num w:numId="3">
    <w:abstractNumId w:val="5"/>
  </w:num>
  <w:num w:numId="4">
    <w:abstractNumId w:val="7"/>
  </w:num>
  <w:num w:numId="5">
    <w:abstractNumId w:val="10"/>
  </w:num>
  <w:num w:numId="6">
    <w:abstractNumId w:val="13"/>
  </w:num>
  <w:num w:numId="7">
    <w:abstractNumId w:val="8"/>
  </w:num>
  <w:num w:numId="8">
    <w:abstractNumId w:val="15"/>
  </w:num>
  <w:num w:numId="9">
    <w:abstractNumId w:val="25"/>
  </w:num>
  <w:num w:numId="10">
    <w:abstractNumId w:val="20"/>
  </w:num>
  <w:num w:numId="11">
    <w:abstractNumId w:val="28"/>
  </w:num>
  <w:num w:numId="12">
    <w:abstractNumId w:val="14"/>
  </w:num>
  <w:num w:numId="13">
    <w:abstractNumId w:val="17"/>
  </w:num>
  <w:num w:numId="14">
    <w:abstractNumId w:val="24"/>
  </w:num>
  <w:num w:numId="15">
    <w:abstractNumId w:val="23"/>
  </w:num>
  <w:num w:numId="16">
    <w:abstractNumId w:val="6"/>
  </w:num>
  <w:num w:numId="17">
    <w:abstractNumId w:val="9"/>
  </w:num>
  <w:num w:numId="18">
    <w:abstractNumId w:val="33"/>
  </w:num>
  <w:num w:numId="19">
    <w:abstractNumId w:val="4"/>
  </w:num>
  <w:num w:numId="20">
    <w:abstractNumId w:val="22"/>
  </w:num>
  <w:num w:numId="21">
    <w:abstractNumId w:val="2"/>
  </w:num>
  <w:num w:numId="22">
    <w:abstractNumId w:val="0"/>
  </w:num>
  <w:num w:numId="23">
    <w:abstractNumId w:val="11"/>
  </w:num>
  <w:num w:numId="24">
    <w:abstractNumId w:val="18"/>
  </w:num>
  <w:num w:numId="25">
    <w:abstractNumId w:val="12"/>
  </w:num>
  <w:num w:numId="26">
    <w:abstractNumId w:val="3"/>
  </w:num>
  <w:num w:numId="27">
    <w:abstractNumId w:val="34"/>
  </w:num>
  <w:num w:numId="28">
    <w:abstractNumId w:val="16"/>
  </w:num>
  <w:num w:numId="29">
    <w:abstractNumId w:val="26"/>
  </w:num>
  <w:num w:numId="30">
    <w:abstractNumId w:val="27"/>
  </w:num>
  <w:num w:numId="31">
    <w:abstractNumId w:val="31"/>
  </w:num>
  <w:num w:numId="32">
    <w:abstractNumId w:val="29"/>
  </w:num>
  <w:num w:numId="33">
    <w:abstractNumId w:val="32"/>
  </w:num>
  <w:num w:numId="34">
    <w:abstractNumId w:val="1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D1"/>
    <w:rsid w:val="000618BE"/>
    <w:rsid w:val="0018792D"/>
    <w:rsid w:val="001B79A9"/>
    <w:rsid w:val="002737A6"/>
    <w:rsid w:val="00275332"/>
    <w:rsid w:val="00464AD1"/>
    <w:rsid w:val="0047615E"/>
    <w:rsid w:val="00523579"/>
    <w:rsid w:val="00576EBF"/>
    <w:rsid w:val="005F5427"/>
    <w:rsid w:val="006354CC"/>
    <w:rsid w:val="00662A56"/>
    <w:rsid w:val="00804A69"/>
    <w:rsid w:val="008A726C"/>
    <w:rsid w:val="008F0E5B"/>
    <w:rsid w:val="0090282C"/>
    <w:rsid w:val="00B169EF"/>
    <w:rsid w:val="00B752CC"/>
    <w:rsid w:val="00BD2457"/>
    <w:rsid w:val="00CB200A"/>
    <w:rsid w:val="00CC0C57"/>
    <w:rsid w:val="00D032ED"/>
    <w:rsid w:val="00D47026"/>
    <w:rsid w:val="00DC5AA3"/>
    <w:rsid w:val="00E06E8E"/>
    <w:rsid w:val="00F339FC"/>
    <w:rsid w:val="00F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3A030"/>
  <w15:chartTrackingRefBased/>
  <w15:docId w15:val="{F89662EE-4BBB-41EB-B83D-C09AA93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8B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6EBF"/>
    <w:rPr>
      <w:b/>
      <w:bCs/>
    </w:rPr>
  </w:style>
  <w:style w:type="paragraph" w:styleId="NormalWeb">
    <w:name w:val="Normal (Web)"/>
    <w:basedOn w:val="Normal"/>
    <w:uiPriority w:val="99"/>
    <w:unhideWhenUsed/>
    <w:rsid w:val="001B79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Sheheryar Ahmed Khan</dc:creator>
  <cp:keywords/>
  <dc:description/>
  <cp:lastModifiedBy>Usman</cp:lastModifiedBy>
  <cp:revision>4</cp:revision>
  <dcterms:created xsi:type="dcterms:W3CDTF">2025-03-14T15:17:00Z</dcterms:created>
  <dcterms:modified xsi:type="dcterms:W3CDTF">2025-03-19T04:26:00Z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7b80802f-7a4b-4eaf-a6c8-e2ab1d7c94cb</vt:lpwstr>
  </property>
</Properties>
</file>